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right"/>
        <w:tblLook w:val="01E0" w:firstRow="1" w:lastRow="1" w:firstColumn="1" w:lastColumn="1" w:noHBand="0" w:noVBand="0"/>
      </w:tblPr>
      <w:tblGrid>
        <w:gridCol w:w="4934"/>
      </w:tblGrid>
      <w:tr w:rsidR="002C086D" w:rsidRPr="00E91260" w:rsidTr="002C086D">
        <w:trPr>
          <w:jc w:val="right"/>
        </w:trPr>
        <w:tc>
          <w:tcPr>
            <w:tcW w:w="4934" w:type="dxa"/>
            <w:vAlign w:val="center"/>
            <w:hideMark/>
          </w:tcPr>
          <w:p w:rsidR="002C086D" w:rsidRPr="00E91260" w:rsidRDefault="002C086D" w:rsidP="00BE3D7F">
            <w:pPr>
              <w:spacing w:line="276" w:lineRule="auto"/>
              <w:ind w:firstLine="0"/>
              <w:jc w:val="center"/>
              <w:rPr>
                <w:rFonts w:ascii="Times New Roman" w:hAnsi="Times New Roman"/>
              </w:rPr>
            </w:pPr>
          </w:p>
        </w:tc>
      </w:tr>
    </w:tbl>
    <w:p w:rsidR="005040F3" w:rsidRPr="00141F12" w:rsidRDefault="00141F12" w:rsidP="00141F12">
      <w:pPr>
        <w:jc w:val="right"/>
        <w:rPr>
          <w:rFonts w:ascii="Times New Roman" w:hAnsi="Times New Roman"/>
          <w:lang w:val="ru-RU"/>
        </w:rPr>
      </w:pPr>
      <w:r>
        <w:rPr>
          <w:rFonts w:ascii="Times New Roman" w:hAnsi="Times New Roman"/>
          <w:lang w:val="ru-RU"/>
        </w:rPr>
        <w:t>ПРОЕКТ</w:t>
      </w:r>
    </w:p>
    <w:p w:rsidR="005040F3" w:rsidRPr="008D340E" w:rsidRDefault="005040F3" w:rsidP="00554885">
      <w:pPr>
        <w:jc w:val="left"/>
        <w:rPr>
          <w:rFonts w:ascii="Times New Roman" w:hAnsi="Times New Roman"/>
          <w:lang w:val="ru-RU"/>
        </w:rPr>
      </w:pPr>
    </w:p>
    <w:p w:rsidR="00A24B8E" w:rsidRPr="008D340E" w:rsidRDefault="00A24B8E" w:rsidP="00554885">
      <w:pPr>
        <w:jc w:val="left"/>
        <w:rPr>
          <w:rFonts w:ascii="Times New Roman" w:hAnsi="Times New Roman"/>
          <w:lang w:val="ru-RU"/>
        </w:rPr>
      </w:pPr>
    </w:p>
    <w:p w:rsidR="00211D84" w:rsidRPr="008D340E" w:rsidRDefault="00211D84" w:rsidP="00731870">
      <w:pPr>
        <w:tabs>
          <w:tab w:val="left" w:pos="5816"/>
        </w:tabs>
        <w:jc w:val="left"/>
        <w:rPr>
          <w:rFonts w:ascii="Times New Roman" w:hAnsi="Times New Roman"/>
          <w:lang w:val="ru-RU"/>
        </w:rPr>
      </w:pPr>
    </w:p>
    <w:p w:rsidR="00211D84" w:rsidRPr="008D340E" w:rsidRDefault="00211D84" w:rsidP="00554885">
      <w:pPr>
        <w:jc w:val="left"/>
        <w:rPr>
          <w:rFonts w:ascii="Times New Roman" w:hAnsi="Times New Roman"/>
          <w:lang w:val="ru-RU"/>
        </w:rPr>
      </w:pPr>
    </w:p>
    <w:p w:rsidR="00211D84" w:rsidRPr="008D340E" w:rsidRDefault="00211D84" w:rsidP="00554885">
      <w:pPr>
        <w:jc w:val="left"/>
        <w:rPr>
          <w:rFonts w:ascii="Times New Roman" w:hAnsi="Times New Roman"/>
          <w:lang w:val="ru-RU"/>
        </w:rPr>
      </w:pPr>
    </w:p>
    <w:p w:rsidR="00A24B8E" w:rsidRPr="008D340E" w:rsidRDefault="00A24B8E" w:rsidP="00554885">
      <w:pPr>
        <w:jc w:val="left"/>
        <w:rPr>
          <w:rFonts w:ascii="Times New Roman" w:hAnsi="Times New Roman"/>
          <w:lang w:val="ru-RU"/>
        </w:rPr>
      </w:pPr>
    </w:p>
    <w:p w:rsidR="005040F3" w:rsidRPr="008D340E" w:rsidRDefault="005040F3" w:rsidP="00554885">
      <w:pPr>
        <w:jc w:val="left"/>
        <w:rPr>
          <w:rFonts w:ascii="Times New Roman" w:hAnsi="Times New Roman"/>
          <w:lang w:val="ru-RU"/>
        </w:rPr>
      </w:pPr>
    </w:p>
    <w:p w:rsidR="00A24B8E" w:rsidRPr="008D340E" w:rsidRDefault="00A24B8E" w:rsidP="00554885">
      <w:pPr>
        <w:jc w:val="left"/>
        <w:rPr>
          <w:rFonts w:ascii="Times New Roman" w:hAnsi="Times New Roman"/>
          <w:lang w:val="ru-RU"/>
        </w:rPr>
      </w:pPr>
    </w:p>
    <w:p w:rsidR="005040F3" w:rsidRPr="008D340E" w:rsidRDefault="005040F3" w:rsidP="00554885">
      <w:pPr>
        <w:jc w:val="left"/>
        <w:rPr>
          <w:rFonts w:ascii="Times New Roman" w:hAnsi="Times New Roman"/>
          <w:lang w:val="ru-RU"/>
        </w:rPr>
      </w:pPr>
    </w:p>
    <w:p w:rsidR="00E1091B" w:rsidRPr="00E91260" w:rsidRDefault="00AA2938" w:rsidP="00E1091B">
      <w:pPr>
        <w:ind w:firstLine="0"/>
        <w:jc w:val="center"/>
        <w:rPr>
          <w:rFonts w:ascii="Times New Roman" w:hAnsi="Times New Roman"/>
          <w:lang w:val="ru-RU"/>
        </w:rPr>
      </w:pPr>
      <w:r w:rsidRPr="00E91260">
        <w:rPr>
          <w:rFonts w:ascii="Times New Roman" w:hAnsi="Times New Roman"/>
          <w:b/>
          <w:sz w:val="28"/>
          <w:szCs w:val="28"/>
          <w:lang w:val="ru-RU"/>
        </w:rPr>
        <w:t>СХЕМА ТЕПЛОСНАБЖЕНИЯ</w:t>
      </w:r>
      <w:r w:rsidR="00E1091B" w:rsidRPr="00E91260">
        <w:rPr>
          <w:rFonts w:ascii="Times New Roman" w:hAnsi="Times New Roman"/>
          <w:lang w:val="ru-RU"/>
        </w:rPr>
        <w:t xml:space="preserve"> </w:t>
      </w:r>
    </w:p>
    <w:p w:rsidR="00E1091B" w:rsidRPr="00E91260" w:rsidRDefault="003359C2" w:rsidP="00E1091B">
      <w:pPr>
        <w:ind w:firstLine="0"/>
        <w:jc w:val="center"/>
        <w:rPr>
          <w:rFonts w:ascii="Times New Roman" w:hAnsi="Times New Roman"/>
          <w:b/>
          <w:sz w:val="28"/>
          <w:szCs w:val="28"/>
          <w:lang w:val="ru-RU"/>
        </w:rPr>
      </w:pPr>
      <w:r w:rsidRPr="00E91260">
        <w:rPr>
          <w:rFonts w:ascii="Times New Roman" w:hAnsi="Times New Roman"/>
          <w:b/>
          <w:sz w:val="28"/>
          <w:szCs w:val="28"/>
          <w:lang w:val="ru-RU"/>
        </w:rPr>
        <w:t>Бирофельдс</w:t>
      </w:r>
      <w:r w:rsidR="00B86E98" w:rsidRPr="00E91260">
        <w:rPr>
          <w:rFonts w:ascii="Times New Roman" w:hAnsi="Times New Roman"/>
          <w:b/>
          <w:sz w:val="28"/>
          <w:szCs w:val="28"/>
          <w:lang w:val="ru-RU"/>
        </w:rPr>
        <w:t>кого сельского поселения</w:t>
      </w:r>
      <w:r w:rsidR="00E1091B" w:rsidRPr="00E91260">
        <w:rPr>
          <w:rFonts w:ascii="Times New Roman" w:hAnsi="Times New Roman"/>
          <w:b/>
          <w:sz w:val="28"/>
          <w:szCs w:val="28"/>
          <w:lang w:val="ru-RU"/>
        </w:rPr>
        <w:t xml:space="preserve">  </w:t>
      </w:r>
    </w:p>
    <w:p w:rsidR="00AD0065" w:rsidRPr="00E91260" w:rsidRDefault="00E1091B" w:rsidP="00E1091B">
      <w:pPr>
        <w:ind w:firstLine="0"/>
        <w:jc w:val="center"/>
        <w:rPr>
          <w:rFonts w:ascii="Times New Roman" w:hAnsi="Times New Roman"/>
          <w:b/>
          <w:sz w:val="28"/>
          <w:szCs w:val="28"/>
          <w:lang w:val="ru-RU"/>
        </w:rPr>
      </w:pPr>
      <w:r w:rsidRPr="00E91260">
        <w:rPr>
          <w:rFonts w:ascii="Times New Roman" w:hAnsi="Times New Roman"/>
          <w:b/>
          <w:sz w:val="28"/>
          <w:szCs w:val="28"/>
          <w:lang w:val="ru-RU"/>
        </w:rPr>
        <w:t xml:space="preserve"> </w:t>
      </w:r>
      <w:r w:rsidR="00B86E98" w:rsidRPr="00E91260">
        <w:rPr>
          <w:rFonts w:ascii="Times New Roman" w:hAnsi="Times New Roman"/>
          <w:b/>
          <w:sz w:val="28"/>
          <w:szCs w:val="28"/>
          <w:lang w:val="ru-RU"/>
        </w:rPr>
        <w:t>Биробиджанского района</w:t>
      </w:r>
      <w:r w:rsidRPr="00E91260">
        <w:rPr>
          <w:rFonts w:ascii="Times New Roman" w:hAnsi="Times New Roman"/>
          <w:b/>
          <w:sz w:val="28"/>
          <w:szCs w:val="28"/>
          <w:lang w:val="ru-RU"/>
        </w:rPr>
        <w:t xml:space="preserve"> </w:t>
      </w:r>
      <w:r w:rsidR="00AD0065" w:rsidRPr="00E91260">
        <w:rPr>
          <w:rFonts w:ascii="Times New Roman" w:hAnsi="Times New Roman"/>
          <w:b/>
          <w:sz w:val="28"/>
          <w:szCs w:val="28"/>
          <w:lang w:val="ru-RU"/>
        </w:rPr>
        <w:t>муниципального</w:t>
      </w:r>
    </w:p>
    <w:p w:rsidR="00AA2938" w:rsidRPr="00E91260" w:rsidRDefault="00B86E98" w:rsidP="00E1091B">
      <w:pPr>
        <w:ind w:firstLine="0"/>
        <w:jc w:val="center"/>
        <w:rPr>
          <w:rFonts w:ascii="Times New Roman" w:hAnsi="Times New Roman"/>
          <w:b/>
          <w:sz w:val="28"/>
          <w:szCs w:val="28"/>
          <w:lang w:val="ru-RU"/>
        </w:rPr>
      </w:pPr>
      <w:r w:rsidRPr="00E91260">
        <w:rPr>
          <w:rFonts w:ascii="Times New Roman" w:hAnsi="Times New Roman"/>
          <w:b/>
          <w:sz w:val="28"/>
          <w:szCs w:val="28"/>
          <w:lang w:val="ru-RU"/>
        </w:rPr>
        <w:t>Еврейской автономной</w:t>
      </w:r>
      <w:r w:rsidR="00E1091B" w:rsidRPr="00E91260">
        <w:rPr>
          <w:rFonts w:ascii="Times New Roman" w:hAnsi="Times New Roman"/>
          <w:b/>
          <w:sz w:val="28"/>
          <w:szCs w:val="28"/>
          <w:lang w:val="ru-RU"/>
        </w:rPr>
        <w:t xml:space="preserve"> области</w:t>
      </w:r>
      <w:r w:rsidR="00AA2938" w:rsidRPr="00E91260">
        <w:rPr>
          <w:rFonts w:ascii="Times New Roman" w:hAnsi="Times New Roman"/>
          <w:b/>
          <w:sz w:val="28"/>
          <w:szCs w:val="28"/>
          <w:lang w:val="ru-RU"/>
        </w:rPr>
        <w:t xml:space="preserve"> </w:t>
      </w:r>
    </w:p>
    <w:p w:rsidR="00AA2938" w:rsidRPr="00E91260" w:rsidRDefault="00AA2938" w:rsidP="00AA2938">
      <w:pPr>
        <w:ind w:firstLine="0"/>
        <w:jc w:val="center"/>
        <w:rPr>
          <w:rFonts w:ascii="Times New Roman" w:hAnsi="Times New Roman"/>
          <w:b/>
          <w:sz w:val="28"/>
          <w:szCs w:val="28"/>
          <w:lang w:val="ru-RU"/>
        </w:rPr>
      </w:pPr>
      <w:r w:rsidRPr="00E91260">
        <w:rPr>
          <w:rFonts w:ascii="Times New Roman" w:hAnsi="Times New Roman"/>
          <w:b/>
          <w:sz w:val="28"/>
          <w:szCs w:val="28"/>
          <w:lang w:val="ru-RU"/>
        </w:rPr>
        <w:t xml:space="preserve">НА ПЕРИОД ДО </w:t>
      </w:r>
      <w:r w:rsidR="00943604" w:rsidRPr="00E91260">
        <w:rPr>
          <w:rFonts w:ascii="Times New Roman" w:hAnsi="Times New Roman"/>
          <w:b/>
          <w:sz w:val="28"/>
          <w:szCs w:val="28"/>
          <w:lang w:val="ru-RU"/>
        </w:rPr>
        <w:t>2036</w:t>
      </w:r>
      <w:r w:rsidRPr="00E91260">
        <w:rPr>
          <w:rFonts w:ascii="Times New Roman" w:hAnsi="Times New Roman"/>
          <w:b/>
          <w:sz w:val="28"/>
          <w:szCs w:val="28"/>
          <w:lang w:val="ru-RU"/>
        </w:rPr>
        <w:t xml:space="preserve"> ГОДА</w:t>
      </w:r>
    </w:p>
    <w:p w:rsidR="00AA2938" w:rsidRPr="00E91260" w:rsidRDefault="00041EBE" w:rsidP="00AA2938">
      <w:pPr>
        <w:ind w:firstLine="0"/>
        <w:jc w:val="center"/>
        <w:rPr>
          <w:rFonts w:ascii="Times New Roman" w:hAnsi="Times New Roman"/>
          <w:b/>
          <w:sz w:val="28"/>
          <w:szCs w:val="28"/>
          <w:lang w:val="ru-RU"/>
        </w:rPr>
      </w:pPr>
      <w:r w:rsidRPr="00E91260">
        <w:rPr>
          <w:rFonts w:ascii="Times New Roman" w:hAnsi="Times New Roman"/>
          <w:b/>
          <w:sz w:val="28"/>
          <w:szCs w:val="28"/>
          <w:lang w:val="ru-RU"/>
        </w:rPr>
        <w:t xml:space="preserve">(Актуализация на </w:t>
      </w:r>
      <w:r w:rsidR="00E1091B" w:rsidRPr="00E91260">
        <w:rPr>
          <w:rFonts w:ascii="Times New Roman" w:hAnsi="Times New Roman"/>
          <w:b/>
          <w:sz w:val="28"/>
          <w:szCs w:val="28"/>
          <w:lang w:val="ru-RU"/>
        </w:rPr>
        <w:t>202</w:t>
      </w:r>
      <w:r w:rsidR="00943604" w:rsidRPr="00E91260">
        <w:rPr>
          <w:rFonts w:ascii="Times New Roman" w:hAnsi="Times New Roman"/>
          <w:b/>
          <w:sz w:val="28"/>
          <w:szCs w:val="28"/>
          <w:lang w:val="ru-RU"/>
        </w:rPr>
        <w:t>2</w:t>
      </w:r>
      <w:r w:rsidRPr="00E91260">
        <w:rPr>
          <w:rFonts w:ascii="Times New Roman" w:hAnsi="Times New Roman"/>
          <w:b/>
          <w:sz w:val="28"/>
          <w:szCs w:val="28"/>
          <w:lang w:val="ru-RU"/>
        </w:rPr>
        <w:t xml:space="preserve"> год)</w:t>
      </w:r>
    </w:p>
    <w:p w:rsidR="00041EBE" w:rsidRPr="00E91260" w:rsidRDefault="00041EBE" w:rsidP="00AA2938">
      <w:pPr>
        <w:ind w:firstLine="0"/>
        <w:jc w:val="center"/>
        <w:rPr>
          <w:rFonts w:ascii="Times New Roman" w:hAnsi="Times New Roman"/>
          <w:b/>
          <w:sz w:val="28"/>
          <w:szCs w:val="28"/>
          <w:lang w:val="ru-RU"/>
        </w:rPr>
      </w:pPr>
    </w:p>
    <w:p w:rsidR="00AA2938" w:rsidRPr="00E91260" w:rsidRDefault="00AA2938" w:rsidP="00AA2938">
      <w:pPr>
        <w:ind w:firstLine="0"/>
        <w:jc w:val="center"/>
        <w:rPr>
          <w:rFonts w:ascii="Times New Roman" w:hAnsi="Times New Roman"/>
          <w:b/>
          <w:sz w:val="28"/>
          <w:szCs w:val="28"/>
          <w:lang w:val="ru-RU"/>
        </w:rPr>
      </w:pPr>
      <w:r w:rsidRPr="00E91260">
        <w:rPr>
          <w:rFonts w:ascii="Times New Roman" w:hAnsi="Times New Roman"/>
          <w:b/>
          <w:sz w:val="28"/>
          <w:szCs w:val="28"/>
          <w:lang w:val="ru-RU"/>
        </w:rPr>
        <w:t>ОБОСНОВЫВАЮЩИЕ МАТЕРИАЛЫ</w:t>
      </w:r>
    </w:p>
    <w:p w:rsidR="00AA2938" w:rsidRPr="00E91260" w:rsidRDefault="00AA2938" w:rsidP="00AA2938">
      <w:pPr>
        <w:ind w:firstLine="0"/>
        <w:jc w:val="center"/>
        <w:rPr>
          <w:rFonts w:ascii="Times New Roman" w:hAnsi="Times New Roman"/>
          <w:b/>
          <w:sz w:val="28"/>
          <w:szCs w:val="28"/>
          <w:lang w:val="ru-RU"/>
        </w:rPr>
      </w:pPr>
    </w:p>
    <w:p w:rsidR="00AA2938" w:rsidRPr="00E91260" w:rsidRDefault="00AA2938" w:rsidP="00AA2938">
      <w:pPr>
        <w:ind w:firstLine="0"/>
        <w:jc w:val="center"/>
        <w:rPr>
          <w:rFonts w:ascii="Times New Roman" w:hAnsi="Times New Roman"/>
          <w:b/>
          <w:sz w:val="28"/>
          <w:szCs w:val="28"/>
          <w:lang w:val="ru-RU"/>
        </w:rPr>
      </w:pPr>
      <w:r w:rsidRPr="00E91260">
        <w:rPr>
          <w:rFonts w:ascii="Times New Roman" w:hAnsi="Times New Roman"/>
          <w:b/>
          <w:sz w:val="28"/>
          <w:szCs w:val="28"/>
          <w:lang w:val="ru-RU"/>
        </w:rPr>
        <w:t>ГЛАВА 1</w:t>
      </w:r>
    </w:p>
    <w:p w:rsidR="00AA2938" w:rsidRPr="00E91260" w:rsidRDefault="00AA2938" w:rsidP="00AA2938">
      <w:pPr>
        <w:ind w:firstLine="0"/>
        <w:jc w:val="center"/>
        <w:rPr>
          <w:rFonts w:ascii="Times New Roman" w:hAnsi="Times New Roman"/>
          <w:b/>
          <w:sz w:val="28"/>
          <w:szCs w:val="28"/>
          <w:lang w:val="ru-RU"/>
        </w:rPr>
      </w:pPr>
    </w:p>
    <w:p w:rsidR="00554885" w:rsidRPr="00E91260" w:rsidRDefault="00AA2938" w:rsidP="00AA2938">
      <w:pPr>
        <w:ind w:firstLine="0"/>
        <w:jc w:val="center"/>
        <w:rPr>
          <w:rFonts w:ascii="Times New Roman" w:hAnsi="Times New Roman"/>
          <w:b/>
          <w:sz w:val="28"/>
          <w:szCs w:val="28"/>
          <w:lang w:val="ru-RU"/>
        </w:rPr>
      </w:pPr>
      <w:r w:rsidRPr="00E91260">
        <w:rPr>
          <w:rFonts w:ascii="Times New Roman" w:hAnsi="Times New Roman"/>
          <w:b/>
          <w:sz w:val="28"/>
          <w:szCs w:val="28"/>
          <w:lang w:val="ru-RU"/>
        </w:rPr>
        <w:t>СУЩЕСТВУЮЩЕЕ ПОЛОЖЕНИЕ В СФЕРЕ ПРОИЗВОДСТВА, ПЕРЕДАЧИ И ПОТРЕБЛЕНИЯ ТЕПЛОВОЙ ЭНЕРГИИ ДЛЯ ЦЕЛЕЙ ТЕПЛОСНАБЖЕНИЯ</w:t>
      </w:r>
    </w:p>
    <w:p w:rsidR="00A24B8E" w:rsidRPr="00E91260" w:rsidRDefault="00A24B8E" w:rsidP="00671FB3">
      <w:pPr>
        <w:ind w:firstLine="0"/>
        <w:jc w:val="center"/>
        <w:rPr>
          <w:rFonts w:ascii="Times New Roman" w:hAnsi="Times New Roman"/>
          <w:lang w:val="ru-RU"/>
        </w:rPr>
      </w:pPr>
    </w:p>
    <w:p w:rsidR="00271C05" w:rsidRPr="00E91260" w:rsidRDefault="00271C05" w:rsidP="00671FB3">
      <w:pPr>
        <w:ind w:firstLine="0"/>
        <w:jc w:val="center"/>
        <w:rPr>
          <w:rFonts w:ascii="Times New Roman" w:hAnsi="Times New Roman"/>
          <w:lang w:val="ru-RU"/>
        </w:rPr>
      </w:pPr>
    </w:p>
    <w:p w:rsidR="00271C05" w:rsidRPr="00E91260" w:rsidRDefault="00271C05" w:rsidP="00671FB3">
      <w:pPr>
        <w:ind w:firstLine="0"/>
        <w:jc w:val="center"/>
        <w:rPr>
          <w:rFonts w:ascii="Times New Roman" w:hAnsi="Times New Roman"/>
          <w:lang w:val="ru-RU"/>
        </w:rPr>
      </w:pPr>
    </w:p>
    <w:p w:rsidR="00271C05" w:rsidRPr="00E91260" w:rsidRDefault="00271C05" w:rsidP="00671FB3">
      <w:pPr>
        <w:ind w:firstLine="0"/>
        <w:jc w:val="center"/>
        <w:rPr>
          <w:rFonts w:ascii="Times New Roman" w:hAnsi="Times New Roman"/>
          <w:lang w:val="ru-RU"/>
        </w:rPr>
      </w:pPr>
    </w:p>
    <w:p w:rsidR="006F2739" w:rsidRPr="00E91260" w:rsidRDefault="006F2739" w:rsidP="00E54EB3">
      <w:pPr>
        <w:ind w:firstLine="0"/>
        <w:rPr>
          <w:rFonts w:ascii="Times New Roman" w:hAnsi="Times New Roman"/>
          <w:lang w:val="ru-RU"/>
        </w:rPr>
      </w:pPr>
    </w:p>
    <w:p w:rsidR="00554885" w:rsidRPr="00E91260" w:rsidRDefault="00554885" w:rsidP="00554885">
      <w:pPr>
        <w:ind w:hanging="30"/>
        <w:jc w:val="center"/>
        <w:rPr>
          <w:rFonts w:ascii="Times New Roman" w:hAnsi="Times New Roman"/>
          <w:lang w:val="ru-RU"/>
        </w:rPr>
        <w:sectPr w:rsidR="00554885" w:rsidRPr="00E91260" w:rsidSect="00A1239B">
          <w:headerReference w:type="default" r:id="rId8"/>
          <w:footerReference w:type="default" r:id="rId9"/>
          <w:headerReference w:type="first" r:id="rId10"/>
          <w:footerReference w:type="first" r:id="rId11"/>
          <w:pgSz w:w="11906" w:h="16838"/>
          <w:pgMar w:top="1134" w:right="850" w:bottom="1134" w:left="1701" w:header="708" w:footer="708" w:gutter="0"/>
          <w:cols w:space="708"/>
          <w:titlePg/>
          <w:docGrid w:linePitch="360"/>
        </w:sectPr>
      </w:pPr>
    </w:p>
    <w:p w:rsidR="008D340E" w:rsidRPr="00367811" w:rsidRDefault="008D340E" w:rsidP="008D340E">
      <w:pPr>
        <w:spacing w:after="200" w:line="276" w:lineRule="auto"/>
        <w:ind w:firstLine="0"/>
        <w:jc w:val="left"/>
        <w:rPr>
          <w:rFonts w:ascii="Times New Roman" w:hAnsi="Times New Roman"/>
          <w:b/>
          <w:szCs w:val="24"/>
          <w:lang w:val="ru-RU" w:eastAsia="ru-RU" w:bidi="ar-SA"/>
        </w:rPr>
      </w:pPr>
      <w:bookmarkStart w:id="0" w:name="_Toc334207151"/>
      <w:bookmarkStart w:id="1" w:name="_Toc297816582"/>
      <w:bookmarkStart w:id="2" w:name="_Toc333913957"/>
      <w:r w:rsidRPr="00367811">
        <w:rPr>
          <w:rFonts w:ascii="Times New Roman" w:hAnsi="Times New Roman"/>
          <w:b/>
          <w:szCs w:val="24"/>
          <w:lang w:val="ru-RU" w:eastAsia="ru-RU" w:bidi="ar-SA"/>
        </w:rPr>
        <w:lastRenderedPageBreak/>
        <w:t xml:space="preserve">Заказчик: </w:t>
      </w:r>
    </w:p>
    <w:p w:rsidR="008D340E" w:rsidRPr="00367811" w:rsidRDefault="008D340E" w:rsidP="008D340E">
      <w:pPr>
        <w:spacing w:after="200" w:line="276" w:lineRule="auto"/>
        <w:ind w:firstLine="0"/>
        <w:jc w:val="left"/>
        <w:rPr>
          <w:rFonts w:ascii="Times New Roman" w:hAnsi="Times New Roman"/>
          <w:b/>
          <w:szCs w:val="24"/>
          <w:lang w:val="ru-RU" w:eastAsia="ru-RU" w:bidi="ar-SA"/>
        </w:rPr>
      </w:pPr>
      <w:r w:rsidRPr="00367811">
        <w:rPr>
          <w:rFonts w:ascii="Times New Roman" w:hAnsi="Times New Roman"/>
          <w:b/>
          <w:szCs w:val="24"/>
          <w:lang w:val="ru-RU" w:eastAsia="ru-RU" w:bidi="ar-SA"/>
        </w:rPr>
        <w:t>Администрация Биробиджанского муниципального района Еврейской автономной области</w:t>
      </w:r>
    </w:p>
    <w:p w:rsidR="008D340E" w:rsidRPr="00367811" w:rsidRDefault="008D340E" w:rsidP="008D340E">
      <w:pPr>
        <w:spacing w:after="200" w:line="240" w:lineRule="auto"/>
        <w:ind w:firstLine="0"/>
        <w:jc w:val="left"/>
        <w:rPr>
          <w:rFonts w:ascii="Times New Roman" w:hAnsi="Times New Roman"/>
          <w:szCs w:val="24"/>
          <w:lang w:val="ru-RU" w:eastAsia="ru-RU" w:bidi="ar-SA"/>
        </w:rPr>
      </w:pPr>
      <w:r w:rsidRPr="00367811">
        <w:rPr>
          <w:rFonts w:ascii="Times New Roman" w:hAnsi="Times New Roman"/>
          <w:szCs w:val="24"/>
          <w:lang w:val="ru-RU" w:eastAsia="ru-RU" w:bidi="ar-SA"/>
        </w:rPr>
        <w:t xml:space="preserve">Юридический адрес: </w:t>
      </w:r>
      <w:r w:rsidRPr="00367811">
        <w:rPr>
          <w:rFonts w:ascii="Times New Roman" w:eastAsia="Calibri" w:hAnsi="Times New Roman"/>
          <w:bCs/>
          <w:iCs/>
          <w:kern w:val="28"/>
          <w:szCs w:val="26"/>
          <w:lang w:val="ru-RU" w:eastAsia="ru-RU" w:bidi="ar-SA"/>
        </w:rPr>
        <w:t xml:space="preserve">679511, Еврейская автономная область, Биробиджанский р-н, </w:t>
      </w:r>
      <w:r w:rsidRPr="00367811">
        <w:rPr>
          <w:rFonts w:ascii="Times New Roman" w:eastAsia="Calibri" w:hAnsi="Times New Roman"/>
          <w:bCs/>
          <w:iCs/>
          <w:kern w:val="28"/>
          <w:szCs w:val="26"/>
          <w:lang w:val="ru-RU" w:eastAsia="ru-RU" w:bidi="ar-SA"/>
        </w:rPr>
        <w:br/>
        <w:t>с Валдгейм, ул. Школьная, 14, Литер Г</w:t>
      </w:r>
    </w:p>
    <w:p w:rsidR="008D340E" w:rsidRPr="00367811" w:rsidRDefault="008D340E" w:rsidP="008D340E">
      <w:pPr>
        <w:spacing w:after="200" w:line="240" w:lineRule="auto"/>
        <w:ind w:firstLine="0"/>
        <w:jc w:val="left"/>
        <w:rPr>
          <w:rFonts w:ascii="Times New Roman" w:hAnsi="Times New Roman"/>
          <w:szCs w:val="24"/>
          <w:lang w:val="ru-RU" w:eastAsia="ru-RU" w:bidi="ar-SA"/>
        </w:rPr>
      </w:pPr>
      <w:r w:rsidRPr="00367811">
        <w:rPr>
          <w:rFonts w:ascii="Times New Roman" w:hAnsi="Times New Roman"/>
          <w:szCs w:val="24"/>
          <w:lang w:val="ru-RU" w:eastAsia="ru-RU" w:bidi="ar-SA"/>
        </w:rPr>
        <w:t xml:space="preserve">Фактический адрес: </w:t>
      </w:r>
      <w:r w:rsidRPr="00367811">
        <w:rPr>
          <w:rFonts w:ascii="Times New Roman" w:eastAsia="Calibri" w:hAnsi="Times New Roman"/>
          <w:bCs/>
          <w:iCs/>
          <w:kern w:val="28"/>
          <w:szCs w:val="26"/>
          <w:lang w:val="ru-RU" w:eastAsia="ru-RU" w:bidi="ar-SA"/>
        </w:rPr>
        <w:t>679016, Еврейская автономная область, г. Биробиджан, ул. Пушкина, 5б</w:t>
      </w:r>
    </w:p>
    <w:p w:rsidR="008D340E" w:rsidRPr="00367811" w:rsidRDefault="008D340E" w:rsidP="008D340E">
      <w:pPr>
        <w:spacing w:after="200" w:line="240" w:lineRule="auto"/>
        <w:ind w:firstLine="0"/>
        <w:jc w:val="left"/>
        <w:rPr>
          <w:rFonts w:ascii="Times New Roman" w:hAnsi="Times New Roman"/>
          <w:szCs w:val="24"/>
          <w:lang w:val="ru-RU" w:eastAsia="ru-RU" w:bidi="ar-SA"/>
        </w:rPr>
      </w:pPr>
      <w:r w:rsidRPr="00367811">
        <w:rPr>
          <w:rFonts w:ascii="Times New Roman" w:hAnsi="Times New Roman"/>
          <w:szCs w:val="24"/>
          <w:lang w:val="ru-RU" w:eastAsia="ru-RU" w:bidi="ar-SA"/>
        </w:rPr>
        <w:t xml:space="preserve">_________________ </w:t>
      </w:r>
      <w:r w:rsidRPr="00367811">
        <w:rPr>
          <w:rFonts w:ascii="Times New Roman" w:eastAsia="Calibri" w:hAnsi="Times New Roman"/>
          <w:bCs/>
          <w:iCs/>
          <w:kern w:val="28"/>
          <w:szCs w:val="26"/>
          <w:lang w:val="ru-RU" w:eastAsia="ru-RU" w:bidi="ar-SA"/>
        </w:rPr>
        <w:t>Федоренкова Е.В.</w:t>
      </w:r>
    </w:p>
    <w:p w:rsidR="00D06362" w:rsidRPr="00E91260" w:rsidRDefault="00D06362" w:rsidP="004528D9">
      <w:pPr>
        <w:spacing w:after="200" w:line="240" w:lineRule="auto"/>
        <w:ind w:firstLine="0"/>
        <w:jc w:val="left"/>
        <w:rPr>
          <w:rFonts w:ascii="Times New Roman" w:hAnsi="Times New Roman"/>
          <w:b/>
          <w:szCs w:val="24"/>
          <w:lang w:val="ru-RU" w:eastAsia="ru-RU" w:bidi="ar-SA"/>
        </w:rPr>
      </w:pPr>
    </w:p>
    <w:p w:rsidR="004528D9" w:rsidRPr="00E91260" w:rsidRDefault="004528D9" w:rsidP="004528D9">
      <w:pPr>
        <w:spacing w:after="200" w:line="240" w:lineRule="auto"/>
        <w:ind w:firstLine="0"/>
        <w:jc w:val="left"/>
        <w:rPr>
          <w:rFonts w:ascii="Times New Roman" w:hAnsi="Times New Roman"/>
          <w:b/>
          <w:szCs w:val="24"/>
          <w:lang w:val="ru-RU" w:eastAsia="ru-RU" w:bidi="ar-SA"/>
        </w:rPr>
      </w:pPr>
      <w:r w:rsidRPr="00E91260">
        <w:rPr>
          <w:rFonts w:ascii="Times New Roman" w:hAnsi="Times New Roman"/>
          <w:b/>
          <w:szCs w:val="24"/>
          <w:lang w:val="ru-RU" w:eastAsia="ru-RU" w:bidi="ar-SA"/>
        </w:rPr>
        <w:t>Разработчик:</w:t>
      </w:r>
    </w:p>
    <w:p w:rsidR="004528D9" w:rsidRPr="00E91260" w:rsidRDefault="004528D9" w:rsidP="004528D9">
      <w:pPr>
        <w:spacing w:after="200" w:line="240" w:lineRule="auto"/>
        <w:ind w:firstLine="0"/>
        <w:jc w:val="left"/>
        <w:rPr>
          <w:rFonts w:ascii="Times New Roman" w:hAnsi="Times New Roman"/>
          <w:b/>
          <w:szCs w:val="24"/>
          <w:lang w:val="ru-RU" w:eastAsia="ru-RU" w:bidi="ar-SA"/>
        </w:rPr>
      </w:pPr>
      <w:r w:rsidRPr="00E91260">
        <w:rPr>
          <w:rFonts w:ascii="Times New Roman" w:hAnsi="Times New Roman"/>
          <w:b/>
          <w:szCs w:val="24"/>
          <w:lang w:val="ru-RU" w:eastAsia="ru-RU" w:bidi="ar-SA"/>
        </w:rPr>
        <w:t xml:space="preserve">Индивидуальный предприниматель Крылов Иван Васильевич </w:t>
      </w:r>
    </w:p>
    <w:p w:rsidR="004528D9" w:rsidRPr="00E91260" w:rsidRDefault="004528D9" w:rsidP="004528D9">
      <w:pPr>
        <w:spacing w:after="200" w:line="240" w:lineRule="auto"/>
        <w:ind w:firstLine="0"/>
        <w:jc w:val="left"/>
        <w:rPr>
          <w:rFonts w:ascii="Times New Roman" w:hAnsi="Times New Roman"/>
          <w:szCs w:val="24"/>
          <w:lang w:val="ru-RU" w:eastAsia="ru-RU" w:bidi="ar-SA"/>
        </w:rPr>
      </w:pPr>
      <w:r w:rsidRPr="00E91260">
        <w:rPr>
          <w:rFonts w:ascii="Times New Roman" w:hAnsi="Times New Roman"/>
          <w:szCs w:val="24"/>
          <w:lang w:val="ru-RU" w:eastAsia="ru-RU" w:bidi="ar-SA"/>
        </w:rPr>
        <w:t xml:space="preserve">Юридический адрес: </w:t>
      </w:r>
      <w:r w:rsidR="002A1FAF" w:rsidRPr="00E91260">
        <w:rPr>
          <w:rFonts w:ascii="Times New Roman" w:hAnsi="Times New Roman"/>
          <w:szCs w:val="24"/>
          <w:lang w:val="ru-RU" w:eastAsia="ru-RU" w:bidi="ar-SA"/>
        </w:rPr>
        <w:t>160024, г. Вологда, ул. Фрязиновская 25г-25</w:t>
      </w:r>
      <w:r w:rsidRPr="00E91260">
        <w:rPr>
          <w:rFonts w:ascii="Times New Roman" w:hAnsi="Times New Roman"/>
          <w:szCs w:val="24"/>
          <w:lang w:val="ru-RU" w:eastAsia="ru-RU" w:bidi="ar-SA"/>
        </w:rPr>
        <w:t xml:space="preserve"> </w:t>
      </w:r>
    </w:p>
    <w:p w:rsidR="004528D9" w:rsidRPr="00E91260" w:rsidRDefault="004528D9" w:rsidP="004528D9">
      <w:pPr>
        <w:spacing w:after="200" w:line="240" w:lineRule="auto"/>
        <w:ind w:firstLine="0"/>
        <w:jc w:val="left"/>
        <w:rPr>
          <w:rFonts w:ascii="Times New Roman" w:hAnsi="Times New Roman"/>
          <w:szCs w:val="24"/>
          <w:lang w:val="ru-RU" w:eastAsia="ru-RU" w:bidi="ar-SA"/>
        </w:rPr>
      </w:pPr>
      <w:r w:rsidRPr="00E91260">
        <w:rPr>
          <w:rFonts w:ascii="Times New Roman" w:hAnsi="Times New Roman"/>
          <w:szCs w:val="24"/>
          <w:lang w:val="ru-RU" w:eastAsia="ru-RU" w:bidi="ar-SA"/>
        </w:rPr>
        <w:t>Фактический адрес: 160000, г. Вологда, ул. Пречистенская набережная дом 72 офис 1Н</w:t>
      </w:r>
    </w:p>
    <w:p w:rsidR="004528D9" w:rsidRPr="00E91260" w:rsidRDefault="004528D9" w:rsidP="004528D9">
      <w:pPr>
        <w:spacing w:after="200" w:line="240" w:lineRule="auto"/>
        <w:ind w:firstLine="0"/>
        <w:jc w:val="left"/>
        <w:rPr>
          <w:rFonts w:ascii="Times New Roman" w:hAnsi="Times New Roman"/>
          <w:b/>
          <w:szCs w:val="24"/>
          <w:lang w:val="ru-RU" w:eastAsia="ru-RU" w:bidi="ar-SA"/>
        </w:rPr>
      </w:pPr>
      <w:r w:rsidRPr="00E91260">
        <w:rPr>
          <w:rFonts w:ascii="Times New Roman" w:hAnsi="Times New Roman"/>
          <w:b/>
          <w:szCs w:val="24"/>
          <w:lang w:val="ru-RU" w:eastAsia="ru-RU" w:bidi="ar-SA"/>
        </w:rPr>
        <w:t>Контакты:</w:t>
      </w:r>
      <w:r w:rsidR="00C17D07" w:rsidRPr="00E91260">
        <w:rPr>
          <w:rFonts w:ascii="Times New Roman" w:hAnsi="Times New Roman"/>
          <w:b/>
          <w:szCs w:val="24"/>
          <w:lang w:val="ru-RU" w:eastAsia="ru-RU" w:bidi="ar-SA"/>
        </w:rPr>
        <w:t xml:space="preserve"> </w:t>
      </w:r>
    </w:p>
    <w:p w:rsidR="004528D9" w:rsidRPr="00141F12" w:rsidRDefault="004528D9" w:rsidP="004528D9">
      <w:pPr>
        <w:spacing w:after="200" w:line="240" w:lineRule="auto"/>
        <w:ind w:firstLine="0"/>
        <w:jc w:val="left"/>
        <w:rPr>
          <w:rFonts w:ascii="Times New Roman" w:hAnsi="Times New Roman"/>
          <w:szCs w:val="24"/>
          <w:lang w:val="ru-RU" w:eastAsia="ru-RU" w:bidi="ar-SA"/>
        </w:rPr>
      </w:pPr>
      <w:r w:rsidRPr="00E91260">
        <w:rPr>
          <w:rFonts w:ascii="Times New Roman" w:hAnsi="Times New Roman"/>
          <w:szCs w:val="24"/>
          <w:lang w:eastAsia="ru-RU" w:bidi="ar-SA"/>
        </w:rPr>
        <w:t>Email</w:t>
      </w:r>
      <w:r w:rsidRPr="00141F12">
        <w:rPr>
          <w:rFonts w:ascii="Times New Roman" w:hAnsi="Times New Roman"/>
          <w:szCs w:val="24"/>
          <w:lang w:val="ru-RU" w:eastAsia="ru-RU" w:bidi="ar-SA"/>
        </w:rPr>
        <w:t xml:space="preserve">: </w:t>
      </w:r>
      <w:r w:rsidRPr="00E91260">
        <w:rPr>
          <w:rFonts w:ascii="Times New Roman" w:hAnsi="Times New Roman"/>
          <w:szCs w:val="24"/>
          <w:lang w:eastAsia="ru-RU" w:bidi="ar-SA"/>
        </w:rPr>
        <w:t>ea</w:t>
      </w:r>
      <w:r w:rsidRPr="00141F12">
        <w:rPr>
          <w:rFonts w:ascii="Times New Roman" w:hAnsi="Times New Roman"/>
          <w:szCs w:val="24"/>
          <w:lang w:val="ru-RU" w:eastAsia="ru-RU" w:bidi="ar-SA"/>
        </w:rPr>
        <w:t>503532@</w:t>
      </w:r>
      <w:r w:rsidRPr="00E91260">
        <w:rPr>
          <w:rFonts w:ascii="Times New Roman" w:hAnsi="Times New Roman"/>
          <w:szCs w:val="24"/>
          <w:lang w:eastAsia="ru-RU" w:bidi="ar-SA"/>
        </w:rPr>
        <w:t>yandex</w:t>
      </w:r>
      <w:r w:rsidRPr="00141F12">
        <w:rPr>
          <w:rFonts w:ascii="Times New Roman" w:hAnsi="Times New Roman"/>
          <w:szCs w:val="24"/>
          <w:lang w:val="ru-RU" w:eastAsia="ru-RU" w:bidi="ar-SA"/>
        </w:rPr>
        <w:t>.</w:t>
      </w:r>
      <w:r w:rsidRPr="00E91260">
        <w:rPr>
          <w:rFonts w:ascii="Times New Roman" w:hAnsi="Times New Roman"/>
          <w:szCs w:val="24"/>
          <w:lang w:eastAsia="ru-RU" w:bidi="ar-SA"/>
        </w:rPr>
        <w:t>ru</w:t>
      </w:r>
    </w:p>
    <w:p w:rsidR="004528D9" w:rsidRPr="00141F12" w:rsidRDefault="004528D9" w:rsidP="004528D9">
      <w:pPr>
        <w:spacing w:after="200" w:line="240" w:lineRule="auto"/>
        <w:ind w:firstLine="0"/>
        <w:jc w:val="left"/>
        <w:rPr>
          <w:rFonts w:ascii="Times New Roman" w:hAnsi="Times New Roman"/>
          <w:szCs w:val="24"/>
          <w:lang w:val="ru-RU" w:eastAsia="ru-RU" w:bidi="ar-SA"/>
        </w:rPr>
      </w:pPr>
      <w:r w:rsidRPr="00E91260">
        <w:rPr>
          <w:rFonts w:ascii="Times New Roman" w:hAnsi="Times New Roman"/>
          <w:szCs w:val="24"/>
          <w:lang w:val="ru-RU" w:eastAsia="ru-RU" w:bidi="ar-SA"/>
        </w:rPr>
        <w:t>Телефон</w:t>
      </w:r>
      <w:r w:rsidRPr="00141F12">
        <w:rPr>
          <w:rFonts w:ascii="Times New Roman" w:hAnsi="Times New Roman"/>
          <w:szCs w:val="24"/>
          <w:lang w:val="ru-RU" w:eastAsia="ru-RU" w:bidi="ar-SA"/>
        </w:rPr>
        <w:t>: +7 (8172) 50-35-32</w:t>
      </w:r>
    </w:p>
    <w:p w:rsidR="004528D9" w:rsidRPr="00E91260" w:rsidRDefault="004528D9" w:rsidP="004528D9">
      <w:pPr>
        <w:spacing w:after="200" w:line="240" w:lineRule="auto"/>
        <w:ind w:firstLine="0"/>
        <w:jc w:val="left"/>
        <w:rPr>
          <w:rFonts w:ascii="Times New Roman" w:hAnsi="Times New Roman"/>
          <w:szCs w:val="24"/>
          <w:lang w:eastAsia="ru-RU" w:bidi="ar-SA"/>
        </w:rPr>
      </w:pPr>
      <w:r w:rsidRPr="00E91260">
        <w:rPr>
          <w:rFonts w:ascii="Times New Roman" w:hAnsi="Times New Roman"/>
          <w:szCs w:val="24"/>
          <w:lang w:eastAsia="ru-RU" w:bidi="ar-SA"/>
        </w:rPr>
        <w:t>_________________ Крылов И.В.</w:t>
      </w:r>
    </w:p>
    <w:p w:rsidR="00A24B8E" w:rsidRPr="00E91260" w:rsidRDefault="00A24B8E" w:rsidP="002216FB">
      <w:pPr>
        <w:ind w:firstLine="0"/>
        <w:jc w:val="center"/>
        <w:rPr>
          <w:rFonts w:ascii="Times New Roman" w:hAnsi="Times New Roman"/>
          <w:b/>
          <w:sz w:val="26"/>
          <w:szCs w:val="26"/>
          <w:lang w:val="ru-RU"/>
        </w:rPr>
      </w:pPr>
    </w:p>
    <w:p w:rsidR="00B36A2A" w:rsidRPr="00E91260" w:rsidRDefault="00B36A2A" w:rsidP="002216FB">
      <w:pPr>
        <w:ind w:firstLine="0"/>
        <w:jc w:val="center"/>
        <w:rPr>
          <w:rFonts w:ascii="Times New Roman" w:hAnsi="Times New Roman"/>
          <w:b/>
          <w:sz w:val="26"/>
          <w:szCs w:val="26"/>
          <w:lang w:val="ru-RU"/>
        </w:rPr>
      </w:pPr>
    </w:p>
    <w:p w:rsidR="00B36A2A" w:rsidRPr="00E91260" w:rsidRDefault="00B36A2A" w:rsidP="002216FB">
      <w:pPr>
        <w:ind w:firstLine="0"/>
        <w:jc w:val="center"/>
        <w:rPr>
          <w:rFonts w:ascii="Times New Roman" w:hAnsi="Times New Roman"/>
          <w:b/>
          <w:sz w:val="26"/>
          <w:szCs w:val="26"/>
          <w:lang w:val="ru-RU"/>
        </w:rPr>
      </w:pPr>
    </w:p>
    <w:p w:rsidR="00B36A2A" w:rsidRPr="00E91260" w:rsidRDefault="00B36A2A" w:rsidP="002216FB">
      <w:pPr>
        <w:ind w:firstLine="0"/>
        <w:jc w:val="center"/>
        <w:rPr>
          <w:rFonts w:ascii="Times New Roman" w:hAnsi="Times New Roman"/>
          <w:b/>
          <w:sz w:val="26"/>
          <w:szCs w:val="26"/>
          <w:lang w:val="ru-RU"/>
        </w:rPr>
      </w:pPr>
    </w:p>
    <w:p w:rsidR="00B36A2A" w:rsidRPr="00E91260" w:rsidRDefault="00B36A2A" w:rsidP="002216FB">
      <w:pPr>
        <w:ind w:firstLine="0"/>
        <w:jc w:val="center"/>
        <w:rPr>
          <w:rFonts w:ascii="Times New Roman" w:hAnsi="Times New Roman"/>
          <w:b/>
          <w:sz w:val="26"/>
          <w:szCs w:val="26"/>
          <w:lang w:val="ru-RU"/>
        </w:rPr>
      </w:pPr>
    </w:p>
    <w:p w:rsidR="00357AC2" w:rsidRPr="00E91260" w:rsidRDefault="00357AC2" w:rsidP="002216FB">
      <w:pPr>
        <w:ind w:firstLine="0"/>
        <w:jc w:val="center"/>
        <w:rPr>
          <w:rFonts w:ascii="Times New Roman" w:hAnsi="Times New Roman"/>
          <w:b/>
          <w:sz w:val="26"/>
          <w:szCs w:val="26"/>
          <w:lang w:val="ru-RU"/>
        </w:rPr>
      </w:pPr>
    </w:p>
    <w:p w:rsidR="00357AC2" w:rsidRPr="00E91260" w:rsidRDefault="00357AC2" w:rsidP="002216FB">
      <w:pPr>
        <w:ind w:firstLine="0"/>
        <w:jc w:val="center"/>
        <w:rPr>
          <w:rFonts w:ascii="Times New Roman" w:hAnsi="Times New Roman"/>
          <w:b/>
          <w:sz w:val="26"/>
          <w:szCs w:val="26"/>
          <w:lang w:val="ru-RU"/>
        </w:rPr>
      </w:pPr>
    </w:p>
    <w:p w:rsidR="00357AC2" w:rsidRPr="00E91260" w:rsidRDefault="00357AC2" w:rsidP="002216FB">
      <w:pPr>
        <w:ind w:firstLine="0"/>
        <w:jc w:val="center"/>
        <w:rPr>
          <w:rFonts w:ascii="Times New Roman" w:hAnsi="Times New Roman"/>
          <w:b/>
          <w:sz w:val="26"/>
          <w:szCs w:val="26"/>
          <w:lang w:val="ru-RU"/>
        </w:rPr>
      </w:pPr>
    </w:p>
    <w:p w:rsidR="00B36A2A" w:rsidRPr="00E91260" w:rsidRDefault="00B36A2A" w:rsidP="002216FB">
      <w:pPr>
        <w:ind w:firstLine="0"/>
        <w:jc w:val="center"/>
        <w:rPr>
          <w:rFonts w:ascii="Times New Roman" w:hAnsi="Times New Roman"/>
          <w:b/>
          <w:sz w:val="26"/>
          <w:szCs w:val="26"/>
          <w:lang w:val="ru-RU"/>
        </w:rPr>
      </w:pPr>
    </w:p>
    <w:p w:rsidR="00B36A2A" w:rsidRPr="00E91260" w:rsidRDefault="00B36A2A" w:rsidP="002216FB">
      <w:pPr>
        <w:ind w:firstLine="0"/>
        <w:jc w:val="center"/>
        <w:rPr>
          <w:rFonts w:ascii="Times New Roman" w:hAnsi="Times New Roman"/>
          <w:b/>
          <w:sz w:val="26"/>
          <w:szCs w:val="26"/>
          <w:lang w:val="ru-RU"/>
        </w:rPr>
      </w:pPr>
    </w:p>
    <w:p w:rsidR="00B36A2A" w:rsidRPr="00E91260" w:rsidRDefault="00B36A2A" w:rsidP="002216FB">
      <w:pPr>
        <w:ind w:firstLine="0"/>
        <w:jc w:val="center"/>
        <w:rPr>
          <w:rFonts w:ascii="Times New Roman" w:hAnsi="Times New Roman"/>
          <w:b/>
          <w:sz w:val="26"/>
          <w:szCs w:val="26"/>
          <w:lang w:val="ru-RU"/>
        </w:rPr>
      </w:pPr>
    </w:p>
    <w:p w:rsidR="006F51FE" w:rsidRPr="00E91260" w:rsidRDefault="006F51FE" w:rsidP="002216FB">
      <w:pPr>
        <w:ind w:firstLine="0"/>
        <w:jc w:val="center"/>
        <w:rPr>
          <w:rFonts w:ascii="Times New Roman" w:hAnsi="Times New Roman"/>
          <w:b/>
          <w:sz w:val="26"/>
          <w:szCs w:val="26"/>
          <w:lang w:val="ru-RU"/>
        </w:rPr>
      </w:pPr>
    </w:p>
    <w:p w:rsidR="00B36A2A" w:rsidRPr="00E91260" w:rsidRDefault="00B36A2A" w:rsidP="002216FB">
      <w:pPr>
        <w:ind w:firstLine="0"/>
        <w:jc w:val="center"/>
        <w:rPr>
          <w:rFonts w:ascii="Times New Roman" w:hAnsi="Times New Roman"/>
          <w:b/>
          <w:sz w:val="26"/>
          <w:szCs w:val="26"/>
          <w:lang w:val="ru-RU"/>
        </w:rPr>
      </w:pPr>
    </w:p>
    <w:p w:rsidR="00687087" w:rsidRPr="00E91260" w:rsidRDefault="00687087" w:rsidP="002216FB">
      <w:pPr>
        <w:ind w:firstLine="0"/>
        <w:jc w:val="center"/>
        <w:rPr>
          <w:rFonts w:ascii="Times New Roman" w:hAnsi="Times New Roman"/>
          <w:b/>
          <w:sz w:val="26"/>
          <w:szCs w:val="26"/>
          <w:lang w:val="ru-RU"/>
        </w:rPr>
      </w:pPr>
    </w:p>
    <w:p w:rsidR="000E416B" w:rsidRPr="00E91260" w:rsidRDefault="000E416B" w:rsidP="002216FB">
      <w:pPr>
        <w:ind w:firstLine="0"/>
        <w:jc w:val="center"/>
        <w:rPr>
          <w:rFonts w:ascii="Times New Roman" w:hAnsi="Times New Roman"/>
          <w:b/>
          <w:sz w:val="26"/>
          <w:szCs w:val="26"/>
          <w:lang w:val="ru-RU"/>
        </w:rPr>
      </w:pPr>
    </w:p>
    <w:bookmarkEnd w:id="0"/>
    <w:bookmarkEnd w:id="1"/>
    <w:bookmarkEnd w:id="2"/>
    <w:p w:rsidR="00ED0996" w:rsidRPr="00E91260" w:rsidRDefault="00ED0996" w:rsidP="00CD2B5F">
      <w:pPr>
        <w:spacing w:line="276" w:lineRule="auto"/>
        <w:ind w:firstLine="0"/>
        <w:jc w:val="center"/>
        <w:rPr>
          <w:rFonts w:ascii="Times New Roman" w:hAnsi="Times New Roman"/>
          <w:b/>
          <w:bCs/>
          <w:caps/>
          <w:sz w:val="22"/>
          <w:lang w:val="ru-RU"/>
        </w:rPr>
      </w:pPr>
      <w:r w:rsidRPr="00E91260">
        <w:rPr>
          <w:rFonts w:ascii="Times New Roman" w:hAnsi="Times New Roman"/>
          <w:b/>
          <w:bCs/>
          <w:caps/>
          <w:sz w:val="22"/>
          <w:lang w:val="ru-RU"/>
        </w:rPr>
        <w:lastRenderedPageBreak/>
        <w:t>СОДЕРЖАНИЕ</w:t>
      </w:r>
    </w:p>
    <w:p w:rsidR="00AD0BE9" w:rsidRPr="00E91260" w:rsidRDefault="00761B53" w:rsidP="003338E3">
      <w:pPr>
        <w:pStyle w:val="1f5"/>
        <w:tabs>
          <w:tab w:val="left" w:pos="1100"/>
        </w:tabs>
        <w:rPr>
          <w:rFonts w:ascii="Times New Roman" w:hAnsi="Times New Roman" w:cs="Times New Roman"/>
          <w:bCs w:val="0"/>
          <w:iCs w:val="0"/>
          <w:sz w:val="22"/>
          <w:szCs w:val="22"/>
          <w:lang w:val="ru-RU" w:eastAsia="ru-RU" w:bidi="ar-SA"/>
        </w:rPr>
      </w:pPr>
      <w:r w:rsidRPr="00E91260">
        <w:rPr>
          <w:rStyle w:val="affff8"/>
          <w:rFonts w:ascii="Times New Roman" w:hAnsi="Times New Roman" w:cs="Times New Roman"/>
          <w:color w:val="auto"/>
          <w:sz w:val="22"/>
          <w:szCs w:val="22"/>
        </w:rPr>
        <w:fldChar w:fldCharType="begin"/>
      </w:r>
      <w:r w:rsidR="00ED0996" w:rsidRPr="00E91260">
        <w:rPr>
          <w:rStyle w:val="affff8"/>
          <w:rFonts w:ascii="Times New Roman" w:hAnsi="Times New Roman" w:cs="Times New Roman"/>
          <w:color w:val="auto"/>
          <w:sz w:val="22"/>
          <w:szCs w:val="22"/>
        </w:rPr>
        <w:instrText xml:space="preserve"> TOC \o "1-3" \h \z \u </w:instrText>
      </w:r>
      <w:r w:rsidRPr="00E91260">
        <w:rPr>
          <w:rStyle w:val="affff8"/>
          <w:rFonts w:ascii="Times New Roman" w:hAnsi="Times New Roman" w:cs="Times New Roman"/>
          <w:color w:val="auto"/>
          <w:sz w:val="22"/>
          <w:szCs w:val="22"/>
        </w:rPr>
        <w:fldChar w:fldCharType="separate"/>
      </w:r>
      <w:hyperlink w:anchor="_Toc9074591" w:history="1">
        <w:r w:rsidR="00AD0BE9" w:rsidRPr="00E91260">
          <w:rPr>
            <w:rStyle w:val="affff8"/>
            <w:rFonts w:ascii="Times New Roman" w:hAnsi="Times New Roman" w:cs="Times New Roman"/>
            <w:color w:val="auto"/>
          </w:rPr>
          <w:t>1.</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Функциональная структура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_Toc9074591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592" w:history="1">
        <w:r w:rsidR="00AD0BE9" w:rsidRPr="00E91260">
          <w:rPr>
            <w:rStyle w:val="affff8"/>
            <w:rFonts w:ascii="Times New Roman" w:hAnsi="Times New Roman" w:cs="Times New Roman"/>
            <w:color w:val="auto"/>
          </w:rPr>
          <w:t>1.1.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зон деятельности (эксплуатационной ответственности) теплоснабжающих и теплосетевых организаций</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_Toc9074592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15</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593" w:history="1">
        <w:r w:rsidR="00AD0BE9" w:rsidRPr="00E91260">
          <w:rPr>
            <w:rStyle w:val="affff8"/>
            <w:rFonts w:ascii="Times New Roman" w:hAnsi="Times New Roman" w:cs="Times New Roman"/>
            <w:color w:val="auto"/>
          </w:rPr>
          <w:t>1.2.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структуры договорных отношений между теплоснабжающими и теплосетевыми организациями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_Toc9074593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18</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594" w:history="1">
        <w:r w:rsidR="00AD0BE9" w:rsidRPr="00E91260">
          <w:rPr>
            <w:rStyle w:val="affff8"/>
            <w:rFonts w:ascii="Times New Roman" w:hAnsi="Times New Roman" w:cs="Times New Roman"/>
            <w:color w:val="auto"/>
          </w:rPr>
          <w:t>1.3.</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Зоны действия производственных котельных</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_Toc9074594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18</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595" w:history="1">
        <w:r w:rsidR="00AD0BE9" w:rsidRPr="00E91260">
          <w:rPr>
            <w:rStyle w:val="affff8"/>
            <w:rFonts w:ascii="Times New Roman" w:hAnsi="Times New Roman" w:cs="Times New Roman"/>
            <w:color w:val="auto"/>
          </w:rPr>
          <w:t>1.4.</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Зоны действия индивидуального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_Toc9074595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18</w:t>
        </w:r>
        <w:r w:rsidR="00AD0BE9" w:rsidRPr="00E91260">
          <w:rPr>
            <w:rFonts w:ascii="Times New Roman" w:hAnsi="Times New Roman" w:cs="Times New Roman"/>
            <w:webHidden/>
          </w:rPr>
          <w:fldChar w:fldCharType="end"/>
        </w:r>
      </w:hyperlink>
    </w:p>
    <w:p w:rsidR="00AD0BE9" w:rsidRPr="00E91260" w:rsidRDefault="00A460A5" w:rsidP="003338E3">
      <w:pPr>
        <w:pStyle w:val="1f5"/>
        <w:tabs>
          <w:tab w:val="left" w:pos="1100"/>
        </w:tabs>
        <w:rPr>
          <w:rFonts w:ascii="Times New Roman" w:hAnsi="Times New Roman" w:cs="Times New Roman"/>
          <w:bCs w:val="0"/>
          <w:iCs w:val="0"/>
          <w:sz w:val="22"/>
          <w:szCs w:val="22"/>
          <w:lang w:val="ru-RU" w:eastAsia="ru-RU" w:bidi="ar-SA"/>
        </w:rPr>
      </w:pPr>
      <w:hyperlink w:anchor="_Toc9074596" w:history="1">
        <w:r w:rsidR="00AD0BE9" w:rsidRPr="00E91260">
          <w:rPr>
            <w:rStyle w:val="affff8"/>
            <w:rFonts w:ascii="Times New Roman" w:hAnsi="Times New Roman" w:cs="Times New Roman"/>
            <w:color w:val="auto"/>
          </w:rPr>
          <w:t>2.</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Источники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_Toc9074596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19</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597" w:history="1">
        <w:r w:rsidR="00AD0BE9" w:rsidRPr="00E91260">
          <w:rPr>
            <w:rStyle w:val="affff8"/>
            <w:rFonts w:ascii="Times New Roman" w:hAnsi="Times New Roman" w:cs="Times New Roman"/>
            <w:color w:val="auto"/>
          </w:rPr>
          <w:t>2.1.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Структура и технические характеристики основного оборудования источников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_Toc9074597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19</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598" w:history="1">
        <w:r w:rsidR="00AD0BE9" w:rsidRPr="00E91260">
          <w:rPr>
            <w:rStyle w:val="affff8"/>
            <w:rFonts w:ascii="Times New Roman" w:hAnsi="Times New Roman" w:cs="Times New Roman"/>
            <w:color w:val="auto"/>
          </w:rPr>
          <w:t>2.2.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_Toc9074598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20</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599" w:history="1">
        <w:r w:rsidR="00AD0BE9" w:rsidRPr="00E91260">
          <w:rPr>
            <w:rStyle w:val="affff8"/>
            <w:rFonts w:ascii="Times New Roman" w:hAnsi="Times New Roman" w:cs="Times New Roman"/>
            <w:color w:val="auto"/>
          </w:rPr>
          <w:t>2.3.</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Ограничения тепловой мощности и параметры располагаемой тепловой мощности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_Toc9074599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21</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00" w:history="1">
        <w:r w:rsidR="00AD0BE9" w:rsidRPr="00E91260">
          <w:rPr>
            <w:rStyle w:val="affff8"/>
            <w:rFonts w:ascii="Times New Roman" w:hAnsi="Times New Roman" w:cs="Times New Roman"/>
            <w:color w:val="auto"/>
          </w:rPr>
          <w:t>2.4.</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_Toc9074600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22</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01" w:history="1">
        <w:r w:rsidR="00AD0BE9" w:rsidRPr="00E91260">
          <w:rPr>
            <w:rStyle w:val="affff8"/>
            <w:rFonts w:ascii="Times New Roman" w:hAnsi="Times New Roman" w:cs="Times New Roman"/>
            <w:color w:val="auto"/>
          </w:rPr>
          <w:t>2.5.</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_Toc9074601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23</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02" w:history="1">
        <w:r w:rsidR="00AD0BE9" w:rsidRPr="00E91260">
          <w:rPr>
            <w:rStyle w:val="affff8"/>
            <w:rFonts w:ascii="Times New Roman" w:hAnsi="Times New Roman" w:cs="Times New Roman"/>
            <w:color w:val="auto"/>
          </w:rPr>
          <w:t>2.6.</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Cхемы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_Toc9074602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24</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03" w:history="1">
        <w:r w:rsidR="00AD0BE9" w:rsidRPr="00E91260">
          <w:rPr>
            <w:rStyle w:val="affff8"/>
            <w:rFonts w:ascii="Times New Roman" w:hAnsi="Times New Roman" w:cs="Times New Roman"/>
            <w:color w:val="auto"/>
          </w:rPr>
          <w:t>2.7.</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Cпособ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_Toc9074603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24</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04" w:history="1">
        <w:r w:rsidR="00AD0BE9" w:rsidRPr="00E91260">
          <w:rPr>
            <w:rStyle w:val="affff8"/>
            <w:rFonts w:ascii="Times New Roman" w:hAnsi="Times New Roman" w:cs="Times New Roman"/>
            <w:color w:val="auto"/>
          </w:rPr>
          <w:t>2.8.</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Cреднегодовая загрузка оборудования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_Toc9074604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31</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05" w:history="1">
        <w:r w:rsidR="00AD0BE9" w:rsidRPr="00E91260">
          <w:rPr>
            <w:rStyle w:val="affff8"/>
            <w:rFonts w:ascii="Times New Roman" w:hAnsi="Times New Roman" w:cs="Times New Roman"/>
            <w:color w:val="auto"/>
          </w:rPr>
          <w:t>2.9.</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Cпособы учета тепла, отпущенного в тепловые сети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_Toc9074605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31</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06" w:history="1">
        <w:r w:rsidR="00AD0BE9" w:rsidRPr="00E91260">
          <w:rPr>
            <w:rStyle w:val="affff8"/>
            <w:rFonts w:ascii="Times New Roman" w:hAnsi="Times New Roman" w:cs="Times New Roman"/>
            <w:color w:val="auto"/>
          </w:rPr>
          <w:t>2.10.</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Cтатистика отказов и восстановлений оборудования источников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_Toc9074606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32</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07" w:history="1">
        <w:r w:rsidR="00AD0BE9" w:rsidRPr="00E91260">
          <w:rPr>
            <w:rStyle w:val="affff8"/>
            <w:rFonts w:ascii="Times New Roman" w:hAnsi="Times New Roman" w:cs="Times New Roman"/>
            <w:color w:val="auto"/>
          </w:rPr>
          <w:t>2.11.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Предписания надзорных органов по запрещению дальнейшей эксплуатации источников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_Toc9074607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32</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08" w:history="1">
        <w:r w:rsidR="00AD0BE9" w:rsidRPr="00E91260">
          <w:rPr>
            <w:rStyle w:val="affff8"/>
            <w:rFonts w:ascii="Times New Roman" w:hAnsi="Times New Roman" w:cs="Times New Roman"/>
            <w:color w:val="auto"/>
          </w:rPr>
          <w:t>2.12.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Конкурентный отбор мощности источников с комбинированной выработкой тепловой и электрической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_Toc9074608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32</w:t>
        </w:r>
        <w:r w:rsidR="00AD0BE9" w:rsidRPr="00E91260">
          <w:rPr>
            <w:rFonts w:ascii="Times New Roman" w:hAnsi="Times New Roman" w:cs="Times New Roman"/>
            <w:webHidden/>
          </w:rPr>
          <w:fldChar w:fldCharType="end"/>
        </w:r>
      </w:hyperlink>
    </w:p>
    <w:p w:rsidR="00AD0BE9" w:rsidRPr="00E91260" w:rsidRDefault="00A460A5" w:rsidP="003338E3">
      <w:pPr>
        <w:pStyle w:val="1f5"/>
        <w:tabs>
          <w:tab w:val="left" w:pos="1100"/>
        </w:tabs>
        <w:rPr>
          <w:rFonts w:ascii="Times New Roman" w:hAnsi="Times New Roman" w:cs="Times New Roman"/>
          <w:bCs w:val="0"/>
          <w:iCs w:val="0"/>
          <w:sz w:val="22"/>
          <w:szCs w:val="22"/>
          <w:lang w:val="ru-RU" w:eastAsia="ru-RU" w:bidi="ar-SA"/>
        </w:rPr>
      </w:pPr>
      <w:hyperlink w:anchor="_Toc9074609" w:history="1">
        <w:r w:rsidR="00AD0BE9" w:rsidRPr="00E91260">
          <w:rPr>
            <w:rStyle w:val="affff8"/>
            <w:rFonts w:ascii="Times New Roman" w:hAnsi="Times New Roman" w:cs="Times New Roman"/>
            <w:color w:val="auto"/>
          </w:rPr>
          <w:t>3.</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Тепловые сети, сооружения на них</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_Toc9074609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32</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10" w:history="1">
        <w:r w:rsidR="00AD0BE9" w:rsidRPr="00E91260">
          <w:rPr>
            <w:rStyle w:val="affff8"/>
            <w:rFonts w:ascii="Times New Roman" w:hAnsi="Times New Roman" w:cs="Times New Roman"/>
            <w:color w:val="auto"/>
          </w:rPr>
          <w:t>3.1.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структуры тепловых сетей от каждого источника тепловой энергии, от магистральных выводов до ЦТП или до ввода в жилой квартал или промышленный объект</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_Toc9074610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33</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11" w:history="1">
        <w:r w:rsidR="00AD0BE9" w:rsidRPr="00E91260">
          <w:rPr>
            <w:rStyle w:val="affff8"/>
            <w:rFonts w:ascii="Times New Roman" w:hAnsi="Times New Roman" w:cs="Times New Roman"/>
            <w:color w:val="auto"/>
          </w:rPr>
          <w:t>3.2.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Электронные и бумажные схемы тепловых сетей в зонах действия источников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_Toc9074611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35</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12" w:history="1">
        <w:r w:rsidR="00AD0BE9" w:rsidRPr="00E91260">
          <w:rPr>
            <w:rStyle w:val="affff8"/>
            <w:rFonts w:ascii="Times New Roman" w:hAnsi="Times New Roman" w:cs="Times New Roman"/>
            <w:color w:val="auto"/>
          </w:rPr>
          <w:t>3.3.</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_Toc9074612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35</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13" w:history="1">
        <w:r w:rsidR="00AD0BE9" w:rsidRPr="00E91260">
          <w:rPr>
            <w:rStyle w:val="affff8"/>
            <w:rFonts w:ascii="Times New Roman" w:hAnsi="Times New Roman" w:cs="Times New Roman"/>
            <w:color w:val="auto"/>
          </w:rPr>
          <w:t>3.4.</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eastAsia="Calibri" w:hAnsi="Times New Roman" w:cs="Times New Roman"/>
            <w:color w:val="auto"/>
          </w:rPr>
          <w:t xml:space="preserve">Информация о характеристиках грунтов в местах прокладки трубопровода, с выделением наименее надёжных участков отсутствует. </w:t>
        </w:r>
        <w:r w:rsidR="00AD0BE9" w:rsidRPr="00E91260">
          <w:rPr>
            <w:rStyle w:val="affff8"/>
            <w:rFonts w:ascii="Times New Roman" w:hAnsi="Times New Roman" w:cs="Times New Roman"/>
            <w:color w:val="auto"/>
          </w:rPr>
          <w:t>Описание типов и количества секционирующией и регулирующей арматуры на тепловых сетях</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_Toc9074613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38</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14" w:history="1">
        <w:r w:rsidR="00AD0BE9" w:rsidRPr="00E91260">
          <w:rPr>
            <w:rStyle w:val="affff8"/>
            <w:rFonts w:ascii="Times New Roman" w:hAnsi="Times New Roman" w:cs="Times New Roman"/>
            <w:color w:val="auto"/>
          </w:rPr>
          <w:t>3.5.</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типов и строительных особенностей тепловых камер и павильонов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_Toc9074614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38</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15" w:history="1">
        <w:r w:rsidR="00AD0BE9" w:rsidRPr="00E91260">
          <w:rPr>
            <w:rStyle w:val="affff8"/>
            <w:rFonts w:ascii="Times New Roman" w:hAnsi="Times New Roman" w:cs="Times New Roman"/>
            <w:color w:val="auto"/>
          </w:rPr>
          <w:t>3.6.</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графиков регулирования отпуска тепла в тепловые сети с анализом их обоснованности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_Toc9074615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39</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16" w:history="1">
        <w:r w:rsidR="00AD0BE9" w:rsidRPr="00E91260">
          <w:rPr>
            <w:rStyle w:val="affff8"/>
            <w:rFonts w:ascii="Times New Roman" w:hAnsi="Times New Roman" w:cs="Times New Roman"/>
            <w:color w:val="auto"/>
          </w:rPr>
          <w:t>3.7.</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_Toc9074616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39</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17" w:history="1">
        <w:r w:rsidR="00AD0BE9" w:rsidRPr="00E91260">
          <w:rPr>
            <w:rStyle w:val="affff8"/>
            <w:rFonts w:ascii="Times New Roman" w:hAnsi="Times New Roman" w:cs="Times New Roman"/>
            <w:color w:val="auto"/>
          </w:rPr>
          <w:t>3.8.</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Гидравлические режимы тепловых сетей и пьезометрические графики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_Toc9074617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40</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18" w:history="1">
        <w:r w:rsidR="00AD0BE9" w:rsidRPr="00E91260">
          <w:rPr>
            <w:rStyle w:val="affff8"/>
            <w:rFonts w:ascii="Times New Roman" w:hAnsi="Times New Roman" w:cs="Times New Roman"/>
            <w:color w:val="auto"/>
          </w:rPr>
          <w:t>3.9.</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Статистика отказов тепловых сетей (аварий, инцидентов) за 20</w:t>
        </w:r>
        <w:r w:rsidR="00EB520B" w:rsidRPr="00E91260">
          <w:rPr>
            <w:rStyle w:val="affff8"/>
            <w:rFonts w:ascii="Times New Roman" w:hAnsi="Times New Roman" w:cs="Times New Roman"/>
            <w:color w:val="auto"/>
            <w:lang w:val="ru-RU"/>
          </w:rPr>
          <w:t>10</w:t>
        </w:r>
        <w:r w:rsidR="00AD0BE9" w:rsidRPr="00E91260">
          <w:rPr>
            <w:rStyle w:val="affff8"/>
            <w:rFonts w:ascii="Times New Roman" w:hAnsi="Times New Roman" w:cs="Times New Roman"/>
            <w:color w:val="auto"/>
          </w:rPr>
          <w:t>-</w:t>
        </w:r>
        <w:r w:rsidR="00381D33" w:rsidRPr="00E91260">
          <w:rPr>
            <w:rStyle w:val="affff8"/>
            <w:rFonts w:ascii="Times New Roman" w:hAnsi="Times New Roman" w:cs="Times New Roman"/>
            <w:color w:val="auto"/>
          </w:rPr>
          <w:t>2021</w:t>
        </w:r>
        <w:r w:rsidR="00AD0BE9" w:rsidRPr="00E91260">
          <w:rPr>
            <w:rStyle w:val="affff8"/>
            <w:rFonts w:ascii="Times New Roman" w:hAnsi="Times New Roman" w:cs="Times New Roman"/>
            <w:color w:val="auto"/>
          </w:rPr>
          <w:t xml:space="preserve"> гг.</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_Toc9074618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43</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19" w:history="1">
        <w:r w:rsidR="00AD0BE9" w:rsidRPr="00E91260">
          <w:rPr>
            <w:rStyle w:val="affff8"/>
            <w:rFonts w:ascii="Times New Roman" w:hAnsi="Times New Roman" w:cs="Times New Roman"/>
            <w:color w:val="auto"/>
          </w:rPr>
          <w:t>3.10.</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201</w:t>
        </w:r>
        <w:r w:rsidR="00EB520B" w:rsidRPr="00E91260">
          <w:rPr>
            <w:rStyle w:val="affff8"/>
            <w:rFonts w:ascii="Times New Roman" w:hAnsi="Times New Roman" w:cs="Times New Roman"/>
            <w:color w:val="auto"/>
            <w:lang w:val="ru-RU"/>
          </w:rPr>
          <w:t>0</w:t>
        </w:r>
        <w:r w:rsidR="00AD0BE9" w:rsidRPr="00E91260">
          <w:rPr>
            <w:rStyle w:val="affff8"/>
            <w:rFonts w:ascii="Times New Roman" w:hAnsi="Times New Roman" w:cs="Times New Roman"/>
            <w:color w:val="auto"/>
          </w:rPr>
          <w:t>-</w:t>
        </w:r>
        <w:r w:rsidR="00381D33" w:rsidRPr="00E91260">
          <w:rPr>
            <w:rStyle w:val="affff8"/>
            <w:rFonts w:ascii="Times New Roman" w:hAnsi="Times New Roman" w:cs="Times New Roman"/>
            <w:color w:val="auto"/>
          </w:rPr>
          <w:t>2021</w:t>
        </w:r>
        <w:r w:rsidR="00AD0BE9" w:rsidRPr="00E91260">
          <w:rPr>
            <w:rStyle w:val="affff8"/>
            <w:rFonts w:ascii="Times New Roman" w:hAnsi="Times New Roman" w:cs="Times New Roman"/>
            <w:color w:val="auto"/>
          </w:rPr>
          <w:t xml:space="preserve"> гг.</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_Toc9074619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44</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0" w:history="1">
        <w:r w:rsidR="00AD0BE9" w:rsidRPr="00E91260">
          <w:rPr>
            <w:rStyle w:val="affff8"/>
            <w:rFonts w:ascii="Times New Roman" w:hAnsi="Times New Roman" w:cs="Times New Roman"/>
            <w:color w:val="auto"/>
          </w:rPr>
          <w:t>3.11.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процедур диагностики состояния тепловых сетей и планирования капитальных (текущих) ремонтов</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_Toc9074620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45</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1" w:history="1">
        <w:r w:rsidR="00AD0BE9" w:rsidRPr="00E91260">
          <w:rPr>
            <w:rStyle w:val="affff8"/>
            <w:rFonts w:ascii="Times New Roman" w:hAnsi="Times New Roman" w:cs="Times New Roman"/>
            <w:color w:val="auto"/>
          </w:rPr>
          <w:t>3.12.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AD0BE9" w:rsidRPr="00E91260">
          <w:rPr>
            <w:rFonts w:ascii="Times New Roman" w:hAnsi="Times New Roman" w:cs="Times New Roman"/>
            <w:webHidden/>
          </w:rPr>
          <w:tab/>
        </w:r>
        <w:r w:rsidR="006C582C" w:rsidRPr="00E91260">
          <w:rPr>
            <w:rFonts w:ascii="Times New Roman" w:hAnsi="Times New Roman" w:cs="Times New Roman"/>
            <w:webHidden/>
            <w:lang w:val="ru-RU"/>
          </w:rPr>
          <w:t>.</w:t>
        </w:r>
        <w:r w:rsidR="00253828" w:rsidRPr="00E91260">
          <w:rPr>
            <w:rFonts w:ascii="Times New Roman" w:hAnsi="Times New Roman" w:cs="Times New Roman"/>
          </w:rPr>
          <w:t xml:space="preserve"> </w:t>
        </w:r>
        <w:r w:rsidR="00253828" w:rsidRPr="00E91260">
          <w:rPr>
            <w:rFonts w:ascii="Times New Roman" w:hAnsi="Times New Roman" w:cs="Times New Roman"/>
            <w:lang w:val="ru-RU"/>
          </w:rPr>
          <w:tab/>
        </w:r>
        <w:r w:rsidR="00BB2889">
          <w:rPr>
            <w:rFonts w:ascii="Times New Roman" w:hAnsi="Times New Roman" w:cs="Times New Roman"/>
            <w:lang w:val="ru-RU"/>
          </w:rPr>
          <w:t>..</w:t>
        </w:r>
        <w:r w:rsidR="00253828" w:rsidRPr="00E91260">
          <w:rPr>
            <w:rFonts w:ascii="Times New Roman" w:hAnsi="Times New Roman" w:cs="Times New Roman"/>
            <w:lang w:val="ru-RU"/>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_Toc9074621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46</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2" w:history="1">
        <w:r w:rsidR="00AD0BE9" w:rsidRPr="00E91260">
          <w:rPr>
            <w:rStyle w:val="affff8"/>
            <w:rFonts w:ascii="Times New Roman" w:hAnsi="Times New Roman" w:cs="Times New Roman"/>
            <w:color w:val="auto"/>
          </w:rPr>
          <w:t>3.13.</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нормативов технологических потерь (в ценовых зонах теплоснабжения - плановых потерь) при передаче тепловой энергии (мощности), теплоносителя, включаемых в расчет отпущенных тепловой энергии (мощности) и теплоносителя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_Toc9074622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48</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3" w:history="1">
        <w:r w:rsidR="00AD0BE9" w:rsidRPr="00E91260">
          <w:rPr>
            <w:rStyle w:val="affff8"/>
            <w:rFonts w:ascii="Times New Roman" w:hAnsi="Times New Roman" w:cs="Times New Roman"/>
            <w:color w:val="auto"/>
          </w:rPr>
          <w:t>3.14.</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Оценка тепловых потерь в тепловых сетях за последние 3 года при отсутствии приборов учета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_Toc9074623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50</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4" w:history="1">
        <w:r w:rsidR="00AD0BE9" w:rsidRPr="00E91260">
          <w:rPr>
            <w:rStyle w:val="affff8"/>
            <w:rFonts w:ascii="Times New Roman" w:hAnsi="Times New Roman" w:cs="Times New Roman"/>
            <w:color w:val="auto"/>
          </w:rPr>
          <w:t>3.15.</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Предписания надзорных органов по запрещению дальнейшей эксплуатации участков тепловой сети и результаты их исполнения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_Toc9074624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51</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5" w:history="1">
        <w:r w:rsidR="00AD0BE9" w:rsidRPr="00E91260">
          <w:rPr>
            <w:rStyle w:val="affff8"/>
            <w:rFonts w:ascii="Times New Roman" w:hAnsi="Times New Roman" w:cs="Times New Roman"/>
            <w:color w:val="auto"/>
          </w:rPr>
          <w:t>3.16.</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_Toc9074625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51</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6" w:history="1">
        <w:r w:rsidR="00AD0BE9" w:rsidRPr="00E91260">
          <w:rPr>
            <w:rStyle w:val="affff8"/>
            <w:rFonts w:ascii="Times New Roman" w:hAnsi="Times New Roman" w:cs="Times New Roman"/>
            <w:color w:val="auto"/>
          </w:rPr>
          <w:t>3.17.</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_Toc9074626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52</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7" w:history="1">
        <w:r w:rsidR="00AD0BE9" w:rsidRPr="00E91260">
          <w:rPr>
            <w:rStyle w:val="affff8"/>
            <w:rFonts w:ascii="Times New Roman" w:hAnsi="Times New Roman" w:cs="Times New Roman"/>
            <w:color w:val="auto"/>
          </w:rPr>
          <w:t>3.18.</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_Toc9074627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52</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8" w:history="1">
        <w:r w:rsidR="00AD0BE9" w:rsidRPr="00E91260">
          <w:rPr>
            <w:rStyle w:val="affff8"/>
            <w:rFonts w:ascii="Times New Roman" w:hAnsi="Times New Roman" w:cs="Times New Roman"/>
            <w:color w:val="auto"/>
          </w:rPr>
          <w:t>3.19.</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Уровень автоматизации и обслуживания центральных тепловых пунктов, насосных станций</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_Toc9074628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52</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9" w:history="1">
        <w:r w:rsidR="00AD0BE9" w:rsidRPr="00E91260">
          <w:rPr>
            <w:rStyle w:val="affff8"/>
            <w:rFonts w:ascii="Times New Roman" w:hAnsi="Times New Roman" w:cs="Times New Roman"/>
            <w:color w:val="auto"/>
          </w:rPr>
          <w:t>3.20.</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Сведения о наличии защиты тепловых сетей от превышения давления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_Toc9074629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53</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30" w:history="1">
        <w:r w:rsidR="00AD0BE9" w:rsidRPr="00E91260">
          <w:rPr>
            <w:rStyle w:val="affff8"/>
            <w:rFonts w:ascii="Times New Roman" w:hAnsi="Times New Roman" w:cs="Times New Roman"/>
            <w:color w:val="auto"/>
          </w:rPr>
          <w:t>3.21.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Перечень выявленных бесхозяйных тепловых сетей и обоснование выбора организации, уполномоченной на их эксплуатацию</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_Toc9074630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53</w:t>
        </w:r>
        <w:r w:rsidR="00AD0BE9" w:rsidRPr="00E91260">
          <w:rPr>
            <w:rFonts w:ascii="Times New Roman" w:hAnsi="Times New Roman" w:cs="Times New Roman"/>
            <w:webHidden/>
          </w:rPr>
          <w:fldChar w:fldCharType="end"/>
        </w:r>
      </w:hyperlink>
    </w:p>
    <w:p w:rsidR="00AD0BE9" w:rsidRPr="00E91260" w:rsidRDefault="00A460A5" w:rsidP="003338E3">
      <w:pPr>
        <w:pStyle w:val="1f5"/>
        <w:tabs>
          <w:tab w:val="left" w:pos="1100"/>
        </w:tabs>
        <w:rPr>
          <w:rFonts w:ascii="Times New Roman" w:hAnsi="Times New Roman" w:cs="Times New Roman"/>
          <w:bCs w:val="0"/>
          <w:iCs w:val="0"/>
          <w:sz w:val="22"/>
          <w:szCs w:val="22"/>
          <w:lang w:val="ru-RU" w:eastAsia="ru-RU" w:bidi="ar-SA"/>
        </w:rPr>
      </w:pPr>
      <w:hyperlink w:anchor="_Toc9074631" w:history="1">
        <w:r w:rsidR="00AD0BE9" w:rsidRPr="00E91260">
          <w:rPr>
            <w:rStyle w:val="affff8"/>
            <w:rFonts w:ascii="Times New Roman" w:hAnsi="Times New Roman" w:cs="Times New Roman"/>
            <w:color w:val="auto"/>
          </w:rPr>
          <w:t>4.</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Зоны действия источников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_Toc9074631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54</w:t>
        </w:r>
        <w:r w:rsidR="00AD0BE9" w:rsidRPr="00E91260">
          <w:rPr>
            <w:rFonts w:ascii="Times New Roman" w:hAnsi="Times New Roman" w:cs="Times New Roman"/>
            <w:webHidden/>
          </w:rPr>
          <w:fldChar w:fldCharType="end"/>
        </w:r>
      </w:hyperlink>
    </w:p>
    <w:p w:rsidR="00AD0BE9" w:rsidRPr="00E91260" w:rsidRDefault="00A460A5" w:rsidP="003338E3">
      <w:pPr>
        <w:pStyle w:val="1f5"/>
        <w:tabs>
          <w:tab w:val="left" w:pos="1100"/>
        </w:tabs>
        <w:rPr>
          <w:rFonts w:ascii="Times New Roman" w:hAnsi="Times New Roman" w:cs="Times New Roman"/>
          <w:bCs w:val="0"/>
          <w:iCs w:val="0"/>
          <w:sz w:val="22"/>
          <w:szCs w:val="22"/>
          <w:lang w:val="ru-RU" w:eastAsia="ru-RU" w:bidi="ar-SA"/>
        </w:rPr>
      </w:pPr>
      <w:hyperlink w:anchor="_Toc9074632" w:history="1">
        <w:r w:rsidR="00AD0BE9" w:rsidRPr="00E91260">
          <w:rPr>
            <w:rStyle w:val="affff8"/>
            <w:rFonts w:ascii="Times New Roman" w:hAnsi="Times New Roman" w:cs="Times New Roman"/>
            <w:color w:val="auto"/>
          </w:rPr>
          <w:t>5.</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Тепловые нагрузки потребителей тепловой энергии, групп потребителей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_Toc9074632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55</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33" w:history="1">
        <w:r w:rsidR="00AD0BE9" w:rsidRPr="00E91260">
          <w:rPr>
            <w:rStyle w:val="affff8"/>
            <w:rFonts w:ascii="Times New Roman" w:hAnsi="Times New Roman" w:cs="Times New Roman"/>
            <w:color w:val="auto"/>
          </w:rPr>
          <w:t>5.1.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_Toc9074633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55</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34" w:history="1">
        <w:r w:rsidR="00AD0BE9" w:rsidRPr="00E91260">
          <w:rPr>
            <w:rStyle w:val="affff8"/>
            <w:rFonts w:ascii="Times New Roman" w:hAnsi="Times New Roman" w:cs="Times New Roman"/>
            <w:color w:val="auto"/>
          </w:rPr>
          <w:t>5.2.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значений расчетных тепловых нагрузок на коллекторах источников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_Toc9074634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57</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35" w:history="1">
        <w:r w:rsidR="00AD0BE9" w:rsidRPr="00E91260">
          <w:rPr>
            <w:rStyle w:val="affff8"/>
            <w:rFonts w:ascii="Times New Roman" w:hAnsi="Times New Roman" w:cs="Times New Roman"/>
            <w:color w:val="auto"/>
          </w:rPr>
          <w:t>5.3.</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_Toc9074635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58</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36" w:history="1">
        <w:r w:rsidR="00AD0BE9" w:rsidRPr="00E91260">
          <w:rPr>
            <w:rStyle w:val="affff8"/>
            <w:rFonts w:ascii="Times New Roman" w:hAnsi="Times New Roman" w:cs="Times New Roman"/>
            <w:color w:val="auto"/>
          </w:rPr>
          <w:t>5.4.</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величины потребления тепловой энергии в расчетных элементах территориального деления за отопительный период и за год в целом</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_Toc9074636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58</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37" w:history="1">
        <w:r w:rsidR="00AD0BE9" w:rsidRPr="00E91260">
          <w:rPr>
            <w:rStyle w:val="affff8"/>
            <w:rFonts w:ascii="Times New Roman" w:hAnsi="Times New Roman" w:cs="Times New Roman"/>
            <w:color w:val="auto"/>
          </w:rPr>
          <w:t>5.5.</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существующих нормативов потребления тепловой энергии для населения на отопление и горячее водоснабжение</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_Toc9074637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60</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38" w:history="1">
        <w:r w:rsidR="00AD0BE9" w:rsidRPr="00E91260">
          <w:rPr>
            <w:rStyle w:val="affff8"/>
            <w:rFonts w:ascii="Times New Roman" w:hAnsi="Times New Roman" w:cs="Times New Roman"/>
            <w:color w:val="auto"/>
          </w:rPr>
          <w:t>5.6.</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сравнения величины договорной и расчетной тепловой нагрузки по зоне действия каждого источника тепловой энергии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_Toc9074638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62</w:t>
        </w:r>
        <w:r w:rsidR="00AD0BE9" w:rsidRPr="00E91260">
          <w:rPr>
            <w:rFonts w:ascii="Times New Roman" w:hAnsi="Times New Roman" w:cs="Times New Roman"/>
            <w:webHidden/>
          </w:rPr>
          <w:fldChar w:fldCharType="end"/>
        </w:r>
      </w:hyperlink>
    </w:p>
    <w:p w:rsidR="00AD0BE9" w:rsidRPr="00E91260" w:rsidRDefault="00A460A5" w:rsidP="003338E3">
      <w:pPr>
        <w:pStyle w:val="1f5"/>
        <w:tabs>
          <w:tab w:val="left" w:pos="1100"/>
        </w:tabs>
        <w:rPr>
          <w:rFonts w:ascii="Times New Roman" w:hAnsi="Times New Roman" w:cs="Times New Roman"/>
          <w:bCs w:val="0"/>
          <w:iCs w:val="0"/>
          <w:sz w:val="22"/>
          <w:szCs w:val="22"/>
          <w:lang w:val="ru-RU" w:eastAsia="ru-RU" w:bidi="ar-SA"/>
        </w:rPr>
      </w:pPr>
      <w:hyperlink w:anchor="_Toc9074639" w:history="1">
        <w:r w:rsidR="00AD0BE9" w:rsidRPr="00E91260">
          <w:rPr>
            <w:rStyle w:val="affff8"/>
            <w:rFonts w:ascii="Times New Roman" w:hAnsi="Times New Roman" w:cs="Times New Roman"/>
            <w:color w:val="auto"/>
          </w:rPr>
          <w:t>6.</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Балансы тепловой мощности и тепловой нагрузки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_Toc9074639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63</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40" w:history="1">
        <w:r w:rsidR="00AD0BE9" w:rsidRPr="00E91260">
          <w:rPr>
            <w:rStyle w:val="affff8"/>
            <w:rFonts w:ascii="Times New Roman" w:hAnsi="Times New Roman" w:cs="Times New Roman"/>
            <w:color w:val="auto"/>
          </w:rPr>
          <w:t>6.1.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_Toc9074640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63</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41" w:history="1">
        <w:r w:rsidR="00AD0BE9" w:rsidRPr="00E91260">
          <w:rPr>
            <w:rStyle w:val="affff8"/>
            <w:rFonts w:ascii="Times New Roman" w:hAnsi="Times New Roman" w:cs="Times New Roman"/>
            <w:color w:val="auto"/>
          </w:rPr>
          <w:t>6.2.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_Toc9074641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65</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42" w:history="1">
        <w:r w:rsidR="00AD0BE9" w:rsidRPr="00E91260">
          <w:rPr>
            <w:rStyle w:val="affff8"/>
            <w:rFonts w:ascii="Times New Roman" w:hAnsi="Times New Roman" w:cs="Times New Roman"/>
            <w:color w:val="auto"/>
          </w:rPr>
          <w:t>6.3.</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_Toc9074642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65</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43" w:history="1">
        <w:r w:rsidR="00AD0BE9" w:rsidRPr="00E91260">
          <w:rPr>
            <w:rStyle w:val="affff8"/>
            <w:rFonts w:ascii="Times New Roman" w:hAnsi="Times New Roman" w:cs="Times New Roman"/>
            <w:color w:val="auto"/>
          </w:rPr>
          <w:t>6.4.</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причины возникновения дефицитов тепловой мощности и последствий влияния дефицитов на качество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_Toc9074643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67</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44" w:history="1">
        <w:r w:rsidR="00AD0BE9" w:rsidRPr="00E91260">
          <w:rPr>
            <w:rStyle w:val="affff8"/>
            <w:rFonts w:ascii="Times New Roman" w:hAnsi="Times New Roman" w:cs="Times New Roman"/>
            <w:color w:val="auto"/>
          </w:rPr>
          <w:t>6.5.</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_Toc9074644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67</w:t>
        </w:r>
        <w:r w:rsidR="00AD0BE9" w:rsidRPr="00E91260">
          <w:rPr>
            <w:rFonts w:ascii="Times New Roman" w:hAnsi="Times New Roman" w:cs="Times New Roman"/>
            <w:webHidden/>
          </w:rPr>
          <w:fldChar w:fldCharType="end"/>
        </w:r>
      </w:hyperlink>
    </w:p>
    <w:p w:rsidR="00AD0BE9" w:rsidRPr="00E91260" w:rsidRDefault="00A460A5" w:rsidP="003338E3">
      <w:pPr>
        <w:pStyle w:val="1f5"/>
        <w:tabs>
          <w:tab w:val="left" w:pos="1100"/>
        </w:tabs>
        <w:rPr>
          <w:rFonts w:ascii="Times New Roman" w:hAnsi="Times New Roman" w:cs="Times New Roman"/>
          <w:bCs w:val="0"/>
          <w:iCs w:val="0"/>
          <w:sz w:val="22"/>
          <w:szCs w:val="22"/>
          <w:lang w:val="ru-RU" w:eastAsia="ru-RU" w:bidi="ar-SA"/>
        </w:rPr>
      </w:pPr>
      <w:hyperlink w:anchor="_Toc9074645" w:history="1">
        <w:r w:rsidR="00AD0BE9" w:rsidRPr="00E91260">
          <w:rPr>
            <w:rStyle w:val="affff8"/>
            <w:rFonts w:ascii="Times New Roman" w:hAnsi="Times New Roman" w:cs="Times New Roman"/>
            <w:color w:val="auto"/>
          </w:rPr>
          <w:t>7.</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Балансы теплоносителя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_Toc9074645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68</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46" w:history="1">
        <w:r w:rsidR="00AD0BE9" w:rsidRPr="00E91260">
          <w:rPr>
            <w:rStyle w:val="affff8"/>
            <w:rFonts w:ascii="Times New Roman" w:hAnsi="Times New Roman" w:cs="Times New Roman"/>
            <w:color w:val="auto"/>
          </w:rPr>
          <w:t>7.1.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_Toc9074646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68</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47" w:history="1">
        <w:r w:rsidR="00AD0BE9" w:rsidRPr="00E91260">
          <w:rPr>
            <w:rStyle w:val="affff8"/>
            <w:rFonts w:ascii="Times New Roman" w:hAnsi="Times New Roman" w:cs="Times New Roman"/>
            <w:color w:val="auto"/>
          </w:rPr>
          <w:t>7.2.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_Toc9074647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71</w:t>
        </w:r>
        <w:r w:rsidR="00AD0BE9" w:rsidRPr="00E91260">
          <w:rPr>
            <w:rFonts w:ascii="Times New Roman" w:hAnsi="Times New Roman" w:cs="Times New Roman"/>
            <w:webHidden/>
          </w:rPr>
          <w:fldChar w:fldCharType="end"/>
        </w:r>
      </w:hyperlink>
    </w:p>
    <w:p w:rsidR="00AD0BE9" w:rsidRPr="00E91260" w:rsidRDefault="00A460A5" w:rsidP="003338E3">
      <w:pPr>
        <w:pStyle w:val="1f5"/>
        <w:tabs>
          <w:tab w:val="left" w:pos="1100"/>
        </w:tabs>
        <w:rPr>
          <w:rFonts w:ascii="Times New Roman" w:hAnsi="Times New Roman" w:cs="Times New Roman"/>
          <w:bCs w:val="0"/>
          <w:iCs w:val="0"/>
          <w:sz w:val="22"/>
          <w:szCs w:val="22"/>
          <w:lang w:val="ru-RU" w:eastAsia="ru-RU" w:bidi="ar-SA"/>
        </w:rPr>
      </w:pPr>
      <w:hyperlink w:anchor="_Toc9074648" w:history="1">
        <w:r w:rsidR="00AD0BE9" w:rsidRPr="00E91260">
          <w:rPr>
            <w:rStyle w:val="affff8"/>
            <w:rFonts w:ascii="Times New Roman" w:hAnsi="Times New Roman" w:cs="Times New Roman"/>
            <w:color w:val="auto"/>
          </w:rPr>
          <w:t>8.</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Топливные балансы источников тепловой энергии и система обеспечения топливом</w:t>
        </w:r>
        <w:r w:rsidR="00253828" w:rsidRPr="00E91260">
          <w:rPr>
            <w:rStyle w:val="affff8"/>
            <w:rFonts w:ascii="Times New Roman" w:hAnsi="Times New Roman" w:cs="Times New Roman"/>
            <w:color w:val="auto"/>
          </w:rPr>
          <w:tab/>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_Toc9074648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72</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49" w:history="1">
        <w:r w:rsidR="00AD0BE9" w:rsidRPr="00E91260">
          <w:rPr>
            <w:rStyle w:val="affff8"/>
            <w:rFonts w:ascii="Times New Roman" w:hAnsi="Times New Roman" w:cs="Times New Roman"/>
            <w:color w:val="auto"/>
          </w:rPr>
          <w:t>8.1.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видов и количества используемого основного топлива</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_Toc9074649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72</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50" w:history="1">
        <w:r w:rsidR="00AD0BE9" w:rsidRPr="00E91260">
          <w:rPr>
            <w:rStyle w:val="affff8"/>
            <w:rFonts w:ascii="Times New Roman" w:hAnsi="Times New Roman" w:cs="Times New Roman"/>
            <w:color w:val="auto"/>
          </w:rPr>
          <w:t>8.2.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видов резервного и аварийного топлива и возможности их обеспечения в соответствии с нормативными требованиями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_Toc9074650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72</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51" w:history="1">
        <w:r w:rsidR="00AD0BE9" w:rsidRPr="00E91260">
          <w:rPr>
            <w:rStyle w:val="affff8"/>
            <w:rFonts w:ascii="Times New Roman" w:hAnsi="Times New Roman" w:cs="Times New Roman"/>
            <w:color w:val="auto"/>
          </w:rPr>
          <w:t>8.3.</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особенностей характеристик топлив в зависимости от мест поставки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_Toc9074651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74</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52" w:history="1">
        <w:r w:rsidR="00AD0BE9" w:rsidRPr="00E91260">
          <w:rPr>
            <w:rStyle w:val="affff8"/>
            <w:rFonts w:ascii="Times New Roman" w:hAnsi="Times New Roman" w:cs="Times New Roman"/>
            <w:color w:val="auto"/>
          </w:rPr>
          <w:t>8.4.</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использования местных видов топлива, анализ поставки топлива в периоды расчетных температур наружного воздуха</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_Toc9074652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75</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53" w:history="1">
        <w:r w:rsidR="00AD0BE9" w:rsidRPr="00E91260">
          <w:rPr>
            <w:rStyle w:val="affff8"/>
            <w:rFonts w:ascii="Times New Roman" w:hAnsi="Times New Roman" w:cs="Times New Roman"/>
            <w:color w:val="auto"/>
            <w:lang w:eastAsia="ru-RU"/>
          </w:rPr>
          <w:t>8.5.</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lang w:eastAsia="ru-RU"/>
          </w:rPr>
          <w:t xml:space="preserve">Описание видов топлива (в случае, если топливом </w:t>
        </w:r>
        <w:r w:rsidR="001C16FC" w:rsidRPr="00E91260">
          <w:rPr>
            <w:rStyle w:val="affff8"/>
            <w:rFonts w:ascii="Times New Roman" w:hAnsi="Times New Roman" w:cs="Times New Roman"/>
            <w:color w:val="auto"/>
            <w:lang w:eastAsia="ru-RU"/>
          </w:rPr>
          <w:t xml:space="preserve">является </w:t>
        </w:r>
        <w:r w:rsidR="00ED432A" w:rsidRPr="00E91260">
          <w:rPr>
            <w:rStyle w:val="affff8"/>
            <w:rFonts w:ascii="Times New Roman" w:hAnsi="Times New Roman" w:cs="Times New Roman"/>
            <w:color w:val="auto"/>
            <w:lang w:eastAsia="ru-RU"/>
          </w:rPr>
          <w:t>уголь</w:t>
        </w:r>
        <w:r w:rsidR="00AD0BE9" w:rsidRPr="00E91260">
          <w:rPr>
            <w:rStyle w:val="affff8"/>
            <w:rFonts w:ascii="Times New Roman" w:hAnsi="Times New Roman" w:cs="Times New Roman"/>
            <w:color w:val="auto"/>
            <w:lang w:eastAsia="ru-RU"/>
          </w:rPr>
          <w:t xml:space="preserve">, - вид ископаемого </w:t>
        </w:r>
        <w:r w:rsidR="00C17D07" w:rsidRPr="00E91260">
          <w:rPr>
            <w:rStyle w:val="affff8"/>
            <w:rFonts w:ascii="Times New Roman" w:hAnsi="Times New Roman" w:cs="Times New Roman"/>
            <w:color w:val="auto"/>
            <w:lang w:eastAsia="ru-RU"/>
          </w:rPr>
          <w:t xml:space="preserve"> </w:t>
        </w:r>
        <w:r w:rsidR="00ED432A" w:rsidRPr="00E91260">
          <w:rPr>
            <w:rStyle w:val="affff8"/>
            <w:rFonts w:ascii="Times New Roman" w:hAnsi="Times New Roman" w:cs="Times New Roman"/>
            <w:color w:val="auto"/>
            <w:lang w:eastAsia="ru-RU"/>
          </w:rPr>
          <w:t>угля</w:t>
        </w:r>
        <w:r w:rsidR="00AD0BE9" w:rsidRPr="00E91260">
          <w:rPr>
            <w:rStyle w:val="affff8"/>
            <w:rFonts w:ascii="Times New Roman" w:hAnsi="Times New Roman" w:cs="Times New Roman"/>
            <w:color w:val="auto"/>
            <w:lang w:eastAsia="ru-RU"/>
          </w:rPr>
          <w:t>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_Toc9074653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76</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54" w:history="1">
        <w:r w:rsidR="00AD0BE9" w:rsidRPr="00E91260">
          <w:rPr>
            <w:rStyle w:val="affff8"/>
            <w:rFonts w:ascii="Times New Roman" w:hAnsi="Times New Roman" w:cs="Times New Roman"/>
            <w:color w:val="auto"/>
            <w:lang w:eastAsia="ru-RU"/>
          </w:rPr>
          <w:t>8.6.</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lang w:eastAsia="ru-RU"/>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_Toc9074654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76</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55" w:history="1">
        <w:r w:rsidR="00AD0BE9" w:rsidRPr="00E91260">
          <w:rPr>
            <w:rStyle w:val="affff8"/>
            <w:rFonts w:ascii="Times New Roman" w:hAnsi="Times New Roman" w:cs="Times New Roman"/>
            <w:color w:val="auto"/>
            <w:lang w:eastAsia="ru-RU"/>
          </w:rPr>
          <w:t>8.7.</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lang w:eastAsia="ru-RU"/>
          </w:rPr>
          <w:t>Описание приоритетного направления развития топливного баланса поселения, городского округа</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_Toc9074655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76</w:t>
        </w:r>
        <w:r w:rsidR="00AD0BE9" w:rsidRPr="00E91260">
          <w:rPr>
            <w:rFonts w:ascii="Times New Roman" w:hAnsi="Times New Roman" w:cs="Times New Roman"/>
            <w:webHidden/>
          </w:rPr>
          <w:fldChar w:fldCharType="end"/>
        </w:r>
      </w:hyperlink>
    </w:p>
    <w:p w:rsidR="00AD0BE9" w:rsidRPr="00E91260" w:rsidRDefault="00A460A5" w:rsidP="003338E3">
      <w:pPr>
        <w:pStyle w:val="1f5"/>
        <w:tabs>
          <w:tab w:val="left" w:pos="1100"/>
        </w:tabs>
        <w:rPr>
          <w:rFonts w:ascii="Times New Roman" w:hAnsi="Times New Roman" w:cs="Times New Roman"/>
          <w:bCs w:val="0"/>
          <w:iCs w:val="0"/>
          <w:sz w:val="22"/>
          <w:szCs w:val="22"/>
          <w:lang w:val="ru-RU" w:eastAsia="ru-RU" w:bidi="ar-SA"/>
        </w:rPr>
      </w:pPr>
      <w:hyperlink w:anchor="_Toc9074656" w:history="1">
        <w:r w:rsidR="00AD0BE9" w:rsidRPr="00E91260">
          <w:rPr>
            <w:rStyle w:val="affff8"/>
            <w:rFonts w:ascii="Times New Roman" w:hAnsi="Times New Roman" w:cs="Times New Roman"/>
            <w:color w:val="auto"/>
          </w:rPr>
          <w:t>9.</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Надежность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_Toc9074656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77</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57" w:history="1">
        <w:r w:rsidR="00AD0BE9" w:rsidRPr="00E91260">
          <w:rPr>
            <w:rStyle w:val="affff8"/>
            <w:rFonts w:ascii="Times New Roman" w:hAnsi="Times New Roman" w:cs="Times New Roman"/>
            <w:color w:val="auto"/>
          </w:rPr>
          <w:t>9.1.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Поток отказов (частота отказов) участков тепловых сетей</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_Toc9074657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77</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58" w:history="1">
        <w:r w:rsidR="00AD0BE9" w:rsidRPr="00E91260">
          <w:rPr>
            <w:rStyle w:val="affff8"/>
            <w:rFonts w:ascii="Times New Roman" w:hAnsi="Times New Roman" w:cs="Times New Roman"/>
            <w:color w:val="auto"/>
          </w:rPr>
          <w:t>9.2.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Частота отключений потребителей</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_Toc9074658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79</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59" w:history="1">
        <w:r w:rsidR="00AD0BE9" w:rsidRPr="00E91260">
          <w:rPr>
            <w:rStyle w:val="affff8"/>
            <w:rFonts w:ascii="Times New Roman" w:hAnsi="Times New Roman" w:cs="Times New Roman"/>
            <w:color w:val="auto"/>
          </w:rPr>
          <w:t>9.3.</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Поток (частота) и время восстановления теплоснабжения потребителей после отключений</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_Toc9074659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79</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60" w:history="1">
        <w:r w:rsidR="00AD0BE9" w:rsidRPr="00E91260">
          <w:rPr>
            <w:rStyle w:val="affff8"/>
            <w:rFonts w:ascii="Times New Roman" w:hAnsi="Times New Roman" w:cs="Times New Roman"/>
            <w:color w:val="auto"/>
          </w:rPr>
          <w:t>9.4.</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Графические материалы (карты-схемы тепловых сетей и зон ненормативной надежности и безопасности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_Toc9074660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79</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61" w:history="1">
        <w:r w:rsidR="00AD0BE9" w:rsidRPr="00E91260">
          <w:rPr>
            <w:rStyle w:val="affff8"/>
            <w:rFonts w:ascii="Times New Roman" w:hAnsi="Times New Roman" w:cs="Times New Roman"/>
            <w:color w:val="auto"/>
          </w:rPr>
          <w:t>9.5.</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_Toc9074661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84</w:t>
        </w:r>
        <w:r w:rsidR="00AD0BE9" w:rsidRPr="00E91260">
          <w:rPr>
            <w:rFonts w:ascii="Times New Roman" w:hAnsi="Times New Roman" w:cs="Times New Roman"/>
            <w:webHidden/>
          </w:rPr>
          <w:fldChar w:fldCharType="end"/>
        </w:r>
      </w:hyperlink>
    </w:p>
    <w:p w:rsidR="00AD0BE9" w:rsidRPr="00E91260" w:rsidRDefault="00A460A5" w:rsidP="003338E3">
      <w:pPr>
        <w:pStyle w:val="2b"/>
        <w:spacing w:line="240" w:lineRule="auto"/>
        <w:jc w:val="both"/>
        <w:rPr>
          <w:rFonts w:ascii="Times New Roman" w:hAnsi="Times New Roman" w:cs="Times New Roman"/>
          <w:bCs w:val="0"/>
          <w:sz w:val="22"/>
          <w:lang w:val="ru-RU" w:eastAsia="ru-RU" w:bidi="ar-SA"/>
        </w:rPr>
      </w:pPr>
      <w:hyperlink w:anchor="_Toc9074662" w:history="1">
        <w:r w:rsidR="00AD0BE9" w:rsidRPr="00E91260">
          <w:rPr>
            <w:rStyle w:val="affff8"/>
            <w:rFonts w:ascii="Times New Roman" w:hAnsi="Times New Roman" w:cs="Times New Roman"/>
            <w:color w:val="auto"/>
          </w:rPr>
          <w:t>9.6.</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_Toc9074662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84</w:t>
        </w:r>
        <w:r w:rsidR="00AD0BE9" w:rsidRPr="00E91260">
          <w:rPr>
            <w:rFonts w:ascii="Times New Roman" w:hAnsi="Times New Roman" w:cs="Times New Roman"/>
            <w:webHidden/>
          </w:rPr>
          <w:fldChar w:fldCharType="end"/>
        </w:r>
      </w:hyperlink>
    </w:p>
    <w:p w:rsidR="00AD0BE9" w:rsidRPr="00E91260" w:rsidRDefault="00A460A5" w:rsidP="003338E3">
      <w:pPr>
        <w:pStyle w:val="1f5"/>
        <w:tabs>
          <w:tab w:val="left" w:pos="1320"/>
        </w:tabs>
        <w:rPr>
          <w:rFonts w:ascii="Times New Roman" w:hAnsi="Times New Roman" w:cs="Times New Roman"/>
          <w:bCs w:val="0"/>
          <w:iCs w:val="0"/>
          <w:sz w:val="22"/>
          <w:szCs w:val="22"/>
          <w:lang w:val="ru-RU" w:eastAsia="ru-RU" w:bidi="ar-SA"/>
        </w:rPr>
      </w:pPr>
      <w:hyperlink w:anchor="_Toc9074663" w:history="1">
        <w:r w:rsidR="00AD0BE9" w:rsidRPr="00E91260">
          <w:rPr>
            <w:rStyle w:val="affff8"/>
            <w:rFonts w:ascii="Times New Roman" w:hAnsi="Times New Roman" w:cs="Times New Roman"/>
            <w:color w:val="auto"/>
          </w:rPr>
          <w:t>10.</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Технико-экономические показатели теплоснабжающих и теплосетевых организаций</w:t>
        </w:r>
        <w:r w:rsidR="00AD0BE9" w:rsidRPr="00E91260">
          <w:rPr>
            <w:rFonts w:ascii="Times New Roman" w:hAnsi="Times New Roman" w:cs="Times New Roman"/>
            <w:webHidden/>
          </w:rPr>
          <w:tab/>
        </w:r>
        <w:r w:rsidR="00253828" w:rsidRPr="00E91260">
          <w:rPr>
            <w:rFonts w:ascii="Times New Roman" w:hAnsi="Times New Roman" w:cs="Times New Roma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_Toc9074663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86</w:t>
        </w:r>
        <w:r w:rsidR="00AD0BE9" w:rsidRPr="00E91260">
          <w:rPr>
            <w:rFonts w:ascii="Times New Roman" w:hAnsi="Times New Roman" w:cs="Times New Roman"/>
            <w:webHidden/>
          </w:rPr>
          <w:fldChar w:fldCharType="end"/>
        </w:r>
      </w:hyperlink>
    </w:p>
    <w:p w:rsidR="00AD0BE9" w:rsidRPr="00E91260" w:rsidRDefault="00A460A5" w:rsidP="003338E3">
      <w:pPr>
        <w:pStyle w:val="1f5"/>
        <w:tabs>
          <w:tab w:val="left" w:pos="1320"/>
        </w:tabs>
        <w:rPr>
          <w:rFonts w:ascii="Times New Roman" w:hAnsi="Times New Roman" w:cs="Times New Roman"/>
          <w:bCs w:val="0"/>
          <w:iCs w:val="0"/>
          <w:sz w:val="22"/>
          <w:szCs w:val="22"/>
          <w:lang w:val="ru-RU" w:eastAsia="ru-RU" w:bidi="ar-SA"/>
        </w:rPr>
      </w:pPr>
      <w:hyperlink w:anchor="_Toc9074664" w:history="1">
        <w:r w:rsidR="00AD0BE9" w:rsidRPr="00E91260">
          <w:rPr>
            <w:rStyle w:val="affff8"/>
            <w:rFonts w:ascii="Times New Roman" w:hAnsi="Times New Roman" w:cs="Times New Roman"/>
            <w:color w:val="auto"/>
          </w:rPr>
          <w:t>11.</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Цены (тарифы) в сфере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_Toc9074664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87</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5" w:history="1">
        <w:r w:rsidR="00AD0BE9" w:rsidRPr="00E91260">
          <w:rPr>
            <w:rStyle w:val="affff8"/>
            <w:rFonts w:ascii="Times New Roman" w:hAnsi="Times New Roman" w:cs="Times New Roman"/>
            <w:color w:val="auto"/>
            <w:lang w:val="ru-RU"/>
          </w:rPr>
          <w:t>11.1.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lang w:val="ru-RU"/>
          </w:rPr>
          <w:t>Утвержденные тарифы на тепловую энергию</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_Toc9074665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87</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6" w:history="1">
        <w:r w:rsidR="00AD0BE9" w:rsidRPr="00E91260">
          <w:rPr>
            <w:rStyle w:val="affff8"/>
            <w:rFonts w:ascii="Times New Roman" w:hAnsi="Times New Roman" w:cs="Times New Roman"/>
            <w:color w:val="auto"/>
            <w:lang w:val="ru-RU"/>
          </w:rPr>
          <w:t>11.2.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lang w:val="ru-RU"/>
          </w:rPr>
          <w:t>Структура тарифов, установленных на момент разработки схемы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_Toc9074666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87</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7" w:history="1">
        <w:r w:rsidR="00AD0BE9" w:rsidRPr="00E91260">
          <w:rPr>
            <w:rStyle w:val="affff8"/>
            <w:rFonts w:ascii="Times New Roman" w:hAnsi="Times New Roman" w:cs="Times New Roman"/>
            <w:color w:val="auto"/>
            <w:lang w:val="ru-RU"/>
          </w:rPr>
          <w:t>11.3.</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lang w:val="ru-RU"/>
          </w:rPr>
          <w:t>Плата за подключение к системе теплоснабжения и поступления денежных средств от осуществления указанной деятельности</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_Toc9074667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88</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8" w:history="1">
        <w:r w:rsidR="00AD0BE9" w:rsidRPr="00E91260">
          <w:rPr>
            <w:rStyle w:val="affff8"/>
            <w:rFonts w:ascii="Times New Roman" w:hAnsi="Times New Roman" w:cs="Times New Roman"/>
            <w:color w:val="auto"/>
            <w:lang w:val="ru-RU"/>
          </w:rPr>
          <w:t>11.4.</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lang w:val="ru-RU"/>
          </w:rPr>
          <w:t>Плата за услуги по поддержанию резервной тепловой мощности, в том числе для социально значимых категорий потребителей</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_Toc9074668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88</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9" w:history="1">
        <w:r w:rsidR="00AD0BE9" w:rsidRPr="00E91260">
          <w:rPr>
            <w:rStyle w:val="affff8"/>
            <w:rFonts w:ascii="Times New Roman" w:eastAsia="Calibri" w:hAnsi="Times New Roman" w:cs="Times New Roman"/>
            <w:color w:val="auto"/>
          </w:rPr>
          <w:t>11.5.</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eastAsia="Calibri" w:hAnsi="Times New Roman" w:cs="Times New Roman"/>
            <w:color w:val="auto"/>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_Toc9074669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89</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0" w:history="1">
        <w:r w:rsidR="00AD0BE9" w:rsidRPr="00E91260">
          <w:rPr>
            <w:rStyle w:val="affff8"/>
            <w:rFonts w:ascii="Times New Roman" w:eastAsia="Calibri" w:hAnsi="Times New Roman" w:cs="Times New Roman"/>
            <w:color w:val="auto"/>
          </w:rPr>
          <w:t>11.6.</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eastAsia="Calibri" w:hAnsi="Times New Roman" w:cs="Times New Roman"/>
            <w:color w:val="auto"/>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_Toc9074670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89</w:t>
        </w:r>
        <w:r w:rsidR="00AD0BE9" w:rsidRPr="00E91260">
          <w:rPr>
            <w:rFonts w:ascii="Times New Roman" w:hAnsi="Times New Roman" w:cs="Times New Roman"/>
            <w:webHidden/>
          </w:rPr>
          <w:fldChar w:fldCharType="end"/>
        </w:r>
      </w:hyperlink>
    </w:p>
    <w:p w:rsidR="00AD0BE9" w:rsidRPr="00E91260" w:rsidRDefault="00A460A5" w:rsidP="003338E3">
      <w:pPr>
        <w:pStyle w:val="1f5"/>
        <w:tabs>
          <w:tab w:val="left" w:pos="1320"/>
        </w:tabs>
        <w:rPr>
          <w:rFonts w:ascii="Times New Roman" w:hAnsi="Times New Roman" w:cs="Times New Roman"/>
          <w:bCs w:val="0"/>
          <w:iCs w:val="0"/>
          <w:sz w:val="22"/>
          <w:szCs w:val="22"/>
          <w:lang w:val="ru-RU" w:eastAsia="ru-RU" w:bidi="ar-SA"/>
        </w:rPr>
      </w:pPr>
      <w:hyperlink w:anchor="_Toc9074671" w:history="1">
        <w:r w:rsidR="00AD0BE9" w:rsidRPr="00E91260">
          <w:rPr>
            <w:rStyle w:val="affff8"/>
            <w:rFonts w:ascii="Times New Roman" w:hAnsi="Times New Roman" w:cs="Times New Roman"/>
            <w:color w:val="auto"/>
          </w:rPr>
          <w:t>12.</w:t>
        </w:r>
        <w:r w:rsidR="00AD0BE9" w:rsidRPr="00E91260">
          <w:rPr>
            <w:rFonts w:ascii="Times New Roman" w:hAnsi="Times New Roman" w:cs="Times New Roman"/>
            <w:bCs w:val="0"/>
            <w:iCs w:val="0"/>
            <w:sz w:val="22"/>
            <w:szCs w:val="22"/>
            <w:lang w:val="ru-RU" w:eastAsia="ru-RU" w:bidi="ar-SA"/>
          </w:rPr>
          <w:tab/>
        </w:r>
        <w:r w:rsidR="00AD0BE9" w:rsidRPr="00E91260">
          <w:rPr>
            <w:rStyle w:val="affff8"/>
            <w:rFonts w:ascii="Times New Roman" w:hAnsi="Times New Roman" w:cs="Times New Roman"/>
            <w:color w:val="auto"/>
          </w:rPr>
          <w:t>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_Toc9074671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90</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2" w:history="1">
        <w:r w:rsidR="00AD0BE9" w:rsidRPr="00E91260">
          <w:rPr>
            <w:rStyle w:val="affff8"/>
            <w:rFonts w:ascii="Times New Roman" w:hAnsi="Times New Roman" w:cs="Times New Roman"/>
            <w:color w:val="auto"/>
          </w:rPr>
          <w:t>12.1.</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существующих проблем организации качественного теплоснабжения</w:t>
        </w:r>
        <w:r w:rsidR="00AD0BE9" w:rsidRPr="00E91260">
          <w:rPr>
            <w:rFonts w:ascii="Times New Roman" w:hAnsi="Times New Roman" w:cs="Times New Roman"/>
            <w:webHidden/>
          </w:rPr>
          <w:tab/>
        </w:r>
        <w:r w:rsidR="00253828" w:rsidRPr="00E91260">
          <w:rPr>
            <w:rFonts w:ascii="Times New Roman" w:hAnsi="Times New Roman" w:cs="Times New Roman"/>
            <w:webHidden/>
            <w:lang w:val="ru-RU"/>
          </w:rPr>
          <w:t>…</w:t>
        </w:r>
        <w:r w:rsidR="00253828" w:rsidRPr="00E91260">
          <w:rPr>
            <w:rFonts w:ascii="Times New Roman" w:hAnsi="Times New Roman" w:cs="Times New Roman"/>
            <w:lang w:val="ru-RU"/>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_Toc9074672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90</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3" w:history="1">
        <w:r w:rsidR="00AD0BE9" w:rsidRPr="00E91260">
          <w:rPr>
            <w:rStyle w:val="affff8"/>
            <w:rFonts w:ascii="Times New Roman" w:hAnsi="Times New Roman" w:cs="Times New Roman"/>
            <w:color w:val="auto"/>
          </w:rPr>
          <w:t>12.2.</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существующих проблем организации надежного и безопасного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_Toc9074673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90</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4" w:history="1">
        <w:r w:rsidR="00AD0BE9" w:rsidRPr="00E91260">
          <w:rPr>
            <w:rStyle w:val="affff8"/>
            <w:rFonts w:ascii="Times New Roman" w:hAnsi="Times New Roman" w:cs="Times New Roman"/>
            <w:color w:val="auto"/>
          </w:rPr>
          <w:t>12.3.</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существующих проблем развития систем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_Toc9074674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90</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5" w:history="1">
        <w:r w:rsidR="00AD0BE9" w:rsidRPr="00E91260">
          <w:rPr>
            <w:rStyle w:val="affff8"/>
            <w:rFonts w:ascii="Times New Roman" w:hAnsi="Times New Roman" w:cs="Times New Roman"/>
            <w:color w:val="auto"/>
          </w:rPr>
          <w:t>12.4.</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Описание существующих проблем надежного и эффективного снабжения топливом действующих систем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_Toc9074675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91</w:t>
        </w:r>
        <w:r w:rsidR="00AD0BE9" w:rsidRPr="00E91260">
          <w:rPr>
            <w:rFonts w:ascii="Times New Roman" w:hAnsi="Times New Roman" w:cs="Times New Roman"/>
            <w:webHidden/>
          </w:rPr>
          <w:fldChar w:fldCharType="end"/>
        </w:r>
      </w:hyperlink>
    </w:p>
    <w:p w:rsidR="00AD0BE9" w:rsidRPr="00E91260" w:rsidRDefault="00A460A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6" w:history="1">
        <w:r w:rsidR="00AD0BE9" w:rsidRPr="00E91260">
          <w:rPr>
            <w:rStyle w:val="affff8"/>
            <w:rFonts w:ascii="Times New Roman" w:hAnsi="Times New Roman" w:cs="Times New Roman"/>
            <w:color w:val="auto"/>
          </w:rPr>
          <w:t>12.5.</w:t>
        </w:r>
        <w:r w:rsidR="00AD0BE9" w:rsidRPr="00E91260">
          <w:rPr>
            <w:rFonts w:ascii="Times New Roman" w:hAnsi="Times New Roman" w:cs="Times New Roman"/>
            <w:bCs w:val="0"/>
            <w:sz w:val="22"/>
            <w:lang w:val="ru-RU" w:eastAsia="ru-RU" w:bidi="ar-SA"/>
          </w:rPr>
          <w:tab/>
        </w:r>
        <w:r w:rsidR="00AD0BE9" w:rsidRPr="00E91260">
          <w:rPr>
            <w:rStyle w:val="affff8"/>
            <w:rFonts w:ascii="Times New Roman" w:hAnsi="Times New Roman" w:cs="Times New Roman"/>
            <w:color w:val="auto"/>
          </w:rPr>
          <w:t>Анализ предписаний надзорных органов об устранении нарушений, влияющих на безопасность и надежность системы теплоснабжения</w:t>
        </w:r>
        <w:r w:rsidR="00AD0BE9" w:rsidRPr="00E91260">
          <w:rPr>
            <w:rFonts w:ascii="Times New Roman" w:hAnsi="Times New Roman" w:cs="Times New Roman"/>
            <w:webHidden/>
          </w:rPr>
          <w:tab/>
        </w:r>
        <w:r w:rsidR="00AD0BE9" w:rsidRPr="00E91260">
          <w:rPr>
            <w:rFonts w:ascii="Times New Roman" w:hAnsi="Times New Roman" w:cs="Times New Roman"/>
            <w:webHidden/>
          </w:rPr>
          <w:fldChar w:fldCharType="begin"/>
        </w:r>
        <w:r w:rsidR="00AD0BE9" w:rsidRPr="00E91260">
          <w:rPr>
            <w:rFonts w:ascii="Times New Roman" w:hAnsi="Times New Roman" w:cs="Times New Roman"/>
            <w:webHidden/>
          </w:rPr>
          <w:instrText xml:space="preserve"> PAGEREF _Toc9074676 \h </w:instrText>
        </w:r>
        <w:r w:rsidR="00AD0BE9" w:rsidRPr="00E91260">
          <w:rPr>
            <w:rFonts w:ascii="Times New Roman" w:hAnsi="Times New Roman" w:cs="Times New Roman"/>
            <w:webHidden/>
          </w:rPr>
        </w:r>
        <w:r w:rsidR="00AD0BE9" w:rsidRPr="00E91260">
          <w:rPr>
            <w:rFonts w:ascii="Times New Roman" w:hAnsi="Times New Roman" w:cs="Times New Roman"/>
            <w:webHidden/>
          </w:rPr>
          <w:fldChar w:fldCharType="separate"/>
        </w:r>
        <w:r w:rsidR="00BB2889">
          <w:rPr>
            <w:rFonts w:ascii="Times New Roman" w:hAnsi="Times New Roman" w:cs="Times New Roman"/>
            <w:webHidden/>
          </w:rPr>
          <w:t>91</w:t>
        </w:r>
        <w:r w:rsidR="00AD0BE9" w:rsidRPr="00E91260">
          <w:rPr>
            <w:rFonts w:ascii="Times New Roman" w:hAnsi="Times New Roman" w:cs="Times New Roman"/>
            <w:webHidden/>
          </w:rPr>
          <w:fldChar w:fldCharType="end"/>
        </w:r>
      </w:hyperlink>
    </w:p>
    <w:p w:rsidR="00ED0996" w:rsidRPr="00E91260" w:rsidRDefault="00761B53" w:rsidP="003338E3">
      <w:pPr>
        <w:pStyle w:val="2b"/>
        <w:tabs>
          <w:tab w:val="clear" w:pos="709"/>
          <w:tab w:val="left" w:pos="851"/>
        </w:tabs>
        <w:spacing w:line="240" w:lineRule="auto"/>
        <w:ind w:left="851" w:hanging="567"/>
        <w:jc w:val="both"/>
        <w:rPr>
          <w:rFonts w:ascii="Times New Roman" w:hAnsi="Times New Roman" w:cs="Times New Roman"/>
        </w:rPr>
      </w:pPr>
      <w:r w:rsidRPr="00E91260">
        <w:rPr>
          <w:rStyle w:val="affff8"/>
          <w:rFonts w:ascii="Times New Roman" w:hAnsi="Times New Roman" w:cs="Times New Roman"/>
          <w:color w:val="auto"/>
          <w:sz w:val="22"/>
        </w:rPr>
        <w:fldChar w:fldCharType="end"/>
      </w:r>
    </w:p>
    <w:p w:rsidR="004E7B50" w:rsidRPr="00E91260" w:rsidRDefault="004E7B50" w:rsidP="00D35F07">
      <w:pPr>
        <w:pStyle w:val="19"/>
        <w:rPr>
          <w:rFonts w:ascii="Times New Roman" w:hAnsi="Times New Roman"/>
        </w:rPr>
        <w:sectPr w:rsidR="004E7B50" w:rsidRPr="00E91260" w:rsidSect="00234518">
          <w:footerReference w:type="default" r:id="rId12"/>
          <w:headerReference w:type="first" r:id="rId13"/>
          <w:footerReference w:type="first" r:id="rId14"/>
          <w:pgSz w:w="11907" w:h="16839" w:code="9"/>
          <w:pgMar w:top="1134" w:right="850" w:bottom="1134" w:left="1701" w:header="680" w:footer="283" w:gutter="0"/>
          <w:cols w:space="708"/>
          <w:docGrid w:linePitch="360"/>
        </w:sectPr>
      </w:pPr>
    </w:p>
    <w:p w:rsidR="00562B7F" w:rsidRPr="00E91260" w:rsidRDefault="00562B7F" w:rsidP="00562B7F">
      <w:pPr>
        <w:pStyle w:val="00"/>
        <w:rPr>
          <w:b/>
        </w:rPr>
      </w:pPr>
      <w:bookmarkStart w:id="3" w:name="_Toc9074591"/>
      <w:r w:rsidRPr="00E91260">
        <w:rPr>
          <w:b/>
        </w:rPr>
        <w:lastRenderedPageBreak/>
        <w:t>ВВЕДЕНИЕ</w:t>
      </w:r>
    </w:p>
    <w:p w:rsidR="00562B7F" w:rsidRPr="00E91260" w:rsidRDefault="00562B7F" w:rsidP="00DA38CC">
      <w:pPr>
        <w:pStyle w:val="11ff3"/>
        <w:rPr>
          <w:color w:val="auto"/>
        </w:rPr>
      </w:pPr>
      <w:r w:rsidRPr="00E91260">
        <w:rPr>
          <w:color w:val="auto"/>
        </w:rPr>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p w:rsidR="00562B7F" w:rsidRPr="00E91260" w:rsidRDefault="00562B7F" w:rsidP="00DA38CC">
      <w:pPr>
        <w:pStyle w:val="11ff3"/>
        <w:rPr>
          <w:color w:val="auto"/>
        </w:rPr>
      </w:pPr>
      <w:r w:rsidRPr="00E91260">
        <w:rPr>
          <w:color w:val="auto"/>
        </w:rPr>
        <w:t>Схема теплоснабжения разработана на основе следующих принципов:</w:t>
      </w:r>
    </w:p>
    <w:p w:rsidR="00562B7F" w:rsidRPr="00E91260" w:rsidRDefault="00562B7F" w:rsidP="00106933">
      <w:pPr>
        <w:pStyle w:val="113"/>
      </w:pPr>
      <w:r w:rsidRPr="00E91260">
        <w:t>обеспечение безопасности и надежности теплоснабжения потребителей в соответствии с требованиями технических регламентов;</w:t>
      </w:r>
    </w:p>
    <w:p w:rsidR="00562B7F" w:rsidRPr="00E91260" w:rsidRDefault="00562B7F" w:rsidP="00106933">
      <w:pPr>
        <w:pStyle w:val="113"/>
      </w:pPr>
      <w:r w:rsidRPr="00E91260">
        <w:tab/>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rsidR="00562B7F" w:rsidRPr="00E91260" w:rsidRDefault="00562B7F" w:rsidP="00106933">
      <w:pPr>
        <w:pStyle w:val="113"/>
      </w:pPr>
      <w:r w:rsidRPr="00E91260">
        <w:tab/>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rsidR="00562B7F" w:rsidRPr="00E91260" w:rsidRDefault="00562B7F" w:rsidP="00106933">
      <w:pPr>
        <w:pStyle w:val="113"/>
      </w:pPr>
      <w:r w:rsidRPr="00E91260">
        <w:tab/>
        <w:t>соблюдение баланса экономических интересов теплоснабжающих организаций и потребителей;</w:t>
      </w:r>
    </w:p>
    <w:p w:rsidR="00562B7F" w:rsidRPr="00E91260" w:rsidRDefault="00562B7F" w:rsidP="00106933">
      <w:pPr>
        <w:pStyle w:val="113"/>
      </w:pPr>
      <w:r w:rsidRPr="00E91260">
        <w:tab/>
        <w:t>минимизации затрат на теплоснабжение в расчете на каждого потребителя в долгосрочной перспективе;</w:t>
      </w:r>
    </w:p>
    <w:p w:rsidR="00562B7F" w:rsidRPr="00E91260" w:rsidRDefault="00562B7F" w:rsidP="00106933">
      <w:pPr>
        <w:pStyle w:val="113"/>
      </w:pPr>
      <w:r w:rsidRPr="00E91260">
        <w:tab/>
        <w:t>минимизации вредного воздействия на окружающую среду;</w:t>
      </w:r>
    </w:p>
    <w:p w:rsidR="00562B7F" w:rsidRPr="00E91260" w:rsidRDefault="00562B7F" w:rsidP="00106933">
      <w:pPr>
        <w:pStyle w:val="113"/>
      </w:pPr>
      <w:r w:rsidRPr="00E91260">
        <w:tab/>
        <w:t>обеспечение не дискриминационных и стабильных условий осуществления предпринимательской деятельности в сфере теплоснабжения;</w:t>
      </w:r>
    </w:p>
    <w:p w:rsidR="00562B7F" w:rsidRPr="00E91260" w:rsidRDefault="00562B7F" w:rsidP="00106933">
      <w:pPr>
        <w:pStyle w:val="113"/>
      </w:pPr>
      <w:r w:rsidRPr="00E91260">
        <w:tab/>
        <w:t>согласованности схемы теплоснабжения с иными программами развития сетей инженерно-технического обеспечения, а также с программой газификации;</w:t>
      </w:r>
    </w:p>
    <w:p w:rsidR="00562B7F" w:rsidRPr="00E91260" w:rsidRDefault="00562B7F" w:rsidP="00106933">
      <w:pPr>
        <w:pStyle w:val="113"/>
      </w:pPr>
      <w:r w:rsidRPr="00E91260">
        <w:tab/>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562B7F" w:rsidRPr="00E91260" w:rsidRDefault="00562B7F" w:rsidP="00DA38CC">
      <w:pPr>
        <w:pStyle w:val="11ff3"/>
        <w:rPr>
          <w:color w:val="auto"/>
        </w:rPr>
      </w:pPr>
      <w:r w:rsidRPr="00E91260">
        <w:rPr>
          <w:color w:val="auto"/>
        </w:rPr>
        <w:t>Техническая база для разработки схем теплоснабжения</w:t>
      </w:r>
    </w:p>
    <w:p w:rsidR="00562B7F" w:rsidRPr="00E91260" w:rsidRDefault="00562B7F" w:rsidP="00106933">
      <w:pPr>
        <w:pStyle w:val="113"/>
      </w:pPr>
      <w:r w:rsidRPr="00E91260">
        <w:tab/>
        <w:t xml:space="preserve">генеральный план поселения и </w:t>
      </w:r>
      <w:r w:rsidR="006E693C" w:rsidRPr="00E91260">
        <w:t>района</w:t>
      </w:r>
      <w:r w:rsidRPr="00E91260">
        <w:t>;</w:t>
      </w:r>
    </w:p>
    <w:p w:rsidR="00562B7F" w:rsidRPr="00E91260" w:rsidRDefault="00562B7F" w:rsidP="00106933">
      <w:pPr>
        <w:pStyle w:val="113"/>
      </w:pPr>
      <w:r w:rsidRPr="00E91260">
        <w:tab/>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p>
    <w:p w:rsidR="00562B7F" w:rsidRPr="00E91260" w:rsidRDefault="00562B7F" w:rsidP="00106933">
      <w:pPr>
        <w:pStyle w:val="113"/>
      </w:pPr>
      <w:r w:rsidRPr="00E91260">
        <w:lastRenderedPageBreak/>
        <w:tab/>
        <w:t>конструктивные данные по видам прокладки и типам применяемых теплоизоляционных конструкций, сроки эксплуатации тепловых сетей, конфигурация;</w:t>
      </w:r>
    </w:p>
    <w:p w:rsidR="00562B7F" w:rsidRPr="00E91260" w:rsidRDefault="00562B7F" w:rsidP="00106933">
      <w:pPr>
        <w:pStyle w:val="113"/>
      </w:pPr>
      <w:r w:rsidRPr="00E91260">
        <w:tab/>
        <w:t>данные технологического и коммерческого учета потребления топлива, отпуска и потребления тепловой энергии, теплоносителя;</w:t>
      </w:r>
    </w:p>
    <w:p w:rsidR="00562B7F" w:rsidRPr="00E91260" w:rsidRDefault="00562B7F" w:rsidP="00106933">
      <w:pPr>
        <w:pStyle w:val="113"/>
      </w:pPr>
      <w:r w:rsidRPr="00E91260">
        <w:tab/>
        <w:t>документы по хозяйственной и финансовой деятельности (действующие нормативы, тарифы и их составляющие, договора на поставку топливно- энергетических ресурсов (ТЭР) и на пользование тепловой энергией, водой, данные потребления ТЭР на собственные нужды, по потерям ТЭР и т.д.);</w:t>
      </w:r>
    </w:p>
    <w:p w:rsidR="00562B7F" w:rsidRPr="00E91260" w:rsidRDefault="00562B7F" w:rsidP="00106933">
      <w:pPr>
        <w:pStyle w:val="113"/>
        <w:rPr>
          <w:szCs w:val="24"/>
        </w:rPr>
      </w:pPr>
      <w:r w:rsidRPr="00E91260">
        <w:rPr>
          <w:szCs w:val="24"/>
        </w:rPr>
        <w:tab/>
        <w:t>статистическая отчетность организации о выработке и отпуске тепловой энергии и использовании ТЭР в натуральном и стоимостном выражении.</w:t>
      </w:r>
    </w:p>
    <w:p w:rsidR="00562B7F" w:rsidRPr="00E91260" w:rsidRDefault="00C17D07" w:rsidP="00562B7F">
      <w:pPr>
        <w:pStyle w:val="00"/>
        <w:spacing w:line="276" w:lineRule="auto"/>
        <w:rPr>
          <w:sz w:val="24"/>
          <w:szCs w:val="24"/>
        </w:rPr>
      </w:pPr>
      <w:r w:rsidRPr="00E91260">
        <w:rPr>
          <w:sz w:val="24"/>
          <w:szCs w:val="24"/>
        </w:rPr>
        <w:t xml:space="preserve"> </w:t>
      </w:r>
    </w:p>
    <w:p w:rsidR="00562B7F" w:rsidRPr="00E91260" w:rsidRDefault="00562B7F" w:rsidP="00562B7F">
      <w:pPr>
        <w:pStyle w:val="00"/>
        <w:spacing w:line="276" w:lineRule="auto"/>
        <w:rPr>
          <w:b/>
          <w:sz w:val="24"/>
          <w:szCs w:val="24"/>
        </w:rPr>
      </w:pPr>
      <w:r w:rsidRPr="00E91260">
        <w:rPr>
          <w:b/>
          <w:sz w:val="24"/>
          <w:szCs w:val="24"/>
        </w:rPr>
        <w:t>Термины и определения</w:t>
      </w:r>
    </w:p>
    <w:p w:rsidR="00562B7F" w:rsidRPr="00E91260" w:rsidRDefault="00562B7F" w:rsidP="00562B7F">
      <w:pPr>
        <w:pStyle w:val="00"/>
        <w:spacing w:line="276" w:lineRule="auto"/>
        <w:rPr>
          <w:sz w:val="24"/>
          <w:szCs w:val="24"/>
        </w:rPr>
      </w:pPr>
    </w:p>
    <w:p w:rsidR="00562B7F" w:rsidRPr="00E91260" w:rsidRDefault="00562B7F" w:rsidP="00106933">
      <w:pPr>
        <w:pStyle w:val="113"/>
      </w:pPr>
      <w:r w:rsidRPr="00E91260">
        <w:tab/>
        <w:t>тепловая энергия - энергетический ресурс, при потреблении которого изменяются термодинамические параметры теплоносителей (температура, давление);</w:t>
      </w:r>
    </w:p>
    <w:p w:rsidR="00562B7F" w:rsidRPr="00E91260" w:rsidRDefault="00562B7F" w:rsidP="00106933">
      <w:pPr>
        <w:pStyle w:val="113"/>
      </w:pPr>
      <w:r w:rsidRPr="00E91260">
        <w:tab/>
        <w:t>зона действия системы теплоснабжения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562B7F" w:rsidRPr="00E91260" w:rsidRDefault="00562B7F" w:rsidP="00106933">
      <w:pPr>
        <w:pStyle w:val="113"/>
      </w:pPr>
      <w:r w:rsidRPr="00E91260">
        <w:tab/>
        <w:t>источник тепловой энергии - устройство, предназначенное для производства тепловой энергии;</w:t>
      </w:r>
    </w:p>
    <w:p w:rsidR="00562B7F" w:rsidRPr="00E91260" w:rsidRDefault="00562B7F" w:rsidP="00106933">
      <w:pPr>
        <w:pStyle w:val="113"/>
      </w:pPr>
      <w:r w:rsidRPr="00E91260">
        <w:tab/>
        <w:t>зона действия источника тепловой энергии -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rsidR="00562B7F" w:rsidRPr="00E91260" w:rsidRDefault="00562B7F" w:rsidP="00106933">
      <w:pPr>
        <w:pStyle w:val="113"/>
      </w:pPr>
      <w:r w:rsidRPr="00E91260">
        <w:tab/>
        <w:t>установленная мощность источника тепловой энергии – сумма номинальных тепловых мощностей всего принятого по акту ввода</w:t>
      </w:r>
      <w:r w:rsidR="00C17D07" w:rsidRPr="00E91260">
        <w:t xml:space="preserve"> </w:t>
      </w:r>
      <w:r w:rsidRPr="00E91260">
        <w:t>в эксплуатацию оборудования, предназначенного для отпуска тепловой энергии потребителям на собственные и хозяйственные нужды;</w:t>
      </w:r>
    </w:p>
    <w:p w:rsidR="00562B7F" w:rsidRPr="00E91260" w:rsidRDefault="00562B7F" w:rsidP="00106933">
      <w:pPr>
        <w:pStyle w:val="113"/>
      </w:pPr>
      <w:r w:rsidRPr="00E91260">
        <w:tab/>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w:t>
      </w:r>
      <w:r w:rsidRPr="00E91260">
        <w:lastRenderedPageBreak/>
        <w:t>биной, отсутствие рециркуляции в пиковых водогрейных котлоагрегатах и др.);</w:t>
      </w:r>
    </w:p>
    <w:p w:rsidR="00562B7F" w:rsidRPr="00E91260" w:rsidRDefault="00562B7F" w:rsidP="00106933">
      <w:pPr>
        <w:pStyle w:val="113"/>
      </w:pPr>
      <w:r w:rsidRPr="00E91260">
        <w:tab/>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562B7F" w:rsidRPr="00E91260" w:rsidRDefault="00562B7F" w:rsidP="00106933">
      <w:pPr>
        <w:pStyle w:val="113"/>
      </w:pPr>
      <w:r w:rsidRPr="00E91260">
        <w:tab/>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rsidR="00562B7F" w:rsidRPr="00E91260" w:rsidRDefault="00562B7F" w:rsidP="00106933">
      <w:pPr>
        <w:pStyle w:val="113"/>
      </w:pPr>
      <w:r w:rsidRPr="00E91260">
        <w:tab/>
        <w:t>теплопотребляющая установка - устройство, предназначенное для использования тепловой энергии, теплоносителя для нужд потребителя тепловой энергии;</w:t>
      </w:r>
    </w:p>
    <w:p w:rsidR="00562B7F" w:rsidRPr="00E91260" w:rsidRDefault="00562B7F" w:rsidP="00106933">
      <w:pPr>
        <w:pStyle w:val="113"/>
      </w:pPr>
      <w:r w:rsidRPr="00E91260">
        <w:tab/>
        <w:t>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562B7F" w:rsidRPr="00E91260" w:rsidRDefault="00562B7F" w:rsidP="00106933">
      <w:pPr>
        <w:pStyle w:val="113"/>
      </w:pPr>
      <w:r w:rsidRPr="00E91260">
        <w:tab/>
        <w:t>тепловая мощность (далее - мощность) - количество тепловой энергии, которое может быть произведено и (или) передано по тепловым сетям за единицу времени;</w:t>
      </w:r>
    </w:p>
    <w:p w:rsidR="00562B7F" w:rsidRPr="00E91260" w:rsidRDefault="00562B7F" w:rsidP="00106933">
      <w:pPr>
        <w:pStyle w:val="113"/>
      </w:pPr>
      <w:r w:rsidRPr="00E91260">
        <w:tab/>
        <w:t>тепловая нагрузка - количество тепловой энергии, которое может быть принято потребителем тепловой энергии за единицу времени;</w:t>
      </w:r>
    </w:p>
    <w:p w:rsidR="00562B7F" w:rsidRPr="00E91260" w:rsidRDefault="00562B7F" w:rsidP="00106933">
      <w:pPr>
        <w:pStyle w:val="113"/>
      </w:pPr>
      <w:r w:rsidRPr="00E91260">
        <w:tab/>
        <w:t>теплоснабжение - обеспечение потребителей тепловой энергии тепловой энергией, теплоносителем, в том числе поддержание мощности;</w:t>
      </w:r>
    </w:p>
    <w:p w:rsidR="00562B7F" w:rsidRPr="00E91260" w:rsidRDefault="00562B7F" w:rsidP="00106933">
      <w:pPr>
        <w:pStyle w:val="113"/>
      </w:pPr>
      <w:r w:rsidRPr="00E91260">
        <w:tab/>
        <w:t>потребитель тепловой энергии (далее также - потребитель)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rsidR="00562B7F" w:rsidRPr="00E91260" w:rsidRDefault="00562B7F" w:rsidP="00106933">
      <w:pPr>
        <w:pStyle w:val="113"/>
      </w:pPr>
      <w:r w:rsidRPr="00E91260">
        <w:tab/>
        <w:t xml:space="preserve">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w:t>
      </w:r>
      <w:r w:rsidRPr="00E91260">
        <w:lastRenderedPageBreak/>
        <w:t>эффективности системы теплоснабжения, подключения теплопотребляющих установок потребителей тепловой энергии к системе теплоснабжения;</w:t>
      </w:r>
    </w:p>
    <w:p w:rsidR="00562B7F" w:rsidRPr="00E91260" w:rsidRDefault="00562B7F" w:rsidP="00106933">
      <w:pPr>
        <w:pStyle w:val="113"/>
      </w:pPr>
      <w:r w:rsidRPr="00E91260">
        <w:tab/>
        <w:t>теплоснабжающая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rsidR="00562B7F" w:rsidRPr="00E91260" w:rsidRDefault="00562B7F" w:rsidP="00106933">
      <w:pPr>
        <w:pStyle w:val="113"/>
      </w:pPr>
      <w:r w:rsidRPr="00E91260">
        <w:tab/>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rsidR="00562B7F" w:rsidRPr="00E91260" w:rsidRDefault="00562B7F" w:rsidP="00106933">
      <w:pPr>
        <w:pStyle w:val="113"/>
      </w:pPr>
      <w:r w:rsidRPr="00E91260">
        <w:tab/>
        <w:t>коммерческий учет тепловой энергии, теплоносителя (далее также - коммерческий учет)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rsidR="00562B7F" w:rsidRPr="00E91260" w:rsidRDefault="00562B7F" w:rsidP="00106933">
      <w:pPr>
        <w:pStyle w:val="113"/>
      </w:pPr>
      <w:r w:rsidRPr="00E91260">
        <w:tab/>
        <w:t>система теплоснабжения - совокупность источников тепловой энергии и теплопотребляющих установок, технологически соединенных тепловыми сетями;</w:t>
      </w:r>
    </w:p>
    <w:p w:rsidR="00562B7F" w:rsidRPr="00E91260" w:rsidRDefault="00562B7F" w:rsidP="00106933">
      <w:pPr>
        <w:pStyle w:val="113"/>
      </w:pPr>
      <w:r w:rsidRPr="00E91260">
        <w:tab/>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rsidR="00562B7F" w:rsidRPr="00E91260" w:rsidRDefault="00562B7F" w:rsidP="00106933">
      <w:pPr>
        <w:pStyle w:val="113"/>
      </w:pPr>
      <w:r w:rsidRPr="00E91260">
        <w:tab/>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rsidR="00562B7F" w:rsidRPr="00E91260" w:rsidRDefault="00562B7F" w:rsidP="0090070A">
      <w:pPr>
        <w:pStyle w:val="113"/>
      </w:pPr>
      <w:r w:rsidRPr="00E91260">
        <w:tab/>
        <w:t xml:space="preserve">регулируемый вид деятельности в сфере теплоснабжения - вид деятельности в сфере теплоснабжения, при осуществлении которого расчеты за товары, </w:t>
      </w:r>
      <w:r w:rsidRPr="00E91260">
        <w:lastRenderedPageBreak/>
        <w:t>услуги в сфере теплоснабжения осуществляются по ценам (тарифам), подлежащим в соответствии с настоящим Федеральным законом государственному регулированию, а именно</w:t>
      </w:r>
      <w:r w:rsidR="0033429C" w:rsidRPr="00E91260">
        <w:t xml:space="preserve"> КАКИМ ФЗ?:</w:t>
      </w:r>
      <w:r w:rsidRPr="00E91260">
        <w:t>:</w:t>
      </w:r>
    </w:p>
    <w:p w:rsidR="00562B7F" w:rsidRPr="00E91260" w:rsidRDefault="00562B7F" w:rsidP="00A07C35">
      <w:pPr>
        <w:pStyle w:val="113"/>
      </w:pPr>
      <w:r w:rsidRPr="00E91260">
        <w:t xml:space="preserve">а) реализация тепловой энергии (мощности), теплоносителя, за исключением установленных настоящим Федеральным законом </w:t>
      </w:r>
      <w:r w:rsidR="00A07C35" w:rsidRPr="00E91260">
        <w:t>КАКИМ ФЗ?:</w:t>
      </w:r>
      <w:r w:rsidRPr="00E91260">
        <w:t>случаев, при которых допускается установление цены реализации по соглашению сторон договора;</w:t>
      </w:r>
    </w:p>
    <w:p w:rsidR="00562B7F" w:rsidRPr="00E91260" w:rsidRDefault="00562B7F" w:rsidP="00DA38CC">
      <w:pPr>
        <w:pStyle w:val="11ff3"/>
        <w:rPr>
          <w:color w:val="auto"/>
        </w:rPr>
      </w:pPr>
      <w:r w:rsidRPr="00E91260">
        <w:rPr>
          <w:color w:val="auto"/>
        </w:rPr>
        <w:t>б) оказание услуг по передаче тепловой энергии, теплоносителя;</w:t>
      </w:r>
    </w:p>
    <w:p w:rsidR="00562B7F" w:rsidRPr="00E91260" w:rsidRDefault="00562B7F" w:rsidP="0090070A">
      <w:pPr>
        <w:pStyle w:val="113"/>
      </w:pPr>
      <w:r w:rsidRPr="00E91260">
        <w:t>в) оказание услуг по поддержанию резервной тепловой мощности, за исключением установленных настоящим Федеральным законом</w:t>
      </w:r>
      <w:r w:rsidR="001B55C4" w:rsidRPr="00E91260">
        <w:t xml:space="preserve"> КАКИМ ФЗ?:</w:t>
      </w:r>
      <w:r w:rsidRPr="00E91260">
        <w:t xml:space="preserve"> случаев, при которых допускается установление цены услуг по соглашению сторон договора;</w:t>
      </w:r>
    </w:p>
    <w:p w:rsidR="00562B7F" w:rsidRPr="00E91260" w:rsidRDefault="00562B7F" w:rsidP="00106933">
      <w:pPr>
        <w:pStyle w:val="113"/>
      </w:pPr>
      <w:r w:rsidRPr="00E91260">
        <w:tab/>
        <w:t>орган регулирования тарифов в сфере теплоснабжения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городского округа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rsidR="00562B7F" w:rsidRPr="00E91260" w:rsidRDefault="00562B7F" w:rsidP="00106933">
      <w:pPr>
        <w:pStyle w:val="113"/>
      </w:pPr>
      <w:r w:rsidRPr="00E91260">
        <w:tab/>
        <w:t>схема теплоснабжения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562B7F" w:rsidRPr="00E91260" w:rsidRDefault="00562B7F" w:rsidP="00106933">
      <w:pPr>
        <w:pStyle w:val="113"/>
      </w:pPr>
      <w:r w:rsidRPr="00E91260">
        <w:tab/>
        <w:t>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rsidR="00562B7F" w:rsidRPr="00E91260" w:rsidRDefault="00562B7F" w:rsidP="00106933">
      <w:pPr>
        <w:pStyle w:val="113"/>
      </w:pPr>
      <w:r w:rsidRPr="00E91260">
        <w:lastRenderedPageBreak/>
        <w:tab/>
        <w:t>топливно-энергетический баланс - 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p w:rsidR="00562B7F" w:rsidRPr="00E91260" w:rsidRDefault="00562B7F" w:rsidP="00106933">
      <w:pPr>
        <w:pStyle w:val="113"/>
      </w:pPr>
      <w:r w:rsidRPr="00E91260">
        <w:tab/>
        <w:t>тарифы в сфере теплоснабжения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rsidR="00562B7F" w:rsidRPr="00E91260" w:rsidRDefault="00562B7F" w:rsidP="00106933">
      <w:pPr>
        <w:pStyle w:val="113"/>
      </w:pPr>
      <w:r w:rsidRPr="00E91260">
        <w:tab/>
        <w:t>точка учета тепловой энергии, теплоносителя (далее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rsidR="00562B7F" w:rsidRPr="00E91260" w:rsidRDefault="00562B7F" w:rsidP="00106933">
      <w:pPr>
        <w:pStyle w:val="113"/>
      </w:pPr>
      <w:r w:rsidRPr="00E91260">
        <w:tab/>
        <w:t>комбинированная выработка электрической и тепловой энергии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rsidR="00562B7F" w:rsidRPr="00E91260" w:rsidRDefault="00562B7F" w:rsidP="00106933">
      <w:pPr>
        <w:pStyle w:val="113"/>
      </w:pPr>
      <w:r w:rsidRPr="00E91260">
        <w:tab/>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562B7F" w:rsidRPr="00E91260" w:rsidRDefault="00562B7F" w:rsidP="00106933">
      <w:pPr>
        <w:pStyle w:val="113"/>
      </w:pPr>
      <w:r w:rsidRPr="00E91260">
        <w:tab/>
        <w:t>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w:t>
      </w:r>
      <w:r w:rsidRPr="00E91260">
        <w:lastRenderedPageBreak/>
        <w:t>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rsidR="00562B7F" w:rsidRPr="00E91260" w:rsidRDefault="00562B7F" w:rsidP="00106933">
      <w:pPr>
        <w:pStyle w:val="113"/>
      </w:pPr>
      <w:r w:rsidRPr="00E91260">
        <w:tab/>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562B7F" w:rsidRPr="00E91260" w:rsidRDefault="00562B7F" w:rsidP="00106933">
      <w:pPr>
        <w:pStyle w:val="113"/>
      </w:pPr>
      <w:r w:rsidRPr="00E91260">
        <w:tab/>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rsidR="00562B7F" w:rsidRPr="00E91260" w:rsidRDefault="00562B7F" w:rsidP="00106933">
      <w:pPr>
        <w:pStyle w:val="113"/>
      </w:pPr>
      <w:r w:rsidRPr="00E91260">
        <w:tab/>
        <w:t>живучесть - способность источников тепловой энергии, тепловых сетей и системы теплоснабжения в целом сохранять свою работоспособность в</w:t>
      </w:r>
      <w:r w:rsidR="00C17D07" w:rsidRPr="00E91260">
        <w:t xml:space="preserve"> </w:t>
      </w:r>
      <w:r w:rsidRPr="00E91260">
        <w:t>аварийных ситуациях, а также после длительных (более пятидесяти четырех часов) остановок.</w:t>
      </w:r>
    </w:p>
    <w:p w:rsidR="00562B7F" w:rsidRPr="00E91260" w:rsidRDefault="00562B7F" w:rsidP="00106933">
      <w:pPr>
        <w:pStyle w:val="113"/>
      </w:pPr>
      <w:r w:rsidRPr="00E91260">
        <w:tab/>
        <w:t>элемент территориального деления - территория поселения, городского округа или ее часть, установленная по границам административно- территориальных единиц;</w:t>
      </w:r>
    </w:p>
    <w:p w:rsidR="00562B7F" w:rsidRPr="00E91260" w:rsidRDefault="00562B7F" w:rsidP="00106933">
      <w:pPr>
        <w:pStyle w:val="113"/>
      </w:pPr>
      <w:r w:rsidRPr="00E91260">
        <w:tab/>
        <w:t>расчетный элемент территориального деления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rsidR="00562B7F" w:rsidRPr="00E91260" w:rsidRDefault="00562B7F" w:rsidP="00106933">
      <w:pPr>
        <w:pStyle w:val="113"/>
      </w:pPr>
      <w:r w:rsidRPr="00E91260">
        <w:tab/>
        <w:t>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562B7F" w:rsidRPr="00E91260" w:rsidRDefault="00562B7F" w:rsidP="00562B7F">
      <w:pPr>
        <w:pStyle w:val="00"/>
      </w:pPr>
    </w:p>
    <w:p w:rsidR="005438C9" w:rsidRPr="00E91260" w:rsidRDefault="00633327" w:rsidP="00317D6B">
      <w:pPr>
        <w:pStyle w:val="19"/>
        <w:spacing w:before="0" w:after="0" w:line="240" w:lineRule="auto"/>
        <w:ind w:left="0" w:firstLine="0"/>
        <w:contextualSpacing w:val="0"/>
        <w:rPr>
          <w:rFonts w:ascii="Times New Roman" w:hAnsi="Times New Roman"/>
          <w:lang w:val="en-US"/>
        </w:rPr>
      </w:pPr>
      <w:r w:rsidRPr="00E91260">
        <w:rPr>
          <w:rFonts w:ascii="Times New Roman" w:hAnsi="Times New Roman"/>
        </w:rPr>
        <w:lastRenderedPageBreak/>
        <w:t xml:space="preserve"> </w:t>
      </w:r>
      <w:r w:rsidR="002B33D8" w:rsidRPr="00E91260">
        <w:rPr>
          <w:rFonts w:ascii="Times New Roman" w:hAnsi="Times New Roman"/>
          <w:lang w:val="en-US"/>
        </w:rPr>
        <w:t>Функциональная структура теплоснабжения</w:t>
      </w:r>
      <w:bookmarkEnd w:id="3"/>
    </w:p>
    <w:p w:rsidR="00857AD9" w:rsidRPr="00E91260" w:rsidRDefault="00857AD9" w:rsidP="005618CB">
      <w:pPr>
        <w:spacing w:after="120" w:line="276" w:lineRule="auto"/>
        <w:ind w:firstLine="709"/>
        <w:rPr>
          <w:rFonts w:ascii="Times New Roman" w:eastAsia="Calibri" w:hAnsi="Times New Roman"/>
          <w:szCs w:val="24"/>
          <w:lang w:val="ru-RU" w:bidi="ar-SA"/>
        </w:rPr>
      </w:pPr>
    </w:p>
    <w:p w:rsidR="00036908" w:rsidRPr="00E91260" w:rsidRDefault="005618CB" w:rsidP="00036908">
      <w:pPr>
        <w:pStyle w:val="11ff3"/>
        <w:rPr>
          <w:color w:val="auto"/>
          <w:szCs w:val="24"/>
        </w:rPr>
      </w:pPr>
      <w:r w:rsidRPr="00E91260">
        <w:rPr>
          <w:color w:val="auto"/>
        </w:rPr>
        <w:t xml:space="preserve">Здесь и в дальнейшем под базовой версией Схемы теплоснабжения принимается актуализированный проект Схемы теплоснабжения утвержденный </w:t>
      </w:r>
      <w:r w:rsidR="00036908" w:rsidRPr="00E91260">
        <w:rPr>
          <w:color w:val="auto"/>
          <w:szCs w:val="24"/>
        </w:rPr>
        <w:t xml:space="preserve">постановлением администрации Биробиджанского муниципального района от 31 января 2017 г. № 56 </w:t>
      </w:r>
      <w:r w:rsidR="00036908" w:rsidRPr="00E91260">
        <w:rPr>
          <w:bCs w:val="0"/>
          <w:color w:val="auto"/>
          <w:szCs w:val="24"/>
        </w:rPr>
        <w:t>«Об утверждении схемы теплоснабжения Бирофельдского сельского поселения Биробиджанского муниципального района Еврейской автономной области»</w:t>
      </w:r>
    </w:p>
    <w:p w:rsidR="005618CB" w:rsidRPr="00E91260" w:rsidRDefault="005618CB" w:rsidP="00DA38CC">
      <w:pPr>
        <w:pStyle w:val="11ff3"/>
        <w:rPr>
          <w:color w:val="auto"/>
          <w:szCs w:val="24"/>
          <w:lang w:eastAsia="ru-RU"/>
        </w:rPr>
      </w:pPr>
      <w:r w:rsidRPr="00E91260">
        <w:rPr>
          <w:color w:val="auto"/>
          <w:szCs w:val="24"/>
          <w:lang w:eastAsia="ru-RU"/>
        </w:rPr>
        <w:t xml:space="preserve">При </w:t>
      </w:r>
      <w:r w:rsidR="00BB573C" w:rsidRPr="00E91260">
        <w:rPr>
          <w:color w:val="auto"/>
          <w:szCs w:val="24"/>
          <w:lang w:eastAsia="ru-RU"/>
        </w:rPr>
        <w:t>разработке</w:t>
      </w:r>
      <w:r w:rsidRPr="00E91260">
        <w:rPr>
          <w:color w:val="auto"/>
          <w:szCs w:val="24"/>
          <w:lang w:eastAsia="ru-RU"/>
        </w:rPr>
        <w:t xml:space="preserve"> схемы теплоснабжения </w:t>
      </w:r>
      <w:r w:rsidR="003359C2" w:rsidRPr="00E91260">
        <w:rPr>
          <w:color w:val="auto"/>
          <w:szCs w:val="24"/>
          <w:lang w:eastAsia="ru-RU"/>
        </w:rPr>
        <w:t>Бирофельдс</w:t>
      </w:r>
      <w:r w:rsidR="00B86E98" w:rsidRPr="00E91260">
        <w:rPr>
          <w:color w:val="auto"/>
          <w:szCs w:val="24"/>
          <w:lang w:eastAsia="ru-RU"/>
        </w:rPr>
        <w:t>кого сельского поселения</w:t>
      </w:r>
      <w:r w:rsidR="005835B9" w:rsidRPr="00E91260">
        <w:rPr>
          <w:color w:val="auto"/>
          <w:szCs w:val="24"/>
          <w:lang w:eastAsia="ru-RU"/>
        </w:rPr>
        <w:t xml:space="preserve"> </w:t>
      </w:r>
      <w:r w:rsidRPr="00E91260">
        <w:rPr>
          <w:color w:val="auto"/>
          <w:szCs w:val="24"/>
          <w:lang w:eastAsia="ru-RU"/>
        </w:rPr>
        <w:t>на 20</w:t>
      </w:r>
      <w:r w:rsidR="00A61154" w:rsidRPr="00E91260">
        <w:rPr>
          <w:color w:val="auto"/>
          <w:szCs w:val="24"/>
          <w:lang w:eastAsia="ru-RU"/>
        </w:rPr>
        <w:t>2</w:t>
      </w:r>
      <w:r w:rsidR="00943604" w:rsidRPr="00E91260">
        <w:rPr>
          <w:color w:val="auto"/>
          <w:szCs w:val="24"/>
          <w:lang w:eastAsia="ru-RU"/>
        </w:rPr>
        <w:t>2</w:t>
      </w:r>
      <w:r w:rsidRPr="00E91260">
        <w:rPr>
          <w:color w:val="auto"/>
          <w:szCs w:val="24"/>
          <w:lang w:eastAsia="ru-RU"/>
        </w:rPr>
        <w:t xml:space="preserve"> год, за базовый принят </w:t>
      </w:r>
      <w:r w:rsidR="00381D33" w:rsidRPr="00E91260">
        <w:rPr>
          <w:color w:val="auto"/>
          <w:szCs w:val="24"/>
          <w:lang w:eastAsia="ru-RU"/>
        </w:rPr>
        <w:t>2021</w:t>
      </w:r>
      <w:r w:rsidRPr="00E91260">
        <w:rPr>
          <w:color w:val="auto"/>
          <w:szCs w:val="24"/>
          <w:lang w:eastAsia="ru-RU"/>
        </w:rPr>
        <w:t xml:space="preserve"> год.</w:t>
      </w:r>
    </w:p>
    <w:p w:rsidR="006E03E7" w:rsidRPr="00E91260" w:rsidRDefault="006E03E7" w:rsidP="006E03E7">
      <w:pPr>
        <w:pStyle w:val="20"/>
        <w:rPr>
          <w:rFonts w:cs="Times New Roman"/>
        </w:rPr>
      </w:pPr>
      <w:bookmarkStart w:id="4" w:name="_Toc9074592"/>
      <w:r w:rsidRPr="00E91260">
        <w:rPr>
          <w:rFonts w:cs="Times New Roman"/>
        </w:rPr>
        <w:t>Описание зон деятельности (эксплуатационной ответственности) теплоснабжающих и теплосетевых организаций</w:t>
      </w:r>
      <w:bookmarkEnd w:id="4"/>
    </w:p>
    <w:p w:rsidR="004A2BE0" w:rsidRPr="00E91260" w:rsidRDefault="001D3C76" w:rsidP="004A2BE0">
      <w:pPr>
        <w:spacing w:before="57" w:after="57"/>
        <w:ind w:firstLine="709"/>
        <w:rPr>
          <w:rFonts w:ascii="Times New Roman" w:hAnsi="Times New Roman"/>
          <w:szCs w:val="24"/>
          <w:lang w:val="ru-RU"/>
        </w:rPr>
      </w:pPr>
      <w:r w:rsidRPr="00E91260">
        <w:rPr>
          <w:rFonts w:ascii="Times New Roman" w:hAnsi="Times New Roman"/>
          <w:szCs w:val="24"/>
          <w:lang w:val="ru-RU"/>
        </w:rPr>
        <w:t xml:space="preserve">Услуги в сфере теплоснабжения на территории </w:t>
      </w:r>
      <w:r w:rsidR="003359C2" w:rsidRPr="00E91260">
        <w:rPr>
          <w:rFonts w:ascii="Times New Roman" w:hAnsi="Times New Roman"/>
          <w:szCs w:val="24"/>
          <w:lang w:val="ru-RU"/>
        </w:rPr>
        <w:t>Бирофельдс</w:t>
      </w:r>
      <w:r w:rsidR="005835B9" w:rsidRPr="00E91260">
        <w:rPr>
          <w:rFonts w:ascii="Times New Roman" w:hAnsi="Times New Roman"/>
          <w:szCs w:val="24"/>
          <w:lang w:val="ru-RU"/>
        </w:rPr>
        <w:t>кого сельского поселения</w:t>
      </w:r>
      <w:r w:rsidRPr="00E91260">
        <w:rPr>
          <w:rFonts w:ascii="Times New Roman" w:hAnsi="Times New Roman"/>
          <w:szCs w:val="24"/>
          <w:lang w:val="ru-RU"/>
        </w:rPr>
        <w:t xml:space="preserve"> осуществляет предприятие </w:t>
      </w:r>
      <w:r w:rsidR="00B86E98" w:rsidRPr="00E91260">
        <w:rPr>
          <w:rFonts w:ascii="Times New Roman" w:hAnsi="Times New Roman"/>
          <w:szCs w:val="24"/>
          <w:lang w:val="ru-RU"/>
        </w:rPr>
        <w:t>ГП ЕАО «Облэнергоремонт плюс»</w:t>
      </w:r>
      <w:r w:rsidRPr="00E91260">
        <w:rPr>
          <w:rFonts w:ascii="Times New Roman" w:hAnsi="Times New Roman"/>
          <w:szCs w:val="24"/>
          <w:lang w:val="ru-RU"/>
        </w:rPr>
        <w:t xml:space="preserve">. </w:t>
      </w:r>
      <w:r w:rsidR="004A2BE0" w:rsidRPr="00E91260">
        <w:rPr>
          <w:rFonts w:ascii="Times New Roman" w:hAnsi="Times New Roman"/>
          <w:szCs w:val="24"/>
          <w:lang w:val="ru-RU"/>
        </w:rPr>
        <w:t xml:space="preserve">В </w:t>
      </w:r>
      <w:r w:rsidR="003359C2" w:rsidRPr="00E91260">
        <w:rPr>
          <w:rFonts w:ascii="Times New Roman" w:hAnsi="Times New Roman"/>
          <w:szCs w:val="24"/>
          <w:lang w:val="ru-RU"/>
        </w:rPr>
        <w:t>Бирофельдс</w:t>
      </w:r>
      <w:r w:rsidR="004A2BE0" w:rsidRPr="00E91260">
        <w:rPr>
          <w:rFonts w:ascii="Times New Roman" w:hAnsi="Times New Roman"/>
          <w:szCs w:val="24"/>
          <w:lang w:val="ru-RU"/>
        </w:rPr>
        <w:t>ком сельском поселении теплоснабжение жилищного фонда и объектов инфраструктуры осуществляется как централизованно, (</w:t>
      </w:r>
      <w:r w:rsidR="00383B53" w:rsidRPr="00E91260">
        <w:rPr>
          <w:rFonts w:ascii="Times New Roman" w:hAnsi="Times New Roman"/>
          <w:szCs w:val="24"/>
          <w:lang w:val="ru-RU"/>
        </w:rPr>
        <w:t xml:space="preserve">четыре </w:t>
      </w:r>
      <w:r w:rsidR="004A2BE0" w:rsidRPr="00E91260">
        <w:rPr>
          <w:rFonts w:ascii="Times New Roman" w:hAnsi="Times New Roman"/>
          <w:szCs w:val="24"/>
          <w:lang w:val="ru-RU"/>
        </w:rPr>
        <w:t>котельны</w:t>
      </w:r>
      <w:r w:rsidR="00383B53" w:rsidRPr="00E91260">
        <w:rPr>
          <w:rFonts w:ascii="Times New Roman" w:hAnsi="Times New Roman"/>
          <w:szCs w:val="24"/>
          <w:lang w:val="ru-RU"/>
        </w:rPr>
        <w:t>е</w:t>
      </w:r>
      <w:r w:rsidR="004A2BE0" w:rsidRPr="00E91260">
        <w:rPr>
          <w:rFonts w:ascii="Times New Roman" w:hAnsi="Times New Roman"/>
          <w:szCs w:val="24"/>
          <w:lang w:val="ru-RU"/>
        </w:rPr>
        <w:t>), так и с помощью индивидуальных источников тепла. Основным видом топлива индивидуальных источников являются дрова и уголь. Для централизованного теплоснабжения:</w:t>
      </w:r>
    </w:p>
    <w:p w:rsidR="004A2BE0" w:rsidRPr="00E91260" w:rsidRDefault="004A2BE0" w:rsidP="004A2BE0">
      <w:pPr>
        <w:spacing w:before="57" w:after="57"/>
        <w:ind w:firstLine="709"/>
        <w:rPr>
          <w:rFonts w:ascii="Times New Roman" w:hAnsi="Times New Roman"/>
          <w:szCs w:val="24"/>
          <w:lang w:val="ru-RU"/>
        </w:rPr>
      </w:pPr>
      <w:r w:rsidRPr="00E91260">
        <w:rPr>
          <w:rFonts w:ascii="Times New Roman" w:hAnsi="Times New Roman"/>
          <w:szCs w:val="24"/>
          <w:lang w:val="ru-RU"/>
        </w:rPr>
        <w:t>Продолжительность отопительного периода: 219 суток;</w:t>
      </w:r>
    </w:p>
    <w:p w:rsidR="004A2BE0" w:rsidRPr="00E91260" w:rsidRDefault="004A2BE0" w:rsidP="004A2BE0">
      <w:pPr>
        <w:spacing w:before="57" w:after="57"/>
        <w:ind w:firstLine="709"/>
        <w:rPr>
          <w:rFonts w:ascii="Times New Roman" w:hAnsi="Times New Roman"/>
          <w:szCs w:val="24"/>
          <w:lang w:val="ru-RU"/>
        </w:rPr>
      </w:pPr>
      <w:r w:rsidRPr="00E91260">
        <w:rPr>
          <w:rFonts w:ascii="Times New Roman" w:hAnsi="Times New Roman"/>
          <w:szCs w:val="24"/>
          <w:lang w:val="ru-RU"/>
        </w:rPr>
        <w:t>Средняя температура отопительного периода: -10,3°С.</w:t>
      </w:r>
    </w:p>
    <w:p w:rsidR="001D3C76" w:rsidRPr="00E91260" w:rsidRDefault="001D3C76" w:rsidP="004A2BE0">
      <w:pPr>
        <w:spacing w:before="57" w:after="57"/>
        <w:ind w:firstLine="709"/>
        <w:rPr>
          <w:rFonts w:ascii="Times New Roman" w:hAnsi="Times New Roman"/>
          <w:szCs w:val="24"/>
          <w:lang w:val="ru-RU"/>
        </w:rPr>
      </w:pPr>
      <w:r w:rsidRPr="00E91260">
        <w:rPr>
          <w:rFonts w:ascii="Times New Roman" w:hAnsi="Times New Roman"/>
          <w:szCs w:val="24"/>
          <w:lang w:val="ru-RU"/>
        </w:rPr>
        <w:t>Материал теплоизоляции преимущественно - минеральная вата. Способ прокладки надземный,</w:t>
      </w:r>
      <w:r w:rsidR="004A2BE0" w:rsidRPr="00E91260">
        <w:rPr>
          <w:rFonts w:ascii="Times New Roman" w:hAnsi="Times New Roman"/>
          <w:szCs w:val="24"/>
          <w:lang w:val="ru-RU"/>
        </w:rPr>
        <w:t xml:space="preserve"> подземный,</w:t>
      </w:r>
      <w:r w:rsidRPr="00E91260">
        <w:rPr>
          <w:rFonts w:ascii="Times New Roman" w:hAnsi="Times New Roman"/>
          <w:szCs w:val="24"/>
          <w:lang w:val="ru-RU"/>
        </w:rPr>
        <w:t xml:space="preserve"> канальный и бе</w:t>
      </w:r>
      <w:r w:rsidR="00633327" w:rsidRPr="00E91260">
        <w:rPr>
          <w:rFonts w:ascii="Times New Roman" w:hAnsi="Times New Roman"/>
          <w:szCs w:val="24"/>
          <w:lang w:val="ru-RU"/>
        </w:rPr>
        <w:t>з</w:t>
      </w:r>
      <w:r w:rsidRPr="00E91260">
        <w:rPr>
          <w:rFonts w:ascii="Times New Roman" w:hAnsi="Times New Roman"/>
          <w:szCs w:val="24"/>
          <w:lang w:val="ru-RU"/>
        </w:rPr>
        <w:t xml:space="preserve">канальный. Тепловые сети находятся в удовлетворительном состоянии. Температурный график работы котельных - </w:t>
      </w:r>
      <w:r w:rsidR="00EA170A" w:rsidRPr="00E91260">
        <w:rPr>
          <w:rFonts w:ascii="Times New Roman" w:hAnsi="Times New Roman"/>
          <w:szCs w:val="24"/>
          <w:lang w:val="ru-RU"/>
        </w:rPr>
        <w:t>85/60</w:t>
      </w:r>
      <w:r w:rsidRPr="00E91260">
        <w:rPr>
          <w:rFonts w:ascii="Times New Roman" w:hAnsi="Times New Roman"/>
          <w:szCs w:val="24"/>
          <w:lang w:val="ru-RU"/>
        </w:rPr>
        <w:t>°С</w:t>
      </w:r>
    </w:p>
    <w:p w:rsidR="00C471C9" w:rsidRPr="00E91260" w:rsidRDefault="00633327" w:rsidP="004A2BE0">
      <w:pPr>
        <w:pStyle w:val="11ff3"/>
        <w:rPr>
          <w:color w:val="auto"/>
          <w:szCs w:val="24"/>
        </w:rPr>
      </w:pPr>
      <w:r w:rsidRPr="00E91260">
        <w:rPr>
          <w:color w:val="auto"/>
        </w:rPr>
        <w:t>На территории</w:t>
      </w:r>
      <w:r w:rsidR="004A2BE0" w:rsidRPr="00E91260">
        <w:rPr>
          <w:color w:val="auto"/>
        </w:rPr>
        <w:t xml:space="preserve"> </w:t>
      </w:r>
      <w:r w:rsidR="003359C2" w:rsidRPr="00E91260">
        <w:rPr>
          <w:color w:val="auto"/>
        </w:rPr>
        <w:t>Бирофельдс</w:t>
      </w:r>
      <w:r w:rsidR="004A2BE0" w:rsidRPr="00E91260">
        <w:rPr>
          <w:color w:val="auto"/>
        </w:rPr>
        <w:t xml:space="preserve">кого сельского поселения действует </w:t>
      </w:r>
      <w:r w:rsidR="008931AB" w:rsidRPr="00E91260">
        <w:rPr>
          <w:color w:val="auto"/>
        </w:rPr>
        <w:t>четыре</w:t>
      </w:r>
      <w:r w:rsidR="009C68FD" w:rsidRPr="00E91260">
        <w:rPr>
          <w:color w:val="auto"/>
        </w:rPr>
        <w:t xml:space="preserve"> - три</w:t>
      </w:r>
      <w:r w:rsidR="004A2BE0" w:rsidRPr="00E91260">
        <w:rPr>
          <w:color w:val="auto"/>
        </w:rPr>
        <w:t xml:space="preserve"> источника централизованного теплоснабжения. </w:t>
      </w:r>
      <w:r w:rsidR="00C471C9" w:rsidRPr="00E91260">
        <w:rPr>
          <w:color w:val="auto"/>
        </w:rPr>
        <w:t>(три</w:t>
      </w:r>
      <w:r w:rsidR="008A6A83" w:rsidRPr="00E91260">
        <w:rPr>
          <w:color w:val="auto"/>
        </w:rPr>
        <w:t xml:space="preserve"> котельные на угле - </w:t>
      </w:r>
      <w:r w:rsidR="0090070A" w:rsidRPr="00E91260">
        <w:rPr>
          <w:color w:val="auto"/>
        </w:rPr>
        <w:t>Котельная "Больница" ул.</w:t>
      </w:r>
      <w:r w:rsidR="00D4541B" w:rsidRPr="00E91260">
        <w:rPr>
          <w:color w:val="auto"/>
        </w:rPr>
        <w:t xml:space="preserve"> </w:t>
      </w:r>
      <w:r w:rsidR="0090070A" w:rsidRPr="00E91260">
        <w:rPr>
          <w:color w:val="auto"/>
        </w:rPr>
        <w:t>Центральная, 8А и Котельная "Школа" ул.Таежная, 10</w:t>
      </w:r>
      <w:r w:rsidR="00C471C9" w:rsidRPr="00E91260">
        <w:rPr>
          <w:color w:val="auto"/>
        </w:rPr>
        <w:t xml:space="preserve">, </w:t>
      </w:r>
      <w:r w:rsidR="00EA170A" w:rsidRPr="00E91260">
        <w:rPr>
          <w:color w:val="auto"/>
          <w:szCs w:val="24"/>
        </w:rPr>
        <w:t>Котельная с. Опытное поле, ул. Центральная, 3</w:t>
      </w:r>
      <w:r w:rsidR="00C471C9" w:rsidRPr="00E91260">
        <w:rPr>
          <w:color w:val="auto"/>
          <w:szCs w:val="24"/>
        </w:rPr>
        <w:t>, ул. Центральная, 3</w:t>
      </w:r>
      <w:r w:rsidR="00F317AC" w:rsidRPr="00E91260">
        <w:rPr>
          <w:color w:val="auto"/>
        </w:rPr>
        <w:t xml:space="preserve">; две котельных - </w:t>
      </w:r>
      <w:r w:rsidR="00F317AC" w:rsidRPr="00E91260">
        <w:rPr>
          <w:color w:val="auto"/>
          <w:szCs w:val="24"/>
        </w:rPr>
        <w:t>котельная</w:t>
      </w:r>
      <w:r w:rsidR="0025168E" w:rsidRPr="00E91260">
        <w:rPr>
          <w:color w:val="auto"/>
          <w:szCs w:val="24"/>
        </w:rPr>
        <w:t xml:space="preserve"> </w:t>
      </w:r>
      <w:r w:rsidR="00F317AC" w:rsidRPr="00E91260">
        <w:rPr>
          <w:color w:val="auto"/>
          <w:szCs w:val="24"/>
        </w:rPr>
        <w:t>д/сада с. Красивое, ул. Юбилейная, 11 и Котельная школы с. Красивое, ул. Школьная, 3 – законсервированы, не работают</w:t>
      </w:r>
      <w:r w:rsidR="00C471C9" w:rsidRPr="00E91260">
        <w:rPr>
          <w:color w:val="auto"/>
          <w:szCs w:val="24"/>
        </w:rPr>
        <w:t>.</w:t>
      </w:r>
      <w:r w:rsidR="007C3BBC" w:rsidRPr="00E91260">
        <w:rPr>
          <w:color w:val="auto"/>
          <w:szCs w:val="24"/>
        </w:rPr>
        <w:t xml:space="preserve"> То есть, всего в 2021 году работали три котельные.</w:t>
      </w:r>
    </w:p>
    <w:p w:rsidR="004A2BE0" w:rsidRPr="00E91260" w:rsidRDefault="004A2BE0" w:rsidP="004A2BE0">
      <w:pPr>
        <w:pStyle w:val="11ff3"/>
        <w:rPr>
          <w:color w:val="auto"/>
        </w:rPr>
      </w:pPr>
      <w:r w:rsidRPr="00E91260">
        <w:rPr>
          <w:color w:val="auto"/>
        </w:rPr>
        <w:t>"Зона действия системы теплоснабжения" - территория поселения, границы которой устанавливаются по наиболее удаленным точкам подключения потребителей к тепловым сетям, входящим в систему теплоснабжения.</w:t>
      </w:r>
    </w:p>
    <w:p w:rsidR="004A2BE0" w:rsidRPr="00E91260" w:rsidRDefault="004A2BE0" w:rsidP="004A2BE0">
      <w:pPr>
        <w:pStyle w:val="11ff3"/>
        <w:rPr>
          <w:color w:val="auto"/>
          <w:szCs w:val="24"/>
        </w:rPr>
      </w:pPr>
      <w:r w:rsidRPr="00E91260">
        <w:rPr>
          <w:color w:val="auto"/>
        </w:rPr>
        <w:lastRenderedPageBreak/>
        <w:t>В число потребителей тепловой энергии, отапливаемых котельными, входят социально знач</w:t>
      </w:r>
      <w:r w:rsidR="007B704D" w:rsidRPr="00E91260">
        <w:rPr>
          <w:color w:val="auto"/>
        </w:rPr>
        <w:t xml:space="preserve">имые учреждения: </w:t>
      </w:r>
      <w:r w:rsidRPr="00E91260">
        <w:rPr>
          <w:color w:val="auto"/>
        </w:rPr>
        <w:t>школы, больница, жилые дома, администрация</w:t>
      </w:r>
      <w:r w:rsidR="00BA7597" w:rsidRPr="00E91260">
        <w:rPr>
          <w:color w:val="auto"/>
        </w:rPr>
        <w:t xml:space="preserve"> сельского поселения</w:t>
      </w:r>
      <w:r w:rsidRPr="00E91260">
        <w:rPr>
          <w:color w:val="auto"/>
        </w:rPr>
        <w:t>, дом к</w:t>
      </w:r>
      <w:r w:rsidR="00BA7597" w:rsidRPr="00E91260">
        <w:rPr>
          <w:color w:val="auto"/>
        </w:rPr>
        <w:t>ультуры</w:t>
      </w:r>
      <w:r w:rsidRPr="00E91260">
        <w:rPr>
          <w:color w:val="auto"/>
        </w:rPr>
        <w:t xml:space="preserve"> и др.</w:t>
      </w:r>
    </w:p>
    <w:p w:rsidR="00BA7597" w:rsidRPr="00E91260" w:rsidRDefault="00EA170A" w:rsidP="001D3C76">
      <w:pPr>
        <w:spacing w:before="57" w:after="57"/>
        <w:ind w:firstLine="709"/>
        <w:rPr>
          <w:rFonts w:ascii="Times New Roman" w:hAnsi="Times New Roman"/>
          <w:szCs w:val="24"/>
          <w:lang w:val="ru-RU"/>
        </w:rPr>
      </w:pPr>
      <w:r w:rsidRPr="00E91260">
        <w:rPr>
          <w:rFonts w:ascii="Times New Roman" w:hAnsi="Times New Roman"/>
          <w:szCs w:val="24"/>
          <w:lang w:val="ru-RU"/>
        </w:rPr>
        <w:t>К</w:t>
      </w:r>
      <w:r w:rsidR="00BA7597" w:rsidRPr="00E91260">
        <w:rPr>
          <w:rFonts w:ascii="Times New Roman" w:hAnsi="Times New Roman"/>
          <w:szCs w:val="24"/>
          <w:lang w:val="ru-RU"/>
        </w:rPr>
        <w:t xml:space="preserve">отельные </w:t>
      </w:r>
      <w:r w:rsidR="00611024" w:rsidRPr="00E91260">
        <w:rPr>
          <w:rFonts w:ascii="Times New Roman" w:hAnsi="Times New Roman"/>
          <w:szCs w:val="24"/>
          <w:lang w:val="ru-RU"/>
        </w:rPr>
        <w:t xml:space="preserve">переданы в правительство Еврейской автономной области, </w:t>
      </w:r>
      <w:r w:rsidR="00BA7597" w:rsidRPr="00E91260">
        <w:rPr>
          <w:rFonts w:ascii="Times New Roman" w:hAnsi="Times New Roman"/>
          <w:szCs w:val="24"/>
          <w:lang w:val="ru-RU"/>
        </w:rPr>
        <w:t>имеют госу</w:t>
      </w:r>
      <w:r w:rsidR="00416938" w:rsidRPr="00E91260">
        <w:rPr>
          <w:rFonts w:ascii="Times New Roman" w:hAnsi="Times New Roman"/>
          <w:szCs w:val="24"/>
          <w:lang w:val="ru-RU"/>
        </w:rPr>
        <w:t>дарственную форму собственности, находятся в хозяйстве</w:t>
      </w:r>
      <w:r w:rsidR="00611024" w:rsidRPr="00E91260">
        <w:rPr>
          <w:rFonts w:ascii="Times New Roman" w:hAnsi="Times New Roman"/>
          <w:szCs w:val="24"/>
          <w:lang w:val="ru-RU"/>
        </w:rPr>
        <w:t xml:space="preserve">нном ведении </w:t>
      </w:r>
      <w:r w:rsidR="00611024" w:rsidRPr="00E91260">
        <w:rPr>
          <w:rFonts w:ascii="Times New Roman" w:hAnsi="Times New Roman"/>
          <w:szCs w:val="24"/>
          <w:lang w:val="ru-RU"/>
        </w:rPr>
        <w:br/>
        <w:t>ГП ЕАО «Облэнергоремонт плюс».</w:t>
      </w:r>
    </w:p>
    <w:p w:rsidR="00713419" w:rsidRPr="00E91260" w:rsidRDefault="00B86E98" w:rsidP="008931AB">
      <w:pPr>
        <w:spacing w:before="57" w:after="57"/>
        <w:ind w:firstLine="709"/>
        <w:rPr>
          <w:rFonts w:ascii="Times New Roman" w:hAnsi="Times New Roman"/>
          <w:lang w:val="ru-RU"/>
        </w:rPr>
      </w:pPr>
      <w:r w:rsidRPr="00E91260">
        <w:rPr>
          <w:rFonts w:ascii="Times New Roman" w:hAnsi="Times New Roman"/>
          <w:szCs w:val="24"/>
          <w:lang w:val="ru-RU"/>
        </w:rPr>
        <w:t>ГП ЕАО «Облэнергоремонт плюс»</w:t>
      </w:r>
      <w:r w:rsidR="001D3C76" w:rsidRPr="00E91260">
        <w:rPr>
          <w:rFonts w:ascii="Times New Roman" w:hAnsi="Times New Roman"/>
          <w:szCs w:val="24"/>
          <w:lang w:val="ru-RU"/>
        </w:rPr>
        <w:t xml:space="preserve"> осуществляет выработку и транспортировку тепловой энергии до потребителей. </w:t>
      </w:r>
    </w:p>
    <w:p w:rsidR="00290D23" w:rsidRPr="00E91260" w:rsidRDefault="00290D23" w:rsidP="00D701D2">
      <w:pPr>
        <w:pStyle w:val="11ff3"/>
        <w:rPr>
          <w:color w:val="auto"/>
        </w:rPr>
        <w:sectPr w:rsidR="00290D23" w:rsidRPr="00E91260" w:rsidSect="00706F3E">
          <w:headerReference w:type="even" r:id="rId15"/>
          <w:footerReference w:type="even" r:id="rId16"/>
          <w:headerReference w:type="first" r:id="rId17"/>
          <w:footerReference w:type="first" r:id="rId18"/>
          <w:pgSz w:w="11906" w:h="16838" w:code="9"/>
          <w:pgMar w:top="851" w:right="1134" w:bottom="851" w:left="1701" w:header="680" w:footer="284" w:gutter="0"/>
          <w:cols w:space="708"/>
          <w:docGrid w:linePitch="360"/>
        </w:sectPr>
      </w:pPr>
    </w:p>
    <w:p w:rsidR="00D701D2" w:rsidRPr="00E91260" w:rsidRDefault="00383B53" w:rsidP="00687087">
      <w:pPr>
        <w:pStyle w:val="11ff3"/>
        <w:jc w:val="center"/>
        <w:rPr>
          <w:color w:val="auto"/>
        </w:rPr>
      </w:pPr>
      <w:r w:rsidRPr="00E91260">
        <w:rPr>
          <w:noProof/>
          <w:color w:val="auto"/>
          <w:lang w:eastAsia="ru-RU"/>
        </w:rPr>
        <w:lastRenderedPageBreak/>
        <w:drawing>
          <wp:inline distT="0" distB="0" distL="0" distR="0" wp14:anchorId="52F33906" wp14:editId="57DF73BE">
            <wp:extent cx="7113945" cy="5369442"/>
            <wp:effectExtent l="0" t="0" r="0"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7038" t="16000" r="8615" b="11077"/>
                    <a:stretch/>
                  </pic:blipFill>
                  <pic:spPr bwMode="auto">
                    <a:xfrm>
                      <a:off x="0" y="0"/>
                      <a:ext cx="7129869" cy="5381461"/>
                    </a:xfrm>
                    <a:prstGeom prst="rect">
                      <a:avLst/>
                    </a:prstGeom>
                    <a:ln>
                      <a:noFill/>
                    </a:ln>
                    <a:extLst>
                      <a:ext uri="{53640926-AAD7-44D8-BBD7-CCE9431645EC}">
                        <a14:shadowObscured xmlns:a14="http://schemas.microsoft.com/office/drawing/2010/main"/>
                      </a:ext>
                    </a:extLst>
                  </pic:spPr>
                </pic:pic>
              </a:graphicData>
            </a:graphic>
          </wp:inline>
        </w:drawing>
      </w:r>
    </w:p>
    <w:p w:rsidR="00290D23" w:rsidRPr="00E91260" w:rsidRDefault="00A062FD" w:rsidP="00290D23">
      <w:pPr>
        <w:pStyle w:val="11ff3"/>
        <w:jc w:val="center"/>
        <w:rPr>
          <w:color w:val="auto"/>
        </w:rPr>
      </w:pPr>
      <w:bookmarkStart w:id="5" w:name="_Ref358111985"/>
      <w:r w:rsidRPr="00E91260">
        <w:rPr>
          <w:color w:val="auto"/>
        </w:rPr>
        <w:t xml:space="preserve">Рисунок </w:t>
      </w:r>
      <w:r w:rsidR="00E35423" w:rsidRPr="00E91260">
        <w:rPr>
          <w:color w:val="auto"/>
        </w:rPr>
        <w:fldChar w:fldCharType="begin"/>
      </w:r>
      <w:r w:rsidR="00E35423" w:rsidRPr="00E91260">
        <w:rPr>
          <w:color w:val="auto"/>
        </w:rPr>
        <w:instrText xml:space="preserve"> STYLEREF 1 \s </w:instrText>
      </w:r>
      <w:r w:rsidR="00E35423" w:rsidRPr="00E91260">
        <w:rPr>
          <w:color w:val="auto"/>
        </w:rPr>
        <w:fldChar w:fldCharType="separate"/>
      </w:r>
      <w:r w:rsidRPr="00E91260">
        <w:rPr>
          <w:noProof/>
          <w:color w:val="auto"/>
        </w:rPr>
        <w:t>1</w:t>
      </w:r>
      <w:r w:rsidR="00E35423" w:rsidRPr="00E91260">
        <w:rPr>
          <w:noProof/>
          <w:color w:val="auto"/>
        </w:rPr>
        <w:fldChar w:fldCharType="end"/>
      </w:r>
      <w:bookmarkEnd w:id="5"/>
      <w:r w:rsidRPr="00E91260">
        <w:rPr>
          <w:color w:val="auto"/>
        </w:rPr>
        <w:t xml:space="preserve">. </w:t>
      </w:r>
      <w:r w:rsidR="004528D9" w:rsidRPr="00E91260">
        <w:rPr>
          <w:color w:val="auto"/>
        </w:rPr>
        <w:t xml:space="preserve">Схема расположения </w:t>
      </w:r>
      <w:r w:rsidR="00B86E98" w:rsidRPr="00E91260">
        <w:rPr>
          <w:color w:val="auto"/>
        </w:rPr>
        <w:t xml:space="preserve">с. </w:t>
      </w:r>
      <w:r w:rsidR="003359C2" w:rsidRPr="00E91260">
        <w:rPr>
          <w:color w:val="auto"/>
        </w:rPr>
        <w:t>Бирофельд</w:t>
      </w:r>
    </w:p>
    <w:p w:rsidR="00290D23" w:rsidRPr="00E91260" w:rsidRDefault="00290D23" w:rsidP="008F79C6">
      <w:pPr>
        <w:pStyle w:val="11ff3"/>
        <w:rPr>
          <w:color w:val="auto"/>
        </w:rPr>
        <w:sectPr w:rsidR="00290D23" w:rsidRPr="00E91260" w:rsidSect="00290D23">
          <w:pgSz w:w="16838" w:h="11906" w:orient="landscape" w:code="9"/>
          <w:pgMar w:top="1701" w:right="851" w:bottom="1134" w:left="851" w:header="680" w:footer="284" w:gutter="0"/>
          <w:cols w:space="708"/>
          <w:docGrid w:linePitch="360"/>
        </w:sectPr>
      </w:pPr>
    </w:p>
    <w:p w:rsidR="006E03E7" w:rsidRPr="00E91260" w:rsidRDefault="00633327" w:rsidP="006E03E7">
      <w:pPr>
        <w:pStyle w:val="20"/>
        <w:rPr>
          <w:rFonts w:cs="Times New Roman"/>
        </w:rPr>
      </w:pPr>
      <w:bookmarkStart w:id="6" w:name="_Toc475879417"/>
      <w:bookmarkStart w:id="7" w:name="_Toc9074593"/>
      <w:r w:rsidRPr="00E91260">
        <w:rPr>
          <w:rFonts w:cs="Times New Roman"/>
        </w:rPr>
        <w:lastRenderedPageBreak/>
        <w:t xml:space="preserve"> </w:t>
      </w:r>
      <w:r w:rsidR="006E03E7" w:rsidRPr="00E91260">
        <w:rPr>
          <w:rFonts w:cs="Times New Roman"/>
        </w:rPr>
        <w:t>Описание структуры договорных отношений между теплоснабжающими и теплосетевыми организациями</w:t>
      </w:r>
      <w:bookmarkEnd w:id="6"/>
      <w:bookmarkEnd w:id="7"/>
    </w:p>
    <w:p w:rsidR="00DE2382" w:rsidRPr="00E91260" w:rsidRDefault="00DE2382" w:rsidP="00DE2382">
      <w:pPr>
        <w:pStyle w:val="11ff3"/>
        <w:rPr>
          <w:color w:val="auto"/>
        </w:rPr>
      </w:pPr>
      <w:r w:rsidRPr="00E91260">
        <w:rPr>
          <w:color w:val="auto"/>
        </w:rPr>
        <w:t xml:space="preserve">Поставку (транспортировку) тепловой энергии от котельной до потребителей обеспечивает </w:t>
      </w:r>
      <w:r w:rsidR="00B86E98" w:rsidRPr="00E91260">
        <w:rPr>
          <w:color w:val="auto"/>
        </w:rPr>
        <w:t>ГП ЕАО «Облэнергоремонт плюс»</w:t>
      </w:r>
      <w:r w:rsidRPr="00E91260">
        <w:rPr>
          <w:color w:val="auto"/>
        </w:rPr>
        <w:t>.</w:t>
      </w:r>
    </w:p>
    <w:p w:rsidR="006E03E7" w:rsidRPr="00E91260" w:rsidRDefault="00DE2382" w:rsidP="00DE2382">
      <w:pPr>
        <w:pStyle w:val="11ff3"/>
        <w:rPr>
          <w:color w:val="auto"/>
        </w:rPr>
      </w:pPr>
      <w:r w:rsidRPr="00E91260">
        <w:rPr>
          <w:color w:val="auto"/>
        </w:rPr>
        <w:t xml:space="preserve">Потребители, подключенные к тепловым сетям котельной, заключают договор на покупку тепловой энергии с </w:t>
      </w:r>
      <w:r w:rsidR="00B86E98" w:rsidRPr="00E91260">
        <w:rPr>
          <w:color w:val="auto"/>
        </w:rPr>
        <w:t>ГП ЕАО «Облэнергоремонт плюс»</w:t>
      </w:r>
      <w:r w:rsidRPr="00E91260">
        <w:rPr>
          <w:color w:val="auto"/>
        </w:rPr>
        <w:t>.</w:t>
      </w:r>
      <w:r w:rsidR="00DB11B2" w:rsidRPr="00E91260">
        <w:rPr>
          <w:color w:val="auto"/>
        </w:rPr>
        <w:t xml:space="preserve"> </w:t>
      </w:r>
    </w:p>
    <w:p w:rsidR="006E03E7" w:rsidRPr="00E91260" w:rsidRDefault="006E03E7" w:rsidP="00146549">
      <w:pPr>
        <w:pStyle w:val="20"/>
        <w:rPr>
          <w:rFonts w:cs="Times New Roman"/>
        </w:rPr>
      </w:pPr>
      <w:bookmarkStart w:id="8" w:name="_Toc475879418"/>
      <w:bookmarkStart w:id="9" w:name="_Toc9074594"/>
      <w:r w:rsidRPr="00E91260">
        <w:rPr>
          <w:rFonts w:cs="Times New Roman"/>
        </w:rPr>
        <w:t>Зоны действия производственных котельных</w:t>
      </w:r>
      <w:bookmarkEnd w:id="8"/>
      <w:bookmarkEnd w:id="9"/>
    </w:p>
    <w:p w:rsidR="006E03E7" w:rsidRPr="00E91260" w:rsidRDefault="00283C21" w:rsidP="00DA38CC">
      <w:pPr>
        <w:pStyle w:val="11ff3"/>
        <w:rPr>
          <w:color w:val="auto"/>
        </w:rPr>
      </w:pPr>
      <w:r w:rsidRPr="00E91260">
        <w:rPr>
          <w:color w:val="auto"/>
        </w:rPr>
        <w:t xml:space="preserve">Производственные котельные, обеспечивающие тепловой энергией внешних потребителей на территории </w:t>
      </w:r>
      <w:r w:rsidR="003359C2" w:rsidRPr="00E91260">
        <w:rPr>
          <w:color w:val="auto"/>
        </w:rPr>
        <w:t>Бирофельдс</w:t>
      </w:r>
      <w:r w:rsidR="00B86E98" w:rsidRPr="00E91260">
        <w:rPr>
          <w:color w:val="auto"/>
        </w:rPr>
        <w:t>кого сельского поселения</w:t>
      </w:r>
      <w:r w:rsidR="00B36A2A" w:rsidRPr="00E91260">
        <w:rPr>
          <w:color w:val="auto"/>
        </w:rPr>
        <w:t xml:space="preserve"> </w:t>
      </w:r>
      <w:r w:rsidRPr="00E91260">
        <w:rPr>
          <w:color w:val="auto"/>
        </w:rPr>
        <w:t>отсутству</w:t>
      </w:r>
      <w:r w:rsidR="002740FE" w:rsidRPr="00E91260">
        <w:rPr>
          <w:color w:val="auto"/>
        </w:rPr>
        <w:t>ю</w:t>
      </w:r>
      <w:r w:rsidRPr="00E91260">
        <w:rPr>
          <w:color w:val="auto"/>
        </w:rPr>
        <w:t>т</w:t>
      </w:r>
      <w:r w:rsidR="009E3EBA" w:rsidRPr="00E91260">
        <w:rPr>
          <w:color w:val="auto"/>
        </w:rPr>
        <w:t>.</w:t>
      </w:r>
      <w:r w:rsidR="00460E25" w:rsidRPr="00E91260">
        <w:rPr>
          <w:color w:val="auto"/>
        </w:rPr>
        <w:t xml:space="preserve"> </w:t>
      </w:r>
    </w:p>
    <w:p w:rsidR="006E03E7" w:rsidRPr="00E91260" w:rsidRDefault="00633327" w:rsidP="006E03E7">
      <w:pPr>
        <w:pStyle w:val="20"/>
        <w:rPr>
          <w:rFonts w:cs="Times New Roman"/>
        </w:rPr>
      </w:pPr>
      <w:bookmarkStart w:id="10" w:name="_Toc475879419"/>
      <w:bookmarkStart w:id="11" w:name="_Toc9074595"/>
      <w:r w:rsidRPr="00E91260">
        <w:rPr>
          <w:rFonts w:cs="Times New Roman"/>
        </w:rPr>
        <w:t xml:space="preserve"> </w:t>
      </w:r>
      <w:r w:rsidR="006E03E7" w:rsidRPr="00E91260">
        <w:rPr>
          <w:rFonts w:cs="Times New Roman"/>
        </w:rPr>
        <w:t>Зоны действия индивидуального теплоснабжения</w:t>
      </w:r>
      <w:bookmarkEnd w:id="10"/>
      <w:bookmarkEnd w:id="11"/>
    </w:p>
    <w:p w:rsidR="003A5D9A" w:rsidRPr="00E91260" w:rsidRDefault="003A5D9A" w:rsidP="003A5D9A">
      <w:pPr>
        <w:pStyle w:val="11ff3"/>
        <w:rPr>
          <w:color w:val="auto"/>
        </w:rPr>
      </w:pPr>
      <w:r w:rsidRPr="00E91260">
        <w:rPr>
          <w:color w:val="auto"/>
        </w:rPr>
        <w:t xml:space="preserve">Индивидуальные жилые дома расположены практически по всей территории </w:t>
      </w:r>
      <w:r w:rsidR="003359C2" w:rsidRPr="00E91260">
        <w:rPr>
          <w:color w:val="auto"/>
        </w:rPr>
        <w:t>Бирофельдс</w:t>
      </w:r>
      <w:r w:rsidR="00B86E98" w:rsidRPr="00E91260">
        <w:rPr>
          <w:color w:val="auto"/>
        </w:rPr>
        <w:t>кого сельского поселения</w:t>
      </w:r>
      <w:r w:rsidRPr="00E91260">
        <w:rPr>
          <w:color w:val="auto"/>
        </w:rPr>
        <w:t>. Такие здания</w:t>
      </w:r>
      <w:r w:rsidR="00C42D80" w:rsidRPr="00E91260">
        <w:rPr>
          <w:color w:val="auto"/>
        </w:rPr>
        <w:t xml:space="preserve">, </w:t>
      </w:r>
      <w:r w:rsidRPr="00E91260">
        <w:rPr>
          <w:color w:val="auto"/>
        </w:rPr>
        <w:t>как правило,</w:t>
      </w:r>
      <w:r w:rsidR="00C17D07" w:rsidRPr="00E91260">
        <w:rPr>
          <w:color w:val="auto"/>
        </w:rPr>
        <w:t xml:space="preserve"> </w:t>
      </w:r>
      <w:r w:rsidRPr="00E91260">
        <w:rPr>
          <w:color w:val="auto"/>
        </w:rPr>
        <w:t>одно-, двухэтажные, в большей части – деревянные, и не присоединены к системе централизованного теплоснабжения. Теплоснабжение жителей осуществляется либо от индивидуальных котлов, либо используется печное отопление.</w:t>
      </w:r>
    </w:p>
    <w:p w:rsidR="00DE2382" w:rsidRPr="00E91260" w:rsidRDefault="003A5D9A" w:rsidP="003A5D9A">
      <w:pPr>
        <w:pStyle w:val="11ff3"/>
        <w:rPr>
          <w:color w:val="auto"/>
        </w:rPr>
      </w:pPr>
      <w:r w:rsidRPr="00E91260">
        <w:rPr>
          <w:color w:val="auto"/>
        </w:rPr>
        <w:t>Поскольку данные об установленной тепловой мощности этих теплоисточников отсутствуют, не представляется возможным оценить резервы этого вида оборудования. Ориентировочная оценка показывает, что суммарная тепловая нагрузка отопления, обеспечиваемая от индивидуальных теплоисточников, составляет порядка 3-10 Гкал/ч.</w:t>
      </w:r>
      <w:r w:rsidR="00DE2382" w:rsidRPr="00E91260">
        <w:rPr>
          <w:color w:val="auto"/>
        </w:rPr>
        <w:t xml:space="preserve"> </w:t>
      </w:r>
    </w:p>
    <w:p w:rsidR="00B36A2A" w:rsidRPr="00E91260" w:rsidRDefault="00402932" w:rsidP="00C01F6C">
      <w:pPr>
        <w:pStyle w:val="11ff3"/>
        <w:rPr>
          <w:color w:val="auto"/>
        </w:rPr>
      </w:pPr>
      <w:r w:rsidRPr="00E91260">
        <w:rPr>
          <w:color w:val="auto"/>
        </w:rPr>
        <w:t xml:space="preserve"> </w:t>
      </w:r>
    </w:p>
    <w:p w:rsidR="00104940" w:rsidRPr="00E91260" w:rsidRDefault="00104940" w:rsidP="00DA38CC">
      <w:pPr>
        <w:pStyle w:val="11ff3"/>
        <w:rPr>
          <w:color w:val="auto"/>
        </w:rPr>
      </w:pPr>
      <w:r w:rsidRPr="00E91260">
        <w:rPr>
          <w:color w:val="auto"/>
        </w:rPr>
        <w:t xml:space="preserve"> </w:t>
      </w:r>
    </w:p>
    <w:p w:rsidR="00E04DCF" w:rsidRPr="00E91260" w:rsidRDefault="00633327" w:rsidP="005B13BF">
      <w:pPr>
        <w:pStyle w:val="19"/>
        <w:spacing w:line="240" w:lineRule="auto"/>
        <w:ind w:left="0" w:firstLine="0"/>
        <w:rPr>
          <w:rFonts w:ascii="Times New Roman" w:hAnsi="Times New Roman"/>
        </w:rPr>
      </w:pPr>
      <w:bookmarkStart w:id="12" w:name="_Toc9074596"/>
      <w:r w:rsidRPr="00E91260">
        <w:rPr>
          <w:rFonts w:ascii="Times New Roman" w:hAnsi="Times New Roman"/>
        </w:rPr>
        <w:lastRenderedPageBreak/>
        <w:t xml:space="preserve"> </w:t>
      </w:r>
      <w:r w:rsidR="002B33D8" w:rsidRPr="00E91260">
        <w:rPr>
          <w:rFonts w:ascii="Times New Roman" w:hAnsi="Times New Roman"/>
          <w:lang w:val="en-US"/>
        </w:rPr>
        <w:t>Источники тепловой энергии</w:t>
      </w:r>
      <w:bookmarkEnd w:id="12"/>
    </w:p>
    <w:p w:rsidR="00BD3496" w:rsidRPr="00E91260" w:rsidRDefault="00633327" w:rsidP="00BF7E84">
      <w:pPr>
        <w:pStyle w:val="20"/>
        <w:rPr>
          <w:rFonts w:cs="Times New Roman"/>
        </w:rPr>
      </w:pPr>
      <w:bookmarkStart w:id="13" w:name="_Toc353999525"/>
      <w:bookmarkStart w:id="14" w:name="_Toc353999718"/>
      <w:bookmarkStart w:id="15" w:name="_Toc356981643"/>
      <w:bookmarkStart w:id="16" w:name="_Toc357159183"/>
      <w:bookmarkStart w:id="17" w:name="_Toc465965204"/>
      <w:bookmarkStart w:id="18" w:name="_Toc9074597"/>
      <w:r w:rsidRPr="00E91260">
        <w:rPr>
          <w:rFonts w:cs="Times New Roman"/>
        </w:rPr>
        <w:t xml:space="preserve"> </w:t>
      </w:r>
      <w:r w:rsidR="00984A0E" w:rsidRPr="00E91260">
        <w:rPr>
          <w:rFonts w:cs="Times New Roman"/>
        </w:rPr>
        <w:t xml:space="preserve">Структура </w:t>
      </w:r>
      <w:r w:rsidR="00BF7E84" w:rsidRPr="00E91260">
        <w:rPr>
          <w:rFonts w:cs="Times New Roman"/>
        </w:rPr>
        <w:t xml:space="preserve">и технические характеристики </w:t>
      </w:r>
      <w:r w:rsidR="00984A0E" w:rsidRPr="00E91260">
        <w:rPr>
          <w:rFonts w:cs="Times New Roman"/>
        </w:rPr>
        <w:t>основного оборудования</w:t>
      </w:r>
      <w:bookmarkEnd w:id="13"/>
      <w:bookmarkEnd w:id="14"/>
      <w:bookmarkEnd w:id="15"/>
      <w:bookmarkEnd w:id="16"/>
      <w:r w:rsidR="00984A0E" w:rsidRPr="00E91260">
        <w:rPr>
          <w:rFonts w:cs="Times New Roman"/>
        </w:rPr>
        <w:t xml:space="preserve"> источников тепловой энергии</w:t>
      </w:r>
      <w:bookmarkEnd w:id="17"/>
      <w:bookmarkEnd w:id="18"/>
    </w:p>
    <w:p w:rsidR="00291658" w:rsidRPr="00E91260" w:rsidRDefault="001D3C76" w:rsidP="00291658">
      <w:pPr>
        <w:pStyle w:val="11ff3"/>
        <w:rPr>
          <w:color w:val="auto"/>
        </w:rPr>
      </w:pPr>
      <w:bookmarkStart w:id="19" w:name="_Toc527706854"/>
      <w:r w:rsidRPr="00E91260">
        <w:rPr>
          <w:color w:val="auto"/>
        </w:rPr>
        <w:t xml:space="preserve">Теплоснабжение потребителей </w:t>
      </w:r>
      <w:r w:rsidR="003359C2" w:rsidRPr="00E91260">
        <w:rPr>
          <w:color w:val="auto"/>
        </w:rPr>
        <w:t>Бирофельдс</w:t>
      </w:r>
      <w:r w:rsidR="00B86E98" w:rsidRPr="00E91260">
        <w:rPr>
          <w:color w:val="auto"/>
        </w:rPr>
        <w:t>кое сельское поселение</w:t>
      </w:r>
      <w:r w:rsidRPr="00E91260">
        <w:rPr>
          <w:color w:val="auto"/>
        </w:rPr>
        <w:t xml:space="preserve"> осуществляется от </w:t>
      </w:r>
      <w:r w:rsidR="00FD5235" w:rsidRPr="00E91260">
        <w:rPr>
          <w:color w:val="auto"/>
        </w:rPr>
        <w:t>трех</w:t>
      </w:r>
      <w:r w:rsidRPr="00E91260">
        <w:rPr>
          <w:color w:val="auto"/>
        </w:rPr>
        <w:t xml:space="preserve"> котельных </w:t>
      </w:r>
      <w:r w:rsidR="004A2BE0" w:rsidRPr="00E91260">
        <w:rPr>
          <w:color w:val="auto"/>
        </w:rPr>
        <w:t>ГП ЕАО «Облэнергоремонт плюс».</w:t>
      </w:r>
      <w:r w:rsidR="00291658" w:rsidRPr="00E91260">
        <w:rPr>
          <w:color w:val="auto"/>
        </w:rPr>
        <w:t xml:space="preserve"> </w:t>
      </w:r>
    </w:p>
    <w:p w:rsidR="001D3C76" w:rsidRPr="00E91260" w:rsidRDefault="001D3C76" w:rsidP="001D3C76">
      <w:pPr>
        <w:pStyle w:val="11ff3"/>
        <w:rPr>
          <w:color w:val="auto"/>
        </w:rPr>
      </w:pPr>
      <w:r w:rsidRPr="00E91260">
        <w:rPr>
          <w:color w:val="auto"/>
        </w:rPr>
        <w:t>Ремонт и наладка оборудования осуществляются собственным ремонтным персоналом, обученным и аттестованным в установленном порядке. К выполнению строительно-монтажных и наладочных работ (при вводе объектов в эксплуатацию или после капи</w:t>
      </w:r>
      <w:r w:rsidR="00174033" w:rsidRPr="00E91260">
        <w:rPr>
          <w:color w:val="auto"/>
        </w:rPr>
        <w:t xml:space="preserve">тального ремонта оборудования) </w:t>
      </w:r>
      <w:r w:rsidRPr="00E91260">
        <w:rPr>
          <w:color w:val="auto"/>
        </w:rPr>
        <w:t xml:space="preserve">привлекаются специализированные подрядные организации. </w:t>
      </w:r>
    </w:p>
    <w:p w:rsidR="00174033" w:rsidRPr="00E91260" w:rsidRDefault="00174033" w:rsidP="00174033">
      <w:pPr>
        <w:spacing w:before="57" w:after="57"/>
        <w:ind w:firstLine="709"/>
        <w:rPr>
          <w:rFonts w:ascii="Times New Roman" w:hAnsi="Times New Roman"/>
          <w:szCs w:val="24"/>
          <w:lang w:val="ru-RU"/>
        </w:rPr>
      </w:pPr>
      <w:r w:rsidRPr="00E91260">
        <w:rPr>
          <w:rFonts w:ascii="Times New Roman" w:hAnsi="Times New Roman"/>
          <w:lang w:val="ru-RU"/>
        </w:rPr>
        <w:t xml:space="preserve">Работает по температурному </w:t>
      </w:r>
      <w:r w:rsidR="00A446A3">
        <w:rPr>
          <w:rFonts w:ascii="Times New Roman" w:hAnsi="Times New Roman"/>
          <w:lang w:val="ru-RU"/>
        </w:rPr>
        <w:t>графику -</w:t>
      </w:r>
      <w:r w:rsidRPr="00E91260">
        <w:rPr>
          <w:rFonts w:ascii="Times New Roman" w:hAnsi="Times New Roman"/>
          <w:szCs w:val="24"/>
          <w:lang w:val="ru-RU"/>
        </w:rPr>
        <w:t xml:space="preserve"> </w:t>
      </w:r>
      <w:r w:rsidR="00A446A3">
        <w:rPr>
          <w:rFonts w:ascii="Times New Roman" w:hAnsi="Times New Roman"/>
          <w:szCs w:val="24"/>
          <w:lang w:val="ru-RU"/>
        </w:rPr>
        <w:t>80</w:t>
      </w:r>
      <w:r w:rsidR="00EA170A" w:rsidRPr="00E91260">
        <w:rPr>
          <w:rFonts w:ascii="Times New Roman" w:hAnsi="Times New Roman"/>
          <w:szCs w:val="24"/>
          <w:lang w:val="ru-RU"/>
        </w:rPr>
        <w:t>/60</w:t>
      </w:r>
      <w:r w:rsidRPr="00E91260">
        <w:rPr>
          <w:rFonts w:ascii="Times New Roman" w:hAnsi="Times New Roman"/>
          <w:szCs w:val="24"/>
          <w:lang w:val="ru-RU"/>
        </w:rPr>
        <w:t xml:space="preserve">°С. </w:t>
      </w:r>
    </w:p>
    <w:p w:rsidR="000A133C" w:rsidRPr="00E91260" w:rsidRDefault="001D3C76" w:rsidP="001D3C76">
      <w:pPr>
        <w:pStyle w:val="11ff3"/>
        <w:rPr>
          <w:color w:val="auto"/>
        </w:rPr>
      </w:pPr>
      <w:r w:rsidRPr="00E91260">
        <w:rPr>
          <w:color w:val="auto"/>
        </w:rPr>
        <w:t xml:space="preserve">Состав основного оборудования котельных ТСО на территории </w:t>
      </w:r>
      <w:r w:rsidR="003359C2" w:rsidRPr="00E91260">
        <w:rPr>
          <w:color w:val="auto"/>
        </w:rPr>
        <w:t>Бирофельдс</w:t>
      </w:r>
      <w:r w:rsidR="00B86E98" w:rsidRPr="00E91260">
        <w:rPr>
          <w:color w:val="auto"/>
        </w:rPr>
        <w:t>кого сельского поселения</w:t>
      </w:r>
      <w:r w:rsidRPr="00E91260">
        <w:rPr>
          <w:color w:val="auto"/>
        </w:rPr>
        <w:t xml:space="preserve"> представлен в таблице</w:t>
      </w:r>
      <w:r w:rsidR="00BC7A8B">
        <w:rPr>
          <w:color w:val="auto"/>
        </w:rPr>
        <w:t xml:space="preserve"> 1</w:t>
      </w:r>
      <w:r w:rsidRPr="00E91260">
        <w:rPr>
          <w:color w:val="auto"/>
        </w:rPr>
        <w:t>.</w:t>
      </w:r>
    </w:p>
    <w:p w:rsidR="008F79C6" w:rsidRPr="00E91260" w:rsidRDefault="008F79C6" w:rsidP="008F79C6">
      <w:pPr>
        <w:ind w:firstLine="709"/>
        <w:rPr>
          <w:rFonts w:ascii="Times New Roman" w:hAnsi="Times New Roman"/>
          <w:kern w:val="28"/>
          <w:lang w:val="ru-RU"/>
        </w:rPr>
      </w:pPr>
    </w:p>
    <w:p w:rsidR="004E1B5F" w:rsidRPr="00E91260" w:rsidRDefault="004E1B5F" w:rsidP="000A133C">
      <w:pPr>
        <w:ind w:firstLine="709"/>
        <w:rPr>
          <w:rFonts w:ascii="Times New Roman" w:hAnsi="Times New Roman"/>
          <w:b/>
          <w:lang w:val="ru-RU"/>
        </w:rPr>
      </w:pPr>
      <w:r w:rsidRPr="00E91260">
        <w:rPr>
          <w:rFonts w:ascii="Times New Roman" w:hAnsi="Times New Roman"/>
          <w:b/>
          <w:lang w:val="ru-RU"/>
        </w:rPr>
        <w:t xml:space="preserve">Таблица </w:t>
      </w:r>
      <w:r w:rsidR="00BB2889">
        <w:rPr>
          <w:rFonts w:ascii="Times New Roman" w:hAnsi="Times New Roman"/>
          <w:b/>
          <w:lang w:val="ru-RU"/>
        </w:rPr>
        <w:t>1</w:t>
      </w:r>
      <w:r w:rsidRPr="00E91260">
        <w:rPr>
          <w:rFonts w:ascii="Times New Roman" w:hAnsi="Times New Roman"/>
          <w:b/>
          <w:lang w:val="ru-RU"/>
        </w:rPr>
        <w:t xml:space="preserve"> – Список источников теплоснабжения </w:t>
      </w:r>
      <w:r w:rsidR="003359C2" w:rsidRPr="00E91260">
        <w:rPr>
          <w:rFonts w:ascii="Times New Roman" w:hAnsi="Times New Roman"/>
          <w:b/>
          <w:lang w:val="ru-RU"/>
        </w:rPr>
        <w:t>Бирофельдс</w:t>
      </w:r>
      <w:r w:rsidR="00B86E98" w:rsidRPr="00E91260">
        <w:rPr>
          <w:rFonts w:ascii="Times New Roman" w:hAnsi="Times New Roman"/>
          <w:b/>
          <w:lang w:val="ru-RU"/>
        </w:rPr>
        <w:t>кого сельского поселения</w:t>
      </w:r>
      <w:r w:rsidR="00F8320F" w:rsidRPr="00E91260">
        <w:rPr>
          <w:rFonts w:ascii="Times New Roman" w:hAnsi="Times New Roman"/>
          <w:b/>
          <w:lang w:val="ru-RU"/>
        </w:rPr>
        <w:t xml:space="preserve"> </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76"/>
        <w:gridCol w:w="2156"/>
        <w:gridCol w:w="1549"/>
        <w:gridCol w:w="2623"/>
        <w:gridCol w:w="2389"/>
      </w:tblGrid>
      <w:tr w:rsidR="007866E5" w:rsidRPr="00A460A5" w:rsidTr="007866E5">
        <w:trPr>
          <w:trHeight w:val="20"/>
          <w:tblHeader/>
        </w:trPr>
        <w:tc>
          <w:tcPr>
            <w:tcW w:w="235" w:type="pct"/>
            <w:tcBorders>
              <w:top w:val="single" w:sz="4" w:space="0" w:color="auto"/>
              <w:bottom w:val="single" w:sz="4" w:space="0" w:color="auto"/>
              <w:right w:val="single" w:sz="4" w:space="0" w:color="auto"/>
            </w:tcBorders>
            <w:shd w:val="clear" w:color="auto" w:fill="D9D9D9"/>
            <w:tcMar>
              <w:left w:w="11" w:type="dxa"/>
              <w:right w:w="11" w:type="dxa"/>
            </w:tcMar>
            <w:vAlign w:val="center"/>
          </w:tcPr>
          <w:p w:rsidR="007866E5" w:rsidRPr="00E91260" w:rsidRDefault="007866E5" w:rsidP="008931AB">
            <w:pPr>
              <w:pStyle w:val="1fffb"/>
              <w:rPr>
                <w:rFonts w:cs="Times New Roman"/>
              </w:rPr>
            </w:pPr>
            <w:r w:rsidRPr="00E91260">
              <w:rPr>
                <w:rFonts w:cs="Times New Roman"/>
              </w:rPr>
              <w:t>№ п/п</w:t>
            </w:r>
          </w:p>
        </w:tc>
        <w:tc>
          <w:tcPr>
            <w:tcW w:w="1075"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rsidR="007866E5" w:rsidRPr="00E91260" w:rsidRDefault="007866E5" w:rsidP="008931AB">
            <w:pPr>
              <w:pStyle w:val="1fffb"/>
              <w:rPr>
                <w:rFonts w:cs="Times New Roman"/>
              </w:rPr>
            </w:pPr>
            <w:r w:rsidRPr="00E91260">
              <w:rPr>
                <w:rFonts w:cs="Times New Roman"/>
              </w:rPr>
              <w:t>Наименования источников тепловой энергии</w:t>
            </w:r>
          </w:p>
        </w:tc>
        <w:tc>
          <w:tcPr>
            <w:tcW w:w="879"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rsidR="007866E5" w:rsidRPr="00E91260" w:rsidRDefault="007866E5" w:rsidP="008931AB">
            <w:pPr>
              <w:pStyle w:val="1fffb"/>
              <w:rPr>
                <w:rFonts w:cs="Times New Roman"/>
              </w:rPr>
            </w:pPr>
            <w:r w:rsidRPr="00E91260">
              <w:rPr>
                <w:rFonts w:cs="Times New Roman"/>
              </w:rPr>
              <w:t>Адрес источника</w:t>
            </w:r>
          </w:p>
        </w:tc>
        <w:tc>
          <w:tcPr>
            <w:tcW w:w="1470"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rsidR="007866E5" w:rsidRPr="00E91260" w:rsidRDefault="007866E5" w:rsidP="008931AB">
            <w:pPr>
              <w:pStyle w:val="1fffb"/>
              <w:rPr>
                <w:rFonts w:cs="Times New Roman"/>
              </w:rPr>
            </w:pPr>
            <w:r w:rsidRPr="00E91260">
              <w:rPr>
                <w:rFonts w:cs="Times New Roman"/>
              </w:rPr>
              <w:t>Теплоснабжающая (теплосетевая) организация в границах системы теплоснабжения</w:t>
            </w:r>
          </w:p>
        </w:tc>
        <w:tc>
          <w:tcPr>
            <w:tcW w:w="1341" w:type="pct"/>
            <w:tcBorders>
              <w:top w:val="single" w:sz="4" w:space="0" w:color="auto"/>
              <w:left w:val="single" w:sz="4" w:space="0" w:color="auto"/>
              <w:bottom w:val="single" w:sz="4" w:space="0" w:color="auto"/>
            </w:tcBorders>
            <w:shd w:val="clear" w:color="auto" w:fill="D9D9D9"/>
            <w:tcMar>
              <w:left w:w="11" w:type="dxa"/>
              <w:right w:w="11" w:type="dxa"/>
            </w:tcMar>
            <w:vAlign w:val="center"/>
          </w:tcPr>
          <w:p w:rsidR="007866E5" w:rsidRPr="00E91260" w:rsidRDefault="007866E5" w:rsidP="008931AB">
            <w:pPr>
              <w:pStyle w:val="1fffb"/>
              <w:rPr>
                <w:rFonts w:cs="Times New Roman"/>
              </w:rPr>
            </w:pPr>
            <w:r w:rsidRPr="00E91260">
              <w:rPr>
                <w:rFonts w:cs="Times New Roman"/>
              </w:rPr>
              <w:t>Наименование утвержденной ЕТО (единой теплоснабжающей организации)</w:t>
            </w:r>
          </w:p>
        </w:tc>
      </w:tr>
      <w:tr w:rsidR="00383B53" w:rsidRPr="00E91260" w:rsidTr="000F1F04">
        <w:trPr>
          <w:trHeight w:val="20"/>
        </w:trPr>
        <w:tc>
          <w:tcPr>
            <w:tcW w:w="235" w:type="pct"/>
            <w:tcBorders>
              <w:top w:val="single" w:sz="4" w:space="0" w:color="auto"/>
              <w:bottom w:val="single" w:sz="4" w:space="0" w:color="auto"/>
              <w:right w:val="single" w:sz="4" w:space="0" w:color="auto"/>
            </w:tcBorders>
            <w:tcMar>
              <w:left w:w="11" w:type="dxa"/>
              <w:right w:w="11" w:type="dxa"/>
            </w:tcMar>
            <w:vAlign w:val="center"/>
          </w:tcPr>
          <w:p w:rsidR="00383B53" w:rsidRPr="00E91260" w:rsidRDefault="00383B53" w:rsidP="008931AB">
            <w:pPr>
              <w:pStyle w:val="1fffb"/>
              <w:rPr>
                <w:rFonts w:cs="Times New Roman"/>
              </w:rPr>
            </w:pPr>
            <w:r w:rsidRPr="00E91260">
              <w:rPr>
                <w:rFonts w:cs="Times New Roman"/>
              </w:rPr>
              <w:t>1</w:t>
            </w:r>
          </w:p>
        </w:tc>
        <w:tc>
          <w:tcPr>
            <w:tcW w:w="107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383B53" w:rsidRPr="00E91260" w:rsidRDefault="00383B53" w:rsidP="00383B53">
            <w:pPr>
              <w:pStyle w:val="1fffb"/>
            </w:pPr>
            <w:r w:rsidRPr="00E91260">
              <w:t xml:space="preserve">Котельная «Больница» </w:t>
            </w:r>
          </w:p>
        </w:tc>
        <w:tc>
          <w:tcPr>
            <w:tcW w:w="879"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383B53" w:rsidRPr="00E91260" w:rsidRDefault="00383B53" w:rsidP="008931AB">
            <w:pPr>
              <w:pStyle w:val="1fffb"/>
              <w:rPr>
                <w:rFonts w:cs="Times New Roman"/>
              </w:rPr>
            </w:pPr>
            <w:r w:rsidRPr="00E91260">
              <w:t>с.</w:t>
            </w:r>
            <w:r w:rsidR="00B404AF" w:rsidRPr="00E91260">
              <w:t xml:space="preserve"> </w:t>
            </w:r>
            <w:r w:rsidRPr="00E91260">
              <w:t>Бирофельд</w:t>
            </w:r>
          </w:p>
        </w:tc>
        <w:tc>
          <w:tcPr>
            <w:tcW w:w="1470"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383B53" w:rsidRPr="00E91260" w:rsidRDefault="00383B53" w:rsidP="008931AB">
            <w:pPr>
              <w:pStyle w:val="1fffb"/>
              <w:rPr>
                <w:rFonts w:cs="Times New Roman"/>
              </w:rPr>
            </w:pPr>
            <w:r w:rsidRPr="00E91260">
              <w:rPr>
                <w:rFonts w:cs="Times New Roman"/>
              </w:rPr>
              <w:t>ГП ЕАО «Облэнергоремонт плюс»</w:t>
            </w:r>
          </w:p>
        </w:tc>
        <w:tc>
          <w:tcPr>
            <w:tcW w:w="1341" w:type="pct"/>
            <w:tcBorders>
              <w:top w:val="single" w:sz="4" w:space="0" w:color="auto"/>
              <w:left w:val="single" w:sz="4" w:space="0" w:color="auto"/>
              <w:bottom w:val="single" w:sz="4" w:space="0" w:color="auto"/>
            </w:tcBorders>
            <w:tcMar>
              <w:left w:w="11" w:type="dxa"/>
              <w:right w:w="11" w:type="dxa"/>
            </w:tcMar>
          </w:tcPr>
          <w:p w:rsidR="00383B53" w:rsidRPr="00E91260" w:rsidRDefault="006F2D63" w:rsidP="008931AB">
            <w:pPr>
              <w:pStyle w:val="1fffb"/>
              <w:rPr>
                <w:rFonts w:cs="Times New Roman"/>
                <w:szCs w:val="20"/>
              </w:rPr>
            </w:pPr>
            <w:r w:rsidRPr="00E91260">
              <w:rPr>
                <w:rFonts w:cs="Times New Roman"/>
                <w:szCs w:val="20"/>
              </w:rPr>
              <w:t>не определена</w:t>
            </w:r>
          </w:p>
        </w:tc>
      </w:tr>
      <w:tr w:rsidR="006F2D63" w:rsidRPr="00E91260" w:rsidTr="000F1F04">
        <w:trPr>
          <w:trHeight w:val="20"/>
        </w:trPr>
        <w:tc>
          <w:tcPr>
            <w:tcW w:w="235" w:type="pct"/>
            <w:tcBorders>
              <w:top w:val="single" w:sz="4" w:space="0" w:color="auto"/>
              <w:bottom w:val="single" w:sz="4" w:space="0" w:color="auto"/>
              <w:right w:val="single" w:sz="4" w:space="0" w:color="auto"/>
            </w:tcBorders>
            <w:tcMar>
              <w:left w:w="11" w:type="dxa"/>
              <w:right w:w="11" w:type="dxa"/>
            </w:tcMar>
            <w:vAlign w:val="center"/>
          </w:tcPr>
          <w:p w:rsidR="006F2D63" w:rsidRPr="00E91260" w:rsidRDefault="006F2D63" w:rsidP="006F2D63">
            <w:pPr>
              <w:pStyle w:val="1fffb"/>
              <w:rPr>
                <w:rFonts w:cs="Times New Roman"/>
              </w:rPr>
            </w:pPr>
            <w:r w:rsidRPr="00E91260">
              <w:rPr>
                <w:rFonts w:cs="Times New Roman"/>
              </w:rPr>
              <w:t>2</w:t>
            </w:r>
          </w:p>
        </w:tc>
        <w:tc>
          <w:tcPr>
            <w:tcW w:w="107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6F2D63" w:rsidRPr="00E91260" w:rsidRDefault="00EA170A" w:rsidP="006F2D63">
            <w:pPr>
              <w:pStyle w:val="1fffb"/>
            </w:pPr>
            <w:r w:rsidRPr="00E91260">
              <w:t>Котельная «Школа», с. Бирофельд, ул. Таежная, 11</w:t>
            </w:r>
          </w:p>
        </w:tc>
        <w:tc>
          <w:tcPr>
            <w:tcW w:w="879"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6F2D63" w:rsidRPr="00E91260" w:rsidRDefault="006F2D63" w:rsidP="006F2D63">
            <w:pPr>
              <w:pStyle w:val="1fffb"/>
              <w:rPr>
                <w:rFonts w:cs="Times New Roman"/>
              </w:rPr>
            </w:pPr>
            <w:r w:rsidRPr="00E91260">
              <w:t>с. Бирофельд</w:t>
            </w:r>
          </w:p>
        </w:tc>
        <w:tc>
          <w:tcPr>
            <w:tcW w:w="1470"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6F2D63" w:rsidRPr="00E91260" w:rsidRDefault="006F2D63" w:rsidP="006F2D63">
            <w:pPr>
              <w:pStyle w:val="1fffb"/>
              <w:rPr>
                <w:rFonts w:cs="Times New Roman"/>
              </w:rPr>
            </w:pPr>
            <w:r w:rsidRPr="00E91260">
              <w:rPr>
                <w:rFonts w:cs="Times New Roman"/>
              </w:rPr>
              <w:t>ГП ЕАО «Облэнергоремонт плюс»</w:t>
            </w:r>
          </w:p>
        </w:tc>
        <w:tc>
          <w:tcPr>
            <w:tcW w:w="1341" w:type="pct"/>
            <w:tcBorders>
              <w:top w:val="single" w:sz="4" w:space="0" w:color="auto"/>
              <w:left w:val="single" w:sz="4" w:space="0" w:color="auto"/>
              <w:bottom w:val="single" w:sz="4" w:space="0" w:color="auto"/>
            </w:tcBorders>
            <w:tcMar>
              <w:left w:w="11" w:type="dxa"/>
              <w:right w:w="11" w:type="dxa"/>
            </w:tcMar>
          </w:tcPr>
          <w:p w:rsidR="006F2D63" w:rsidRPr="00E91260" w:rsidRDefault="00806C85" w:rsidP="00806C85">
            <w:pPr>
              <w:ind w:firstLine="0"/>
              <w:rPr>
                <w:rFonts w:ascii="Times New Roman" w:hAnsi="Times New Roman"/>
                <w:sz w:val="20"/>
                <w:szCs w:val="20"/>
              </w:rPr>
            </w:pPr>
            <w:r>
              <w:rPr>
                <w:rFonts w:ascii="Times New Roman" w:hAnsi="Times New Roman"/>
                <w:sz w:val="20"/>
                <w:szCs w:val="20"/>
                <w:lang w:val="ru-RU"/>
              </w:rPr>
              <w:t xml:space="preserve">           </w:t>
            </w:r>
            <w:r w:rsidR="006F2D63" w:rsidRPr="00E91260">
              <w:rPr>
                <w:rFonts w:ascii="Times New Roman" w:hAnsi="Times New Roman"/>
                <w:sz w:val="20"/>
                <w:szCs w:val="20"/>
              </w:rPr>
              <w:t>не определена</w:t>
            </w:r>
          </w:p>
        </w:tc>
      </w:tr>
      <w:tr w:rsidR="006F2D63" w:rsidRPr="00E91260" w:rsidTr="000F1F04">
        <w:trPr>
          <w:trHeight w:val="20"/>
        </w:trPr>
        <w:tc>
          <w:tcPr>
            <w:tcW w:w="235" w:type="pct"/>
            <w:tcBorders>
              <w:top w:val="single" w:sz="4" w:space="0" w:color="auto"/>
              <w:bottom w:val="single" w:sz="4" w:space="0" w:color="auto"/>
              <w:right w:val="single" w:sz="4" w:space="0" w:color="auto"/>
            </w:tcBorders>
            <w:tcMar>
              <w:left w:w="11" w:type="dxa"/>
              <w:right w:w="11" w:type="dxa"/>
            </w:tcMar>
            <w:vAlign w:val="center"/>
          </w:tcPr>
          <w:p w:rsidR="006F2D63" w:rsidRPr="00E91260" w:rsidRDefault="006F2D63" w:rsidP="006F2D63">
            <w:pPr>
              <w:pStyle w:val="1fffb"/>
              <w:rPr>
                <w:rFonts w:cs="Times New Roman"/>
              </w:rPr>
            </w:pPr>
            <w:r w:rsidRPr="00E91260">
              <w:rPr>
                <w:rFonts w:cs="Times New Roman"/>
              </w:rPr>
              <w:t>3</w:t>
            </w:r>
          </w:p>
        </w:tc>
        <w:tc>
          <w:tcPr>
            <w:tcW w:w="107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6F2D63" w:rsidRPr="00E91260" w:rsidRDefault="006F2D63" w:rsidP="006F2D63">
            <w:pPr>
              <w:pStyle w:val="1fffb"/>
            </w:pPr>
            <w:r w:rsidRPr="00E91260">
              <w:t>Котельная с. Красивое ЗАКОНСЕРВИРОВАНА</w:t>
            </w:r>
          </w:p>
        </w:tc>
        <w:tc>
          <w:tcPr>
            <w:tcW w:w="879"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6F2D63" w:rsidRPr="00E91260" w:rsidRDefault="006F2D63" w:rsidP="006F2D63">
            <w:pPr>
              <w:pStyle w:val="1fffb"/>
              <w:rPr>
                <w:rFonts w:cs="Times New Roman"/>
              </w:rPr>
            </w:pPr>
            <w:r w:rsidRPr="00E91260">
              <w:t>с. Красивое</w:t>
            </w:r>
          </w:p>
        </w:tc>
        <w:tc>
          <w:tcPr>
            <w:tcW w:w="1470" w:type="pct"/>
            <w:tcBorders>
              <w:top w:val="single" w:sz="4" w:space="0" w:color="auto"/>
              <w:left w:val="single" w:sz="4" w:space="0" w:color="auto"/>
              <w:bottom w:val="single" w:sz="4" w:space="0" w:color="auto"/>
              <w:right w:val="single" w:sz="4" w:space="0" w:color="auto"/>
            </w:tcBorders>
            <w:tcMar>
              <w:left w:w="11" w:type="dxa"/>
              <w:right w:w="11" w:type="dxa"/>
            </w:tcMar>
          </w:tcPr>
          <w:p w:rsidR="006F2D63" w:rsidRPr="00E91260" w:rsidRDefault="006F2D63" w:rsidP="006F2D63">
            <w:pPr>
              <w:pStyle w:val="1fffb"/>
              <w:rPr>
                <w:rFonts w:cs="Times New Roman"/>
              </w:rPr>
            </w:pPr>
            <w:r w:rsidRPr="00E91260">
              <w:rPr>
                <w:rFonts w:cs="Times New Roman"/>
              </w:rPr>
              <w:t>ГП ЕАО «Облэнергоремонт плюс»</w:t>
            </w:r>
          </w:p>
        </w:tc>
        <w:tc>
          <w:tcPr>
            <w:tcW w:w="1341" w:type="pct"/>
            <w:tcBorders>
              <w:top w:val="single" w:sz="4" w:space="0" w:color="auto"/>
              <w:left w:val="single" w:sz="4" w:space="0" w:color="auto"/>
              <w:bottom w:val="single" w:sz="4" w:space="0" w:color="auto"/>
            </w:tcBorders>
            <w:tcMar>
              <w:left w:w="11" w:type="dxa"/>
              <w:right w:w="11" w:type="dxa"/>
            </w:tcMar>
          </w:tcPr>
          <w:p w:rsidR="006F2D63" w:rsidRPr="00E91260" w:rsidRDefault="00806C85" w:rsidP="00806C85">
            <w:pPr>
              <w:ind w:firstLine="0"/>
              <w:rPr>
                <w:rFonts w:ascii="Times New Roman" w:hAnsi="Times New Roman"/>
                <w:sz w:val="20"/>
                <w:szCs w:val="20"/>
              </w:rPr>
            </w:pPr>
            <w:r>
              <w:rPr>
                <w:rFonts w:ascii="Times New Roman" w:hAnsi="Times New Roman"/>
                <w:sz w:val="20"/>
                <w:szCs w:val="20"/>
                <w:lang w:val="ru-RU"/>
              </w:rPr>
              <w:t xml:space="preserve">           </w:t>
            </w:r>
            <w:r w:rsidR="006F2D63" w:rsidRPr="00E91260">
              <w:rPr>
                <w:rFonts w:ascii="Times New Roman" w:hAnsi="Times New Roman"/>
                <w:sz w:val="20"/>
                <w:szCs w:val="20"/>
              </w:rPr>
              <w:t>не определена</w:t>
            </w:r>
          </w:p>
        </w:tc>
      </w:tr>
      <w:tr w:rsidR="006F2D63" w:rsidRPr="00E91260" w:rsidTr="000F1F04">
        <w:trPr>
          <w:trHeight w:val="20"/>
        </w:trPr>
        <w:tc>
          <w:tcPr>
            <w:tcW w:w="235" w:type="pct"/>
            <w:tcBorders>
              <w:top w:val="single" w:sz="4" w:space="0" w:color="auto"/>
              <w:bottom w:val="single" w:sz="4" w:space="0" w:color="auto"/>
              <w:right w:val="single" w:sz="4" w:space="0" w:color="auto"/>
            </w:tcBorders>
            <w:tcMar>
              <w:left w:w="11" w:type="dxa"/>
              <w:right w:w="11" w:type="dxa"/>
            </w:tcMar>
            <w:vAlign w:val="center"/>
          </w:tcPr>
          <w:p w:rsidR="006F2D63" w:rsidRPr="00E91260" w:rsidRDefault="006F2D63" w:rsidP="006F2D63">
            <w:pPr>
              <w:pStyle w:val="1fffb"/>
              <w:rPr>
                <w:rFonts w:cs="Times New Roman"/>
              </w:rPr>
            </w:pPr>
            <w:r w:rsidRPr="00E91260">
              <w:rPr>
                <w:rFonts w:cs="Times New Roman"/>
              </w:rPr>
              <w:t>4</w:t>
            </w:r>
          </w:p>
        </w:tc>
        <w:tc>
          <w:tcPr>
            <w:tcW w:w="107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6F2D63" w:rsidRPr="00E91260" w:rsidRDefault="00EA170A" w:rsidP="006F2D63">
            <w:pPr>
              <w:pStyle w:val="1fffb"/>
            </w:pPr>
            <w:r w:rsidRPr="00E91260">
              <w:t>Котельная с. Опытное поле, ул. Центральная, 3</w:t>
            </w:r>
          </w:p>
        </w:tc>
        <w:tc>
          <w:tcPr>
            <w:tcW w:w="879"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6F2D63" w:rsidRPr="00E91260" w:rsidRDefault="006F2D63" w:rsidP="006F2D63">
            <w:pPr>
              <w:pStyle w:val="1fffb"/>
              <w:rPr>
                <w:rFonts w:cs="Times New Roman"/>
              </w:rPr>
            </w:pPr>
            <w:r w:rsidRPr="00E91260">
              <w:t>с. Опытное поле</w:t>
            </w:r>
          </w:p>
        </w:tc>
        <w:tc>
          <w:tcPr>
            <w:tcW w:w="1470" w:type="pct"/>
            <w:tcBorders>
              <w:top w:val="single" w:sz="4" w:space="0" w:color="auto"/>
              <w:left w:val="single" w:sz="4" w:space="0" w:color="auto"/>
              <w:bottom w:val="single" w:sz="4" w:space="0" w:color="auto"/>
              <w:right w:val="single" w:sz="4" w:space="0" w:color="auto"/>
            </w:tcBorders>
            <w:tcMar>
              <w:left w:w="11" w:type="dxa"/>
              <w:right w:w="11" w:type="dxa"/>
            </w:tcMar>
          </w:tcPr>
          <w:p w:rsidR="006F2D63" w:rsidRPr="00E91260" w:rsidRDefault="006F2D63" w:rsidP="006F2D63">
            <w:pPr>
              <w:pStyle w:val="1fffb"/>
              <w:rPr>
                <w:rFonts w:cs="Times New Roman"/>
              </w:rPr>
            </w:pPr>
            <w:r w:rsidRPr="00E91260">
              <w:rPr>
                <w:rFonts w:cs="Times New Roman"/>
              </w:rPr>
              <w:t>ГП ЕАО «Облэнергоремонт плюс»</w:t>
            </w:r>
          </w:p>
        </w:tc>
        <w:tc>
          <w:tcPr>
            <w:tcW w:w="1341" w:type="pct"/>
            <w:tcBorders>
              <w:top w:val="single" w:sz="4" w:space="0" w:color="auto"/>
              <w:left w:val="single" w:sz="4" w:space="0" w:color="auto"/>
              <w:bottom w:val="single" w:sz="4" w:space="0" w:color="auto"/>
            </w:tcBorders>
            <w:tcMar>
              <w:left w:w="11" w:type="dxa"/>
              <w:right w:w="11" w:type="dxa"/>
            </w:tcMar>
          </w:tcPr>
          <w:p w:rsidR="006F2D63" w:rsidRPr="00E91260" w:rsidRDefault="00806C85" w:rsidP="00806C85">
            <w:pPr>
              <w:ind w:firstLine="0"/>
              <w:rPr>
                <w:rFonts w:ascii="Times New Roman" w:hAnsi="Times New Roman"/>
                <w:sz w:val="20"/>
                <w:szCs w:val="20"/>
              </w:rPr>
            </w:pPr>
            <w:r>
              <w:rPr>
                <w:rFonts w:ascii="Times New Roman" w:hAnsi="Times New Roman"/>
                <w:sz w:val="20"/>
                <w:szCs w:val="20"/>
                <w:lang w:val="ru-RU"/>
              </w:rPr>
              <w:t xml:space="preserve">           </w:t>
            </w:r>
            <w:r w:rsidR="006F2D63" w:rsidRPr="00E91260">
              <w:rPr>
                <w:rFonts w:ascii="Times New Roman" w:hAnsi="Times New Roman"/>
                <w:sz w:val="20"/>
                <w:szCs w:val="20"/>
              </w:rPr>
              <w:t>не определена</w:t>
            </w:r>
          </w:p>
        </w:tc>
      </w:tr>
    </w:tbl>
    <w:p w:rsidR="004E1B5F" w:rsidRPr="00E91260" w:rsidRDefault="004E1B5F" w:rsidP="000A133C">
      <w:pPr>
        <w:ind w:firstLine="709"/>
        <w:rPr>
          <w:rFonts w:ascii="Times New Roman" w:hAnsi="Times New Roman"/>
          <w:b/>
          <w:kern w:val="28"/>
          <w:lang w:val="ru-RU"/>
        </w:rPr>
      </w:pPr>
    </w:p>
    <w:p w:rsidR="001F1EED" w:rsidRPr="00E91260" w:rsidRDefault="008231DE" w:rsidP="0069647F">
      <w:pPr>
        <w:pStyle w:val="afffe"/>
        <w:keepNext/>
        <w:jc w:val="both"/>
        <w:rPr>
          <w:rFonts w:ascii="Times New Roman" w:hAnsi="Times New Roman"/>
          <w:color w:val="auto"/>
          <w:lang w:val="ru-RU"/>
        </w:rPr>
      </w:pPr>
      <w:r w:rsidRPr="00E91260">
        <w:rPr>
          <w:rFonts w:ascii="Times New Roman" w:hAnsi="Times New Roman"/>
          <w:color w:val="auto"/>
          <w:lang w:val="ru-RU"/>
        </w:rPr>
        <w:t xml:space="preserve">Таблица </w:t>
      </w:r>
      <w:r w:rsidR="00BB2889">
        <w:rPr>
          <w:rFonts w:ascii="Times New Roman" w:hAnsi="Times New Roman"/>
          <w:color w:val="auto"/>
          <w:lang w:val="ru-RU"/>
        </w:rPr>
        <w:t>2</w:t>
      </w:r>
      <w:r w:rsidRPr="00E91260">
        <w:rPr>
          <w:rFonts w:ascii="Times New Roman" w:hAnsi="Times New Roman"/>
          <w:color w:val="auto"/>
          <w:lang w:val="ru-RU"/>
        </w:rPr>
        <w:t xml:space="preserve"> – </w:t>
      </w:r>
      <w:r w:rsidR="008F79C6" w:rsidRPr="00E91260">
        <w:rPr>
          <w:rFonts w:ascii="Times New Roman" w:hAnsi="Times New Roman"/>
          <w:color w:val="auto"/>
          <w:lang w:val="ru-RU"/>
        </w:rPr>
        <w:tab/>
        <w:t>Состав и технические характеристики основного оборудования котельных</w:t>
      </w:r>
      <w:r w:rsidR="00166164" w:rsidRPr="00E91260">
        <w:rPr>
          <w:rFonts w:ascii="Times New Roman" w:hAnsi="Times New Roman"/>
          <w:color w:val="auto"/>
          <w:lang w:val="ru-RU"/>
        </w:rPr>
        <w:t xml:space="preserve"> </w:t>
      </w:r>
      <w:r w:rsidR="003359C2" w:rsidRPr="00E91260">
        <w:rPr>
          <w:rFonts w:ascii="Times New Roman" w:hAnsi="Times New Roman"/>
          <w:color w:val="auto"/>
          <w:lang w:val="ru-RU"/>
        </w:rPr>
        <w:t>Бирофельдс</w:t>
      </w:r>
      <w:r w:rsidR="00B86E98" w:rsidRPr="00E91260">
        <w:rPr>
          <w:rFonts w:ascii="Times New Roman" w:hAnsi="Times New Roman"/>
          <w:color w:val="auto"/>
          <w:lang w:val="ru-RU"/>
        </w:rPr>
        <w:t>кого сельского поселения</w:t>
      </w:r>
      <w:r w:rsidR="00F8320F" w:rsidRPr="00E91260">
        <w:rPr>
          <w:rFonts w:ascii="Times New Roman" w:hAnsi="Times New Roman"/>
          <w:color w:val="auto"/>
          <w:lang w:val="ru-RU"/>
        </w:rPr>
        <w:t xml:space="preserve"> </w:t>
      </w:r>
      <w:bookmarkEnd w:id="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3"/>
        <w:gridCol w:w="1228"/>
        <w:gridCol w:w="722"/>
        <w:gridCol w:w="1224"/>
        <w:gridCol w:w="1133"/>
        <w:gridCol w:w="947"/>
      </w:tblGrid>
      <w:tr w:rsidR="00973728" w:rsidRPr="00E91260" w:rsidTr="00AC71D1">
        <w:trPr>
          <w:trHeight w:val="20"/>
          <w:tblHeader/>
        </w:trPr>
        <w:tc>
          <w:tcPr>
            <w:tcW w:w="2171" w:type="pct"/>
            <w:shd w:val="clear" w:color="auto" w:fill="D9D9D9" w:themeFill="background1" w:themeFillShade="D9"/>
            <w:vAlign w:val="center"/>
            <w:hideMark/>
          </w:tcPr>
          <w:p w:rsidR="00383B53" w:rsidRPr="00E91260" w:rsidRDefault="00383B53" w:rsidP="00383B53">
            <w:pPr>
              <w:pStyle w:val="1fffb"/>
            </w:pPr>
            <w:r w:rsidRPr="00E91260">
              <w:rPr>
                <w:noProof/>
                <w:snapToGrid w:val="0"/>
              </w:rPr>
              <w:t>Марка котла</w:t>
            </w:r>
          </w:p>
        </w:tc>
        <w:tc>
          <w:tcPr>
            <w:tcW w:w="661" w:type="pct"/>
            <w:shd w:val="clear" w:color="auto" w:fill="D9D9D9" w:themeFill="background1" w:themeFillShade="D9"/>
            <w:vAlign w:val="center"/>
            <w:hideMark/>
          </w:tcPr>
          <w:p w:rsidR="00383B53" w:rsidRPr="00E91260" w:rsidRDefault="00383B53" w:rsidP="00383B53">
            <w:pPr>
              <w:pStyle w:val="1fffb"/>
            </w:pPr>
            <w:r w:rsidRPr="00E91260">
              <w:rPr>
                <w:noProof/>
                <w:snapToGrid w:val="0"/>
              </w:rPr>
              <w:t>Дата ввода котла в</w:t>
            </w:r>
          </w:p>
          <w:p w:rsidR="00383B53" w:rsidRPr="00E91260" w:rsidRDefault="00383B53" w:rsidP="00383B53">
            <w:pPr>
              <w:pStyle w:val="1fffb"/>
            </w:pPr>
            <w:r w:rsidRPr="00E91260">
              <w:rPr>
                <w:noProof/>
                <w:snapToGrid w:val="0"/>
              </w:rPr>
              <w:t>эксплуатацию</w:t>
            </w:r>
          </w:p>
          <w:p w:rsidR="00383B53" w:rsidRPr="00E91260" w:rsidRDefault="00383B53" w:rsidP="00383B53">
            <w:pPr>
              <w:pStyle w:val="1fffb"/>
              <w:rPr>
                <w:rFonts w:ascii="Calibri" w:hAnsi="Calibri"/>
                <w:sz w:val="22"/>
              </w:rPr>
            </w:pPr>
            <w:r w:rsidRPr="00E91260">
              <w:rPr>
                <w:rFonts w:ascii="Calibri" w:hAnsi="Calibri"/>
                <w:sz w:val="22"/>
              </w:rPr>
              <w:t> </w:t>
            </w:r>
          </w:p>
          <w:p w:rsidR="00383B53" w:rsidRPr="00E91260" w:rsidRDefault="00383B53" w:rsidP="00383B53">
            <w:pPr>
              <w:pStyle w:val="1fffb"/>
            </w:pPr>
            <w:r w:rsidRPr="00E91260">
              <w:rPr>
                <w:rFonts w:ascii="Calibri" w:hAnsi="Calibri"/>
                <w:sz w:val="22"/>
              </w:rPr>
              <w:t> </w:t>
            </w:r>
          </w:p>
        </w:tc>
        <w:tc>
          <w:tcPr>
            <w:tcW w:w="389" w:type="pct"/>
            <w:shd w:val="clear" w:color="auto" w:fill="D9D9D9" w:themeFill="background1" w:themeFillShade="D9"/>
            <w:vAlign w:val="center"/>
            <w:hideMark/>
          </w:tcPr>
          <w:p w:rsidR="00383B53" w:rsidRPr="00E91260" w:rsidRDefault="00383B53" w:rsidP="00383B53">
            <w:pPr>
              <w:pStyle w:val="1fffb"/>
            </w:pPr>
            <w:r w:rsidRPr="00E91260">
              <w:rPr>
                <w:noProof/>
                <w:snapToGrid w:val="0"/>
              </w:rPr>
              <w:t>КПД котла , в %,</w:t>
            </w:r>
          </w:p>
          <w:p w:rsidR="00383B53" w:rsidRPr="00E91260" w:rsidRDefault="00383B53" w:rsidP="00383B53">
            <w:pPr>
              <w:pStyle w:val="1fffb"/>
            </w:pPr>
            <w:r w:rsidRPr="00E91260">
              <w:rPr>
                <w:noProof/>
                <w:snapToGrid w:val="0"/>
              </w:rPr>
              <w:t>с учетом износа</w:t>
            </w:r>
          </w:p>
          <w:p w:rsidR="00383B53" w:rsidRPr="00E91260" w:rsidRDefault="00383B53" w:rsidP="00383B53">
            <w:pPr>
              <w:pStyle w:val="1fffb"/>
              <w:rPr>
                <w:rFonts w:ascii="Calibri" w:hAnsi="Calibri"/>
                <w:sz w:val="22"/>
              </w:rPr>
            </w:pPr>
            <w:r w:rsidRPr="00E91260">
              <w:rPr>
                <w:rFonts w:ascii="Calibri" w:hAnsi="Calibri"/>
                <w:sz w:val="22"/>
              </w:rPr>
              <w:t> </w:t>
            </w:r>
          </w:p>
          <w:p w:rsidR="00383B53" w:rsidRPr="00E91260" w:rsidRDefault="00383B53" w:rsidP="00383B53">
            <w:pPr>
              <w:pStyle w:val="1fffb"/>
            </w:pPr>
            <w:r w:rsidRPr="00E91260">
              <w:rPr>
                <w:rFonts w:ascii="Calibri" w:hAnsi="Calibri"/>
                <w:sz w:val="22"/>
              </w:rPr>
              <w:t> </w:t>
            </w:r>
          </w:p>
        </w:tc>
        <w:tc>
          <w:tcPr>
            <w:tcW w:w="659" w:type="pct"/>
            <w:shd w:val="clear" w:color="auto" w:fill="D9D9D9" w:themeFill="background1" w:themeFillShade="D9"/>
            <w:vAlign w:val="center"/>
            <w:hideMark/>
          </w:tcPr>
          <w:p w:rsidR="00383B53" w:rsidRPr="00E91260" w:rsidRDefault="00383B53" w:rsidP="00383B53">
            <w:pPr>
              <w:pStyle w:val="1fffb"/>
            </w:pPr>
            <w:r w:rsidRPr="00E91260">
              <w:rPr>
                <w:noProof/>
                <w:snapToGrid w:val="0"/>
              </w:rPr>
              <w:t>Кол-во отработанных</w:t>
            </w:r>
          </w:p>
          <w:p w:rsidR="00383B53" w:rsidRPr="00E91260" w:rsidRDefault="00383B53" w:rsidP="00383B53">
            <w:pPr>
              <w:pStyle w:val="1fffb"/>
            </w:pPr>
            <w:r w:rsidRPr="00E91260">
              <w:rPr>
                <w:noProof/>
                <w:snapToGrid w:val="0"/>
              </w:rPr>
              <w:t>часов в год</w:t>
            </w:r>
          </w:p>
          <w:p w:rsidR="00383B53" w:rsidRPr="00E91260" w:rsidRDefault="00383B53" w:rsidP="00383B53">
            <w:pPr>
              <w:pStyle w:val="1fffb"/>
            </w:pPr>
            <w:r w:rsidRPr="00E91260">
              <w:rPr>
                <w:noProof/>
                <w:snapToGrid w:val="0"/>
              </w:rPr>
              <w:t>в зависимости от</w:t>
            </w:r>
          </w:p>
          <w:p w:rsidR="00383B53" w:rsidRPr="00E91260" w:rsidRDefault="00383B53" w:rsidP="00383B53">
            <w:pPr>
              <w:pStyle w:val="1fffb"/>
            </w:pPr>
            <w:r w:rsidRPr="00E91260">
              <w:rPr>
                <w:noProof/>
                <w:snapToGrid w:val="0"/>
              </w:rPr>
              <w:t>выработки</w:t>
            </w:r>
          </w:p>
        </w:tc>
        <w:tc>
          <w:tcPr>
            <w:tcW w:w="610" w:type="pct"/>
            <w:shd w:val="clear" w:color="auto" w:fill="D9D9D9" w:themeFill="background1" w:themeFillShade="D9"/>
            <w:vAlign w:val="center"/>
            <w:hideMark/>
          </w:tcPr>
          <w:p w:rsidR="00383B53" w:rsidRPr="00E91260" w:rsidRDefault="00383B53" w:rsidP="00383B53">
            <w:pPr>
              <w:pStyle w:val="1fffb"/>
            </w:pPr>
            <w:r w:rsidRPr="00E91260">
              <w:rPr>
                <w:noProof/>
                <w:snapToGrid w:val="0"/>
              </w:rPr>
              <w:t>Фактическая</w:t>
            </w:r>
          </w:p>
          <w:p w:rsidR="00383B53" w:rsidRPr="00E91260" w:rsidRDefault="00383B53" w:rsidP="00383B53">
            <w:pPr>
              <w:pStyle w:val="1fffb"/>
            </w:pPr>
            <w:r w:rsidRPr="00E91260">
              <w:rPr>
                <w:noProof/>
                <w:snapToGrid w:val="0"/>
              </w:rPr>
              <w:t>нагрузка (Гкал в год)</w:t>
            </w:r>
          </w:p>
          <w:p w:rsidR="00383B53" w:rsidRPr="00E91260" w:rsidRDefault="00383B53" w:rsidP="00383B53">
            <w:pPr>
              <w:pStyle w:val="1fffb"/>
            </w:pPr>
            <w:r w:rsidRPr="00E91260">
              <w:rPr>
                <w:noProof/>
                <w:snapToGrid w:val="0"/>
              </w:rPr>
              <w:t>в зависимости</w:t>
            </w:r>
          </w:p>
          <w:p w:rsidR="00383B53" w:rsidRPr="00E91260" w:rsidRDefault="00383B53" w:rsidP="00383B53">
            <w:pPr>
              <w:pStyle w:val="1fffb"/>
            </w:pPr>
            <w:r w:rsidRPr="00E91260">
              <w:rPr>
                <w:noProof/>
                <w:snapToGrid w:val="0"/>
              </w:rPr>
              <w:t>от выработки</w:t>
            </w:r>
          </w:p>
        </w:tc>
        <w:tc>
          <w:tcPr>
            <w:tcW w:w="510" w:type="pct"/>
            <w:shd w:val="clear" w:color="auto" w:fill="D9D9D9" w:themeFill="background1" w:themeFillShade="D9"/>
            <w:vAlign w:val="center"/>
            <w:hideMark/>
          </w:tcPr>
          <w:p w:rsidR="00383B53" w:rsidRPr="00E91260" w:rsidRDefault="00383B53" w:rsidP="00383B53">
            <w:pPr>
              <w:pStyle w:val="1fffb"/>
            </w:pPr>
            <w:r w:rsidRPr="00E91260">
              <w:rPr>
                <w:noProof/>
                <w:snapToGrid w:val="0"/>
              </w:rPr>
              <w:t>Удельный расход</w:t>
            </w:r>
          </w:p>
          <w:p w:rsidR="00383B53" w:rsidRPr="00E91260" w:rsidRDefault="00383B53" w:rsidP="00383B53">
            <w:pPr>
              <w:pStyle w:val="1fffb"/>
            </w:pPr>
            <w:r w:rsidRPr="00E91260">
              <w:rPr>
                <w:noProof/>
                <w:snapToGrid w:val="0"/>
              </w:rPr>
              <w:t>условного</w:t>
            </w:r>
          </w:p>
          <w:p w:rsidR="00383B53" w:rsidRPr="00E91260" w:rsidRDefault="00383B53" w:rsidP="00383B53">
            <w:pPr>
              <w:pStyle w:val="1fffb"/>
            </w:pPr>
            <w:r w:rsidRPr="00E91260">
              <w:rPr>
                <w:noProof/>
                <w:snapToGrid w:val="0"/>
              </w:rPr>
              <w:t>топлива, т у.т. на</w:t>
            </w:r>
          </w:p>
          <w:p w:rsidR="00383B53" w:rsidRPr="00E91260" w:rsidRDefault="00383B53" w:rsidP="00383B53">
            <w:pPr>
              <w:pStyle w:val="1fffb"/>
            </w:pPr>
            <w:r w:rsidRPr="00E91260">
              <w:rPr>
                <w:noProof/>
                <w:snapToGrid w:val="0"/>
              </w:rPr>
              <w:t>1 Гкал</w:t>
            </w:r>
          </w:p>
        </w:tc>
      </w:tr>
      <w:tr w:rsidR="00973728" w:rsidRPr="00973728" w:rsidTr="00AC71D1">
        <w:trPr>
          <w:trHeight w:val="20"/>
        </w:trPr>
        <w:tc>
          <w:tcPr>
            <w:tcW w:w="2171" w:type="pct"/>
            <w:shd w:val="clear" w:color="auto" w:fill="auto"/>
            <w:noWrap/>
            <w:vAlign w:val="center"/>
            <w:hideMark/>
          </w:tcPr>
          <w:p w:rsidR="00383B53" w:rsidRPr="00A460A5" w:rsidRDefault="00CA268A" w:rsidP="00CA268A">
            <w:pPr>
              <w:pStyle w:val="1fffb"/>
            </w:pPr>
            <w:r w:rsidRPr="00A460A5">
              <w:rPr>
                <w:noProof/>
                <w:snapToGrid w:val="0"/>
              </w:rPr>
              <w:t xml:space="preserve">Котельная «Больница» </w:t>
            </w:r>
            <w:r w:rsidRPr="00A460A5">
              <w:rPr>
                <w:noProof/>
                <w:snapToGrid w:val="0"/>
              </w:rPr>
              <w:br/>
              <w:t xml:space="preserve">с. Бирофельд </w:t>
            </w:r>
          </w:p>
        </w:tc>
        <w:tc>
          <w:tcPr>
            <w:tcW w:w="661" w:type="pct"/>
            <w:shd w:val="clear" w:color="auto" w:fill="auto"/>
            <w:noWrap/>
            <w:vAlign w:val="bottom"/>
            <w:hideMark/>
          </w:tcPr>
          <w:p w:rsidR="00383B53" w:rsidRPr="00E91260" w:rsidRDefault="00383B53" w:rsidP="00383B53">
            <w:pPr>
              <w:pStyle w:val="1fffb"/>
              <w:rPr>
                <w:rFonts w:ascii="Calibri" w:hAnsi="Calibri"/>
                <w:sz w:val="22"/>
              </w:rPr>
            </w:pPr>
          </w:p>
        </w:tc>
        <w:tc>
          <w:tcPr>
            <w:tcW w:w="389" w:type="pct"/>
            <w:shd w:val="clear" w:color="auto" w:fill="auto"/>
            <w:noWrap/>
            <w:vAlign w:val="bottom"/>
            <w:hideMark/>
          </w:tcPr>
          <w:p w:rsidR="00383B53" w:rsidRPr="00E91260" w:rsidRDefault="00383B53" w:rsidP="00383B53">
            <w:pPr>
              <w:pStyle w:val="1fffb"/>
              <w:rPr>
                <w:rFonts w:ascii="Calibri" w:hAnsi="Calibri"/>
                <w:sz w:val="22"/>
              </w:rPr>
            </w:pPr>
          </w:p>
        </w:tc>
        <w:tc>
          <w:tcPr>
            <w:tcW w:w="659" w:type="pct"/>
            <w:shd w:val="clear" w:color="auto" w:fill="auto"/>
            <w:noWrap/>
            <w:vAlign w:val="bottom"/>
            <w:hideMark/>
          </w:tcPr>
          <w:p w:rsidR="00383B53" w:rsidRPr="00E91260" w:rsidRDefault="00383B53" w:rsidP="00383B53">
            <w:pPr>
              <w:pStyle w:val="1fffb"/>
              <w:rPr>
                <w:rFonts w:ascii="Calibri" w:hAnsi="Calibri"/>
                <w:sz w:val="22"/>
              </w:rPr>
            </w:pPr>
          </w:p>
        </w:tc>
        <w:tc>
          <w:tcPr>
            <w:tcW w:w="610" w:type="pct"/>
            <w:shd w:val="clear" w:color="auto" w:fill="auto"/>
            <w:noWrap/>
            <w:vAlign w:val="bottom"/>
            <w:hideMark/>
          </w:tcPr>
          <w:p w:rsidR="00383B53" w:rsidRPr="00E91260" w:rsidRDefault="00383B53" w:rsidP="00383B53">
            <w:pPr>
              <w:pStyle w:val="1fffb"/>
              <w:rPr>
                <w:rFonts w:ascii="Calibri" w:hAnsi="Calibri"/>
                <w:sz w:val="22"/>
              </w:rPr>
            </w:pPr>
          </w:p>
        </w:tc>
        <w:tc>
          <w:tcPr>
            <w:tcW w:w="510" w:type="pct"/>
            <w:shd w:val="clear" w:color="auto" w:fill="auto"/>
            <w:noWrap/>
            <w:vAlign w:val="bottom"/>
            <w:hideMark/>
          </w:tcPr>
          <w:p w:rsidR="00383B53" w:rsidRPr="00E91260" w:rsidRDefault="00383B53" w:rsidP="00383B53">
            <w:pPr>
              <w:pStyle w:val="1fffb"/>
              <w:rPr>
                <w:rFonts w:ascii="Calibri" w:hAnsi="Calibri"/>
                <w:sz w:val="22"/>
              </w:rPr>
            </w:pPr>
          </w:p>
        </w:tc>
      </w:tr>
      <w:tr w:rsidR="00973728" w:rsidRPr="00E91260" w:rsidTr="00AC71D1">
        <w:trPr>
          <w:trHeight w:val="20"/>
        </w:trPr>
        <w:tc>
          <w:tcPr>
            <w:tcW w:w="2171" w:type="pct"/>
            <w:shd w:val="clear" w:color="auto" w:fill="auto"/>
            <w:vAlign w:val="center"/>
            <w:hideMark/>
          </w:tcPr>
          <w:p w:rsidR="00383B53" w:rsidRPr="00A460A5" w:rsidRDefault="00973728" w:rsidP="00937874">
            <w:pPr>
              <w:pStyle w:val="1fffb"/>
            </w:pPr>
            <w:r w:rsidRPr="00A460A5">
              <w:t xml:space="preserve">Водогрейный котел </w:t>
            </w:r>
            <w:r w:rsidR="00383B53" w:rsidRPr="00A460A5">
              <w:t>КВр-</w:t>
            </w:r>
            <w:r w:rsidR="00A460A5" w:rsidRPr="00A460A5">
              <w:t>1</w:t>
            </w:r>
          </w:p>
        </w:tc>
        <w:tc>
          <w:tcPr>
            <w:tcW w:w="661" w:type="pct"/>
            <w:shd w:val="clear" w:color="auto" w:fill="auto"/>
            <w:vAlign w:val="center"/>
            <w:hideMark/>
          </w:tcPr>
          <w:p w:rsidR="00383B53" w:rsidRPr="00E91260" w:rsidRDefault="00973728" w:rsidP="00383B53">
            <w:pPr>
              <w:pStyle w:val="1fffb"/>
            </w:pPr>
            <w:r>
              <w:t>2020</w:t>
            </w:r>
          </w:p>
        </w:tc>
        <w:tc>
          <w:tcPr>
            <w:tcW w:w="389" w:type="pct"/>
            <w:shd w:val="clear" w:color="auto" w:fill="auto"/>
            <w:vAlign w:val="center"/>
            <w:hideMark/>
          </w:tcPr>
          <w:p w:rsidR="00383B53" w:rsidRPr="00A460A5" w:rsidRDefault="00973728" w:rsidP="00383B53">
            <w:pPr>
              <w:pStyle w:val="1fffb"/>
            </w:pPr>
            <w:r w:rsidRPr="00A460A5">
              <w:t>70,0</w:t>
            </w:r>
          </w:p>
        </w:tc>
        <w:tc>
          <w:tcPr>
            <w:tcW w:w="659" w:type="pct"/>
            <w:shd w:val="clear" w:color="auto" w:fill="auto"/>
            <w:vAlign w:val="center"/>
            <w:hideMark/>
          </w:tcPr>
          <w:p w:rsidR="00383B53" w:rsidRPr="00A460A5" w:rsidRDefault="00973728" w:rsidP="00383B53">
            <w:pPr>
              <w:pStyle w:val="1fffb"/>
            </w:pPr>
            <w:r w:rsidRPr="00A460A5">
              <w:t>1921,39</w:t>
            </w:r>
          </w:p>
        </w:tc>
        <w:tc>
          <w:tcPr>
            <w:tcW w:w="610" w:type="pct"/>
            <w:shd w:val="clear" w:color="auto" w:fill="auto"/>
            <w:vAlign w:val="center"/>
            <w:hideMark/>
          </w:tcPr>
          <w:p w:rsidR="00383B53" w:rsidRPr="00A460A5" w:rsidRDefault="00973728" w:rsidP="00383B53">
            <w:pPr>
              <w:pStyle w:val="1fffb"/>
            </w:pPr>
            <w:r w:rsidRPr="00A460A5">
              <w:t>1921,39</w:t>
            </w:r>
          </w:p>
        </w:tc>
        <w:tc>
          <w:tcPr>
            <w:tcW w:w="510" w:type="pct"/>
            <w:shd w:val="clear" w:color="auto" w:fill="auto"/>
            <w:vAlign w:val="center"/>
            <w:hideMark/>
          </w:tcPr>
          <w:p w:rsidR="00383B53" w:rsidRPr="00E91260" w:rsidRDefault="00973728" w:rsidP="00383B53">
            <w:pPr>
              <w:pStyle w:val="1fffb"/>
            </w:pPr>
            <w:r>
              <w:t>0,204</w:t>
            </w:r>
          </w:p>
        </w:tc>
      </w:tr>
      <w:tr w:rsidR="00973728" w:rsidRPr="00E91260" w:rsidTr="00AC71D1">
        <w:trPr>
          <w:trHeight w:val="20"/>
        </w:trPr>
        <w:tc>
          <w:tcPr>
            <w:tcW w:w="2171" w:type="pct"/>
            <w:shd w:val="clear" w:color="auto" w:fill="auto"/>
            <w:vAlign w:val="center"/>
            <w:hideMark/>
          </w:tcPr>
          <w:p w:rsidR="00383B53" w:rsidRPr="00E91260" w:rsidRDefault="00937874" w:rsidP="00AA0AA3">
            <w:pPr>
              <w:pStyle w:val="1fffb"/>
            </w:pPr>
            <w:r>
              <w:lastRenderedPageBreak/>
              <w:t xml:space="preserve">Водогрейный котел </w:t>
            </w:r>
            <w:r w:rsidR="00383B53" w:rsidRPr="00E91260">
              <w:t>КВр-</w:t>
            </w:r>
            <w:r w:rsidR="00AA0AA3">
              <w:t>0,5Б(с)</w:t>
            </w:r>
          </w:p>
        </w:tc>
        <w:tc>
          <w:tcPr>
            <w:tcW w:w="661" w:type="pct"/>
            <w:shd w:val="clear" w:color="auto" w:fill="auto"/>
            <w:vAlign w:val="center"/>
            <w:hideMark/>
          </w:tcPr>
          <w:p w:rsidR="00383B53" w:rsidRPr="00E91260" w:rsidRDefault="00E60DD9" w:rsidP="00383B53">
            <w:pPr>
              <w:pStyle w:val="1fffb"/>
            </w:pPr>
            <w:r>
              <w:t>2014</w:t>
            </w:r>
          </w:p>
        </w:tc>
        <w:tc>
          <w:tcPr>
            <w:tcW w:w="389" w:type="pct"/>
            <w:shd w:val="clear" w:color="auto" w:fill="auto"/>
            <w:vAlign w:val="center"/>
            <w:hideMark/>
          </w:tcPr>
          <w:p w:rsidR="00383B53" w:rsidRPr="00E91260" w:rsidRDefault="00E60DD9" w:rsidP="00383B53">
            <w:pPr>
              <w:pStyle w:val="1fffb"/>
            </w:pPr>
            <w:r>
              <w:t>69,48</w:t>
            </w:r>
          </w:p>
        </w:tc>
        <w:tc>
          <w:tcPr>
            <w:tcW w:w="659" w:type="pct"/>
            <w:shd w:val="clear" w:color="auto" w:fill="auto"/>
            <w:vAlign w:val="center"/>
            <w:hideMark/>
          </w:tcPr>
          <w:p w:rsidR="00383B53" w:rsidRPr="00E91260" w:rsidRDefault="00E60DD9" w:rsidP="00383B53">
            <w:pPr>
              <w:pStyle w:val="1fffb"/>
            </w:pPr>
            <w:r>
              <w:t>917,43</w:t>
            </w:r>
          </w:p>
        </w:tc>
        <w:tc>
          <w:tcPr>
            <w:tcW w:w="610" w:type="pct"/>
            <w:shd w:val="clear" w:color="auto" w:fill="auto"/>
            <w:vAlign w:val="center"/>
            <w:hideMark/>
          </w:tcPr>
          <w:p w:rsidR="00383B53" w:rsidRPr="00E91260" w:rsidRDefault="00E60DD9" w:rsidP="00383B53">
            <w:pPr>
              <w:pStyle w:val="1fffb"/>
            </w:pPr>
            <w:r>
              <w:t>391,56</w:t>
            </w:r>
          </w:p>
        </w:tc>
        <w:tc>
          <w:tcPr>
            <w:tcW w:w="510" w:type="pct"/>
            <w:shd w:val="clear" w:color="auto" w:fill="auto"/>
            <w:vAlign w:val="center"/>
            <w:hideMark/>
          </w:tcPr>
          <w:p w:rsidR="00383B53" w:rsidRPr="00E91260" w:rsidRDefault="00163402" w:rsidP="00383B53">
            <w:pPr>
              <w:pStyle w:val="1fffb"/>
            </w:pPr>
            <w:r>
              <w:t>0,206</w:t>
            </w:r>
          </w:p>
        </w:tc>
      </w:tr>
      <w:tr w:rsidR="002A194E" w:rsidRPr="00E91260" w:rsidTr="00AC71D1">
        <w:trPr>
          <w:trHeight w:val="20"/>
        </w:trPr>
        <w:tc>
          <w:tcPr>
            <w:tcW w:w="2171" w:type="pct"/>
            <w:shd w:val="clear" w:color="auto" w:fill="auto"/>
            <w:vAlign w:val="center"/>
          </w:tcPr>
          <w:p w:rsidR="002A194E" w:rsidRDefault="002A194E" w:rsidP="00AA0AA3">
            <w:pPr>
              <w:pStyle w:val="1fffb"/>
            </w:pPr>
            <w:r>
              <w:t>Водогрейный котел КВр-0,58Б(с)</w:t>
            </w:r>
          </w:p>
        </w:tc>
        <w:tc>
          <w:tcPr>
            <w:tcW w:w="661" w:type="pct"/>
            <w:shd w:val="clear" w:color="auto" w:fill="auto"/>
            <w:vAlign w:val="center"/>
          </w:tcPr>
          <w:p w:rsidR="002A194E" w:rsidRDefault="006D219B" w:rsidP="00383B53">
            <w:pPr>
              <w:pStyle w:val="1fffb"/>
            </w:pPr>
            <w:r>
              <w:t>2005</w:t>
            </w:r>
          </w:p>
        </w:tc>
        <w:tc>
          <w:tcPr>
            <w:tcW w:w="389" w:type="pct"/>
            <w:shd w:val="clear" w:color="auto" w:fill="auto"/>
            <w:vAlign w:val="center"/>
          </w:tcPr>
          <w:p w:rsidR="002A194E" w:rsidRDefault="006D219B" w:rsidP="00383B53">
            <w:pPr>
              <w:pStyle w:val="1fffb"/>
            </w:pPr>
            <w:r>
              <w:t>67,96</w:t>
            </w:r>
          </w:p>
        </w:tc>
        <w:tc>
          <w:tcPr>
            <w:tcW w:w="659" w:type="pct"/>
            <w:shd w:val="clear" w:color="auto" w:fill="auto"/>
            <w:vAlign w:val="center"/>
          </w:tcPr>
          <w:p w:rsidR="002A194E" w:rsidRDefault="006D219B" w:rsidP="00383B53">
            <w:pPr>
              <w:pStyle w:val="1fffb"/>
            </w:pPr>
            <w:r>
              <w:t>0,00</w:t>
            </w:r>
          </w:p>
        </w:tc>
        <w:tc>
          <w:tcPr>
            <w:tcW w:w="610" w:type="pct"/>
            <w:shd w:val="clear" w:color="auto" w:fill="auto"/>
            <w:vAlign w:val="center"/>
          </w:tcPr>
          <w:p w:rsidR="002A194E" w:rsidRDefault="006D219B" w:rsidP="00383B53">
            <w:pPr>
              <w:pStyle w:val="1fffb"/>
            </w:pPr>
            <w:r>
              <w:t>0,00</w:t>
            </w:r>
          </w:p>
        </w:tc>
        <w:tc>
          <w:tcPr>
            <w:tcW w:w="510" w:type="pct"/>
            <w:shd w:val="clear" w:color="auto" w:fill="auto"/>
            <w:vAlign w:val="center"/>
          </w:tcPr>
          <w:p w:rsidR="002A194E" w:rsidRPr="00E91260" w:rsidRDefault="006D219B" w:rsidP="00383B53">
            <w:pPr>
              <w:pStyle w:val="1fffb"/>
            </w:pPr>
            <w:r>
              <w:t>0,210</w:t>
            </w:r>
          </w:p>
        </w:tc>
      </w:tr>
      <w:tr w:rsidR="00973728" w:rsidRPr="00E91260" w:rsidTr="00AC71D1">
        <w:trPr>
          <w:trHeight w:val="20"/>
        </w:trPr>
        <w:tc>
          <w:tcPr>
            <w:tcW w:w="2171" w:type="pct"/>
            <w:shd w:val="clear" w:color="auto" w:fill="auto"/>
            <w:vAlign w:val="center"/>
            <w:hideMark/>
          </w:tcPr>
          <w:p w:rsidR="00383B53" w:rsidRPr="004D5B89" w:rsidRDefault="00383B53" w:rsidP="00383B53">
            <w:pPr>
              <w:pStyle w:val="1fffb"/>
              <w:rPr>
                <w:sz w:val="22"/>
              </w:rPr>
            </w:pPr>
            <w:r w:rsidRPr="004D5B89">
              <w:rPr>
                <w:noProof/>
                <w:snapToGrid w:val="0"/>
                <w:sz w:val="22"/>
              </w:rPr>
              <w:t>Итого</w:t>
            </w:r>
          </w:p>
        </w:tc>
        <w:tc>
          <w:tcPr>
            <w:tcW w:w="661" w:type="pct"/>
            <w:shd w:val="clear" w:color="auto" w:fill="auto"/>
            <w:vAlign w:val="center"/>
            <w:hideMark/>
          </w:tcPr>
          <w:p w:rsidR="00383B53" w:rsidRPr="004D5B89" w:rsidRDefault="00383B53" w:rsidP="00383B53">
            <w:pPr>
              <w:pStyle w:val="1fffb"/>
              <w:rPr>
                <w:sz w:val="22"/>
              </w:rPr>
            </w:pPr>
            <w:r w:rsidRPr="004D5B89">
              <w:rPr>
                <w:noProof/>
                <w:snapToGrid w:val="0"/>
                <w:sz w:val="22"/>
              </w:rPr>
              <w:t> </w:t>
            </w:r>
          </w:p>
        </w:tc>
        <w:tc>
          <w:tcPr>
            <w:tcW w:w="389" w:type="pct"/>
            <w:shd w:val="clear" w:color="auto" w:fill="auto"/>
            <w:vAlign w:val="center"/>
            <w:hideMark/>
          </w:tcPr>
          <w:p w:rsidR="00383B53" w:rsidRPr="004D5B89" w:rsidRDefault="00383B53" w:rsidP="00383B53">
            <w:pPr>
              <w:pStyle w:val="1fffb"/>
              <w:rPr>
                <w:sz w:val="22"/>
              </w:rPr>
            </w:pPr>
          </w:p>
        </w:tc>
        <w:tc>
          <w:tcPr>
            <w:tcW w:w="659" w:type="pct"/>
            <w:shd w:val="clear" w:color="auto" w:fill="auto"/>
            <w:vAlign w:val="center"/>
            <w:hideMark/>
          </w:tcPr>
          <w:p w:rsidR="00383B53" w:rsidRPr="004D5B89" w:rsidRDefault="00A460A5" w:rsidP="00383B53">
            <w:pPr>
              <w:pStyle w:val="1fffb"/>
            </w:pPr>
            <w:r w:rsidRPr="004D5B89">
              <w:t>2838,82</w:t>
            </w:r>
          </w:p>
        </w:tc>
        <w:tc>
          <w:tcPr>
            <w:tcW w:w="610" w:type="pct"/>
            <w:shd w:val="clear" w:color="auto" w:fill="auto"/>
            <w:vAlign w:val="center"/>
            <w:hideMark/>
          </w:tcPr>
          <w:p w:rsidR="00383B53" w:rsidRPr="004D5B89" w:rsidRDefault="00A460A5" w:rsidP="00383B53">
            <w:pPr>
              <w:pStyle w:val="1fffb"/>
            </w:pPr>
            <w:r w:rsidRPr="004D5B89">
              <w:t>2312,95</w:t>
            </w:r>
          </w:p>
        </w:tc>
        <w:tc>
          <w:tcPr>
            <w:tcW w:w="510" w:type="pct"/>
            <w:shd w:val="clear" w:color="auto" w:fill="auto"/>
            <w:vAlign w:val="center"/>
            <w:hideMark/>
          </w:tcPr>
          <w:p w:rsidR="00383B53" w:rsidRPr="004D5B89" w:rsidRDefault="00163402" w:rsidP="00383B53">
            <w:pPr>
              <w:pStyle w:val="1fffb"/>
            </w:pPr>
            <w:r w:rsidRPr="004D5B89">
              <w:t>0,620</w:t>
            </w:r>
          </w:p>
        </w:tc>
      </w:tr>
      <w:tr w:rsidR="00973728" w:rsidRPr="00A460A5" w:rsidTr="00AC71D1">
        <w:trPr>
          <w:trHeight w:val="20"/>
        </w:trPr>
        <w:tc>
          <w:tcPr>
            <w:tcW w:w="2171" w:type="pct"/>
            <w:shd w:val="clear" w:color="auto" w:fill="auto"/>
            <w:noWrap/>
            <w:vAlign w:val="center"/>
            <w:hideMark/>
          </w:tcPr>
          <w:p w:rsidR="00383B53" w:rsidRPr="00E91260" w:rsidRDefault="00CA268A" w:rsidP="00383B53">
            <w:pPr>
              <w:pStyle w:val="1fffb"/>
            </w:pPr>
            <w:r>
              <w:rPr>
                <w:noProof/>
                <w:snapToGrid w:val="0"/>
              </w:rPr>
              <w:t>Блочно-модульная к</w:t>
            </w:r>
            <w:r w:rsidRPr="00E91260">
              <w:rPr>
                <w:noProof/>
                <w:snapToGrid w:val="0"/>
              </w:rPr>
              <w:t>отельная «Школа»  с. Бирофельд</w:t>
            </w:r>
          </w:p>
        </w:tc>
        <w:tc>
          <w:tcPr>
            <w:tcW w:w="661" w:type="pct"/>
            <w:shd w:val="clear" w:color="auto" w:fill="auto"/>
            <w:noWrap/>
            <w:vAlign w:val="bottom"/>
            <w:hideMark/>
          </w:tcPr>
          <w:p w:rsidR="00383B53" w:rsidRPr="00E91260" w:rsidRDefault="00383B53" w:rsidP="00383B53">
            <w:pPr>
              <w:pStyle w:val="1fffb"/>
              <w:rPr>
                <w:rFonts w:ascii="Calibri" w:hAnsi="Calibri"/>
                <w:sz w:val="22"/>
              </w:rPr>
            </w:pPr>
          </w:p>
        </w:tc>
        <w:tc>
          <w:tcPr>
            <w:tcW w:w="389" w:type="pct"/>
            <w:shd w:val="clear" w:color="auto" w:fill="auto"/>
            <w:noWrap/>
            <w:vAlign w:val="bottom"/>
            <w:hideMark/>
          </w:tcPr>
          <w:p w:rsidR="00383B53" w:rsidRPr="00E91260" w:rsidRDefault="00383B53" w:rsidP="00383B53">
            <w:pPr>
              <w:pStyle w:val="1fffb"/>
              <w:rPr>
                <w:rFonts w:ascii="Calibri" w:hAnsi="Calibri"/>
                <w:sz w:val="22"/>
              </w:rPr>
            </w:pPr>
          </w:p>
        </w:tc>
        <w:tc>
          <w:tcPr>
            <w:tcW w:w="659" w:type="pct"/>
            <w:shd w:val="clear" w:color="auto" w:fill="auto"/>
            <w:noWrap/>
            <w:vAlign w:val="bottom"/>
            <w:hideMark/>
          </w:tcPr>
          <w:p w:rsidR="00383B53" w:rsidRPr="00E91260" w:rsidRDefault="00383B53" w:rsidP="00383B53">
            <w:pPr>
              <w:pStyle w:val="1fffb"/>
              <w:rPr>
                <w:rFonts w:ascii="Calibri" w:hAnsi="Calibri"/>
                <w:sz w:val="22"/>
              </w:rPr>
            </w:pPr>
          </w:p>
        </w:tc>
        <w:tc>
          <w:tcPr>
            <w:tcW w:w="610" w:type="pct"/>
            <w:shd w:val="clear" w:color="auto" w:fill="auto"/>
            <w:noWrap/>
            <w:vAlign w:val="bottom"/>
            <w:hideMark/>
          </w:tcPr>
          <w:p w:rsidR="00383B53" w:rsidRPr="00E91260" w:rsidRDefault="00383B53" w:rsidP="00383B53">
            <w:pPr>
              <w:pStyle w:val="1fffb"/>
              <w:rPr>
                <w:rFonts w:ascii="Calibri" w:hAnsi="Calibri"/>
                <w:sz w:val="22"/>
              </w:rPr>
            </w:pPr>
          </w:p>
        </w:tc>
        <w:tc>
          <w:tcPr>
            <w:tcW w:w="510" w:type="pct"/>
            <w:shd w:val="clear" w:color="auto" w:fill="auto"/>
            <w:noWrap/>
            <w:vAlign w:val="bottom"/>
            <w:hideMark/>
          </w:tcPr>
          <w:p w:rsidR="00383B53" w:rsidRPr="00E91260" w:rsidRDefault="00383B53" w:rsidP="00383B53">
            <w:pPr>
              <w:pStyle w:val="1fffb"/>
              <w:rPr>
                <w:rFonts w:ascii="Calibri" w:hAnsi="Calibri"/>
                <w:sz w:val="22"/>
              </w:rPr>
            </w:pPr>
          </w:p>
        </w:tc>
      </w:tr>
      <w:tr w:rsidR="00973728" w:rsidRPr="00E91260" w:rsidTr="00AC71D1">
        <w:trPr>
          <w:trHeight w:val="20"/>
        </w:trPr>
        <w:tc>
          <w:tcPr>
            <w:tcW w:w="2171" w:type="pct"/>
            <w:shd w:val="clear" w:color="auto" w:fill="auto"/>
            <w:vAlign w:val="center"/>
            <w:hideMark/>
          </w:tcPr>
          <w:p w:rsidR="00383B53" w:rsidRPr="00E91260" w:rsidRDefault="00CA268A" w:rsidP="00383B53">
            <w:pPr>
              <w:pStyle w:val="1fffb"/>
            </w:pPr>
            <w:r>
              <w:t>Водогрейный котел «Прометей» 1 МВт</w:t>
            </w:r>
          </w:p>
        </w:tc>
        <w:tc>
          <w:tcPr>
            <w:tcW w:w="661" w:type="pct"/>
            <w:shd w:val="clear" w:color="auto" w:fill="auto"/>
            <w:vAlign w:val="center"/>
            <w:hideMark/>
          </w:tcPr>
          <w:p w:rsidR="00383B53" w:rsidRPr="00E91260" w:rsidRDefault="00CA268A" w:rsidP="00383B53">
            <w:pPr>
              <w:pStyle w:val="1fffb"/>
            </w:pPr>
            <w:r>
              <w:t>2021</w:t>
            </w:r>
          </w:p>
        </w:tc>
        <w:tc>
          <w:tcPr>
            <w:tcW w:w="389" w:type="pct"/>
            <w:shd w:val="clear" w:color="auto" w:fill="auto"/>
            <w:vAlign w:val="center"/>
            <w:hideMark/>
          </w:tcPr>
          <w:p w:rsidR="00383B53" w:rsidRPr="00E91260" w:rsidRDefault="00CA268A" w:rsidP="00383B53">
            <w:pPr>
              <w:pStyle w:val="1fffb"/>
            </w:pPr>
            <w:r>
              <w:t>83</w:t>
            </w:r>
          </w:p>
        </w:tc>
        <w:tc>
          <w:tcPr>
            <w:tcW w:w="659" w:type="pct"/>
            <w:shd w:val="clear" w:color="auto" w:fill="auto"/>
            <w:vAlign w:val="center"/>
            <w:hideMark/>
          </w:tcPr>
          <w:p w:rsidR="00383B53" w:rsidRPr="00E91260" w:rsidRDefault="00CA268A" w:rsidP="00383B53">
            <w:pPr>
              <w:pStyle w:val="1fffb"/>
            </w:pPr>
            <w:r>
              <w:t>2349,9</w:t>
            </w:r>
          </w:p>
        </w:tc>
        <w:tc>
          <w:tcPr>
            <w:tcW w:w="610" w:type="pct"/>
            <w:shd w:val="clear" w:color="auto" w:fill="auto"/>
            <w:vAlign w:val="center"/>
            <w:hideMark/>
          </w:tcPr>
          <w:p w:rsidR="00383B53" w:rsidRPr="00E91260" w:rsidRDefault="00CA268A" w:rsidP="00383B53">
            <w:pPr>
              <w:pStyle w:val="1fffb"/>
            </w:pPr>
            <w:r>
              <w:t>2080,79</w:t>
            </w:r>
          </w:p>
        </w:tc>
        <w:tc>
          <w:tcPr>
            <w:tcW w:w="510" w:type="pct"/>
            <w:shd w:val="clear" w:color="auto" w:fill="auto"/>
            <w:vAlign w:val="center"/>
            <w:hideMark/>
          </w:tcPr>
          <w:p w:rsidR="00383B53" w:rsidRPr="00E91260" w:rsidRDefault="00CA268A" w:rsidP="00383B53">
            <w:pPr>
              <w:pStyle w:val="1fffb"/>
            </w:pPr>
            <w:r>
              <w:t>0,173</w:t>
            </w:r>
          </w:p>
        </w:tc>
      </w:tr>
      <w:tr w:rsidR="00973728" w:rsidRPr="00E91260" w:rsidTr="00AC71D1">
        <w:trPr>
          <w:trHeight w:val="20"/>
        </w:trPr>
        <w:tc>
          <w:tcPr>
            <w:tcW w:w="2171" w:type="pct"/>
            <w:shd w:val="clear" w:color="auto" w:fill="auto"/>
            <w:vAlign w:val="center"/>
            <w:hideMark/>
          </w:tcPr>
          <w:p w:rsidR="00383B53" w:rsidRPr="00E91260" w:rsidRDefault="00CA268A" w:rsidP="00383B53">
            <w:pPr>
              <w:pStyle w:val="1fffb"/>
            </w:pPr>
            <w:r>
              <w:t>Водогрейный котел «Прометей» 1 МВт</w:t>
            </w:r>
          </w:p>
        </w:tc>
        <w:tc>
          <w:tcPr>
            <w:tcW w:w="661" w:type="pct"/>
            <w:shd w:val="clear" w:color="auto" w:fill="auto"/>
            <w:vAlign w:val="center"/>
            <w:hideMark/>
          </w:tcPr>
          <w:p w:rsidR="00383B53" w:rsidRPr="00E91260" w:rsidRDefault="00CA268A" w:rsidP="00383B53">
            <w:pPr>
              <w:pStyle w:val="1fffb"/>
            </w:pPr>
            <w:r>
              <w:t>2021</w:t>
            </w:r>
          </w:p>
        </w:tc>
        <w:tc>
          <w:tcPr>
            <w:tcW w:w="389" w:type="pct"/>
            <w:shd w:val="clear" w:color="auto" w:fill="auto"/>
            <w:vAlign w:val="center"/>
            <w:hideMark/>
          </w:tcPr>
          <w:p w:rsidR="00383B53" w:rsidRPr="00E91260" w:rsidRDefault="00CA268A" w:rsidP="00383B53">
            <w:pPr>
              <w:pStyle w:val="1fffb"/>
            </w:pPr>
            <w:r>
              <w:t>83</w:t>
            </w:r>
          </w:p>
        </w:tc>
        <w:tc>
          <w:tcPr>
            <w:tcW w:w="659" w:type="pct"/>
            <w:shd w:val="clear" w:color="auto" w:fill="auto"/>
            <w:vAlign w:val="center"/>
            <w:hideMark/>
          </w:tcPr>
          <w:p w:rsidR="00383B53" w:rsidRPr="00E91260" w:rsidRDefault="00AC71D1" w:rsidP="00383B53">
            <w:pPr>
              <w:pStyle w:val="1fffb"/>
            </w:pPr>
            <w:r>
              <w:t>0,00</w:t>
            </w:r>
          </w:p>
        </w:tc>
        <w:tc>
          <w:tcPr>
            <w:tcW w:w="610" w:type="pct"/>
            <w:shd w:val="clear" w:color="auto" w:fill="auto"/>
            <w:vAlign w:val="center"/>
            <w:hideMark/>
          </w:tcPr>
          <w:p w:rsidR="00383B53" w:rsidRPr="00E91260" w:rsidRDefault="00AC71D1" w:rsidP="00383B53">
            <w:pPr>
              <w:pStyle w:val="1fffb"/>
            </w:pPr>
            <w:r>
              <w:t>0,00</w:t>
            </w:r>
          </w:p>
        </w:tc>
        <w:tc>
          <w:tcPr>
            <w:tcW w:w="510" w:type="pct"/>
            <w:shd w:val="clear" w:color="auto" w:fill="auto"/>
            <w:vAlign w:val="center"/>
            <w:hideMark/>
          </w:tcPr>
          <w:p w:rsidR="00383B53" w:rsidRPr="00E91260" w:rsidRDefault="00AC71D1" w:rsidP="00383B53">
            <w:pPr>
              <w:pStyle w:val="1fffb"/>
            </w:pPr>
            <w:r>
              <w:t>0,173</w:t>
            </w:r>
          </w:p>
        </w:tc>
      </w:tr>
      <w:tr w:rsidR="006C0DE5" w:rsidRPr="00605603" w:rsidTr="00AC71D1">
        <w:trPr>
          <w:trHeight w:val="20"/>
        </w:trPr>
        <w:tc>
          <w:tcPr>
            <w:tcW w:w="2171" w:type="pct"/>
            <w:shd w:val="clear" w:color="auto" w:fill="auto"/>
            <w:vAlign w:val="center"/>
          </w:tcPr>
          <w:p w:rsidR="006C0DE5" w:rsidRPr="00605603" w:rsidRDefault="006C0DE5" w:rsidP="006C0DE5">
            <w:pPr>
              <w:pStyle w:val="1fffb"/>
            </w:pPr>
            <w:r w:rsidRPr="00605603">
              <w:t>Итого</w:t>
            </w:r>
          </w:p>
        </w:tc>
        <w:tc>
          <w:tcPr>
            <w:tcW w:w="661" w:type="pct"/>
            <w:shd w:val="clear" w:color="auto" w:fill="auto"/>
            <w:vAlign w:val="center"/>
          </w:tcPr>
          <w:p w:rsidR="006C0DE5" w:rsidRPr="00605603" w:rsidRDefault="006C0DE5" w:rsidP="006C0DE5">
            <w:pPr>
              <w:pStyle w:val="1fffb"/>
            </w:pPr>
            <w:r w:rsidRPr="00605603">
              <w:t> </w:t>
            </w:r>
          </w:p>
        </w:tc>
        <w:tc>
          <w:tcPr>
            <w:tcW w:w="389" w:type="pct"/>
            <w:shd w:val="clear" w:color="auto" w:fill="auto"/>
            <w:vAlign w:val="center"/>
          </w:tcPr>
          <w:p w:rsidR="006C0DE5" w:rsidRPr="00605603" w:rsidRDefault="006C0DE5" w:rsidP="006C0DE5">
            <w:pPr>
              <w:pStyle w:val="1fffb"/>
            </w:pPr>
            <w:r w:rsidRPr="00605603">
              <w:t> </w:t>
            </w:r>
          </w:p>
        </w:tc>
        <w:tc>
          <w:tcPr>
            <w:tcW w:w="659" w:type="pct"/>
            <w:shd w:val="clear" w:color="auto" w:fill="auto"/>
            <w:vAlign w:val="center"/>
          </w:tcPr>
          <w:p w:rsidR="006C0DE5" w:rsidRPr="00605603" w:rsidRDefault="00605603" w:rsidP="006C0DE5">
            <w:pPr>
              <w:pStyle w:val="1fffb"/>
            </w:pPr>
            <w:r w:rsidRPr="00605603">
              <w:t>2349,9</w:t>
            </w:r>
          </w:p>
        </w:tc>
        <w:tc>
          <w:tcPr>
            <w:tcW w:w="610" w:type="pct"/>
            <w:shd w:val="clear" w:color="auto" w:fill="auto"/>
            <w:vAlign w:val="center"/>
          </w:tcPr>
          <w:p w:rsidR="006C0DE5" w:rsidRPr="00605603" w:rsidRDefault="00605603" w:rsidP="006C0DE5">
            <w:pPr>
              <w:pStyle w:val="1fffb"/>
            </w:pPr>
            <w:r w:rsidRPr="00605603">
              <w:t>2080,79</w:t>
            </w:r>
          </w:p>
        </w:tc>
        <w:tc>
          <w:tcPr>
            <w:tcW w:w="510" w:type="pct"/>
            <w:shd w:val="clear" w:color="auto" w:fill="auto"/>
            <w:vAlign w:val="center"/>
          </w:tcPr>
          <w:p w:rsidR="006C0DE5" w:rsidRPr="00605603" w:rsidRDefault="00605603" w:rsidP="006C0DE5">
            <w:pPr>
              <w:pStyle w:val="1fffb"/>
            </w:pPr>
            <w:r w:rsidRPr="00605603">
              <w:t>0,346</w:t>
            </w:r>
          </w:p>
        </w:tc>
      </w:tr>
      <w:tr w:rsidR="00973728" w:rsidRPr="00A460A5" w:rsidTr="00AC71D1">
        <w:trPr>
          <w:trHeight w:val="20"/>
        </w:trPr>
        <w:tc>
          <w:tcPr>
            <w:tcW w:w="2171" w:type="pct"/>
            <w:shd w:val="clear" w:color="auto" w:fill="auto"/>
            <w:vAlign w:val="center"/>
          </w:tcPr>
          <w:p w:rsidR="00383B53" w:rsidRPr="00E91260" w:rsidRDefault="00AC71D1" w:rsidP="00383B53">
            <w:pPr>
              <w:pStyle w:val="1fffb"/>
            </w:pPr>
            <w:r>
              <w:t>Котельная детского сада с. Опытное Поле</w:t>
            </w:r>
          </w:p>
        </w:tc>
        <w:tc>
          <w:tcPr>
            <w:tcW w:w="661" w:type="pct"/>
            <w:shd w:val="clear" w:color="auto" w:fill="auto"/>
            <w:vAlign w:val="center"/>
          </w:tcPr>
          <w:p w:rsidR="00383B53" w:rsidRPr="00E91260" w:rsidRDefault="00383B53" w:rsidP="00383B53">
            <w:pPr>
              <w:pStyle w:val="1fffb"/>
            </w:pPr>
          </w:p>
        </w:tc>
        <w:tc>
          <w:tcPr>
            <w:tcW w:w="389" w:type="pct"/>
            <w:shd w:val="clear" w:color="auto" w:fill="auto"/>
            <w:vAlign w:val="center"/>
          </w:tcPr>
          <w:p w:rsidR="00383B53" w:rsidRPr="00E91260" w:rsidRDefault="00383B53" w:rsidP="00383B53">
            <w:pPr>
              <w:pStyle w:val="1fffb"/>
            </w:pPr>
          </w:p>
        </w:tc>
        <w:tc>
          <w:tcPr>
            <w:tcW w:w="659" w:type="pct"/>
            <w:shd w:val="clear" w:color="auto" w:fill="auto"/>
            <w:vAlign w:val="center"/>
          </w:tcPr>
          <w:p w:rsidR="00383B53" w:rsidRPr="00E91260" w:rsidRDefault="00383B53" w:rsidP="00383B53">
            <w:pPr>
              <w:pStyle w:val="1fffb"/>
            </w:pPr>
          </w:p>
        </w:tc>
        <w:tc>
          <w:tcPr>
            <w:tcW w:w="610" w:type="pct"/>
            <w:shd w:val="clear" w:color="auto" w:fill="auto"/>
            <w:vAlign w:val="center"/>
          </w:tcPr>
          <w:p w:rsidR="00383B53" w:rsidRPr="00E91260" w:rsidRDefault="00383B53" w:rsidP="00383B53">
            <w:pPr>
              <w:pStyle w:val="1fffb"/>
            </w:pPr>
          </w:p>
        </w:tc>
        <w:tc>
          <w:tcPr>
            <w:tcW w:w="510" w:type="pct"/>
            <w:shd w:val="clear" w:color="auto" w:fill="auto"/>
            <w:vAlign w:val="center"/>
          </w:tcPr>
          <w:p w:rsidR="00383B53" w:rsidRPr="00E91260" w:rsidRDefault="00383B53" w:rsidP="00383B53">
            <w:pPr>
              <w:pStyle w:val="1fffb"/>
            </w:pPr>
          </w:p>
        </w:tc>
      </w:tr>
      <w:tr w:rsidR="00AC71D1" w:rsidRPr="00AC71D1" w:rsidTr="00AC71D1">
        <w:trPr>
          <w:trHeight w:val="20"/>
        </w:trPr>
        <w:tc>
          <w:tcPr>
            <w:tcW w:w="2171" w:type="pct"/>
            <w:shd w:val="clear" w:color="auto" w:fill="auto"/>
            <w:vAlign w:val="center"/>
          </w:tcPr>
          <w:p w:rsidR="00AC71D1" w:rsidRDefault="00AC71D1" w:rsidP="00383B53">
            <w:pPr>
              <w:pStyle w:val="1fffb"/>
            </w:pPr>
            <w:r>
              <w:t>Водогрейный котел Универсал - 6</w:t>
            </w:r>
          </w:p>
        </w:tc>
        <w:tc>
          <w:tcPr>
            <w:tcW w:w="661" w:type="pct"/>
            <w:shd w:val="clear" w:color="auto" w:fill="auto"/>
            <w:vAlign w:val="center"/>
          </w:tcPr>
          <w:p w:rsidR="00AC71D1" w:rsidRPr="00E91260" w:rsidRDefault="00AC71D1" w:rsidP="00383B53">
            <w:pPr>
              <w:pStyle w:val="1fffb"/>
            </w:pPr>
            <w:r>
              <w:t>1999</w:t>
            </w:r>
          </w:p>
        </w:tc>
        <w:tc>
          <w:tcPr>
            <w:tcW w:w="389" w:type="pct"/>
            <w:shd w:val="clear" w:color="auto" w:fill="auto"/>
            <w:vAlign w:val="center"/>
          </w:tcPr>
          <w:p w:rsidR="00AC71D1" w:rsidRPr="00E91260" w:rsidRDefault="00AC71D1" w:rsidP="00383B53">
            <w:pPr>
              <w:pStyle w:val="1fffb"/>
            </w:pPr>
            <w:r>
              <w:t>49,04</w:t>
            </w:r>
          </w:p>
        </w:tc>
        <w:tc>
          <w:tcPr>
            <w:tcW w:w="659" w:type="pct"/>
            <w:shd w:val="clear" w:color="auto" w:fill="auto"/>
            <w:vAlign w:val="center"/>
          </w:tcPr>
          <w:p w:rsidR="00AC71D1" w:rsidRPr="00E91260" w:rsidRDefault="00F32501" w:rsidP="00383B53">
            <w:pPr>
              <w:pStyle w:val="1fffb"/>
            </w:pPr>
            <w:r w:rsidRPr="004D5B89">
              <w:t>99</w:t>
            </w:r>
            <w:r w:rsidR="00AC71D1" w:rsidRPr="004D5B89">
              <w:t>7,62</w:t>
            </w:r>
          </w:p>
        </w:tc>
        <w:tc>
          <w:tcPr>
            <w:tcW w:w="610" w:type="pct"/>
            <w:shd w:val="clear" w:color="auto" w:fill="auto"/>
            <w:vAlign w:val="center"/>
          </w:tcPr>
          <w:p w:rsidR="00AC71D1" w:rsidRPr="00E91260" w:rsidRDefault="00AC71D1" w:rsidP="00383B53">
            <w:pPr>
              <w:pStyle w:val="1fffb"/>
            </w:pPr>
            <w:r>
              <w:t>114,15</w:t>
            </w:r>
          </w:p>
        </w:tc>
        <w:tc>
          <w:tcPr>
            <w:tcW w:w="510" w:type="pct"/>
            <w:shd w:val="clear" w:color="auto" w:fill="auto"/>
            <w:vAlign w:val="center"/>
          </w:tcPr>
          <w:p w:rsidR="00AC71D1" w:rsidRPr="00E91260" w:rsidRDefault="00AC71D1" w:rsidP="00383B53">
            <w:pPr>
              <w:pStyle w:val="1fffb"/>
            </w:pPr>
            <w:r>
              <w:t>0,291</w:t>
            </w:r>
          </w:p>
        </w:tc>
      </w:tr>
      <w:tr w:rsidR="00AC71D1" w:rsidRPr="00AC71D1" w:rsidTr="00AC71D1">
        <w:trPr>
          <w:trHeight w:val="20"/>
        </w:trPr>
        <w:tc>
          <w:tcPr>
            <w:tcW w:w="2171" w:type="pct"/>
            <w:shd w:val="clear" w:color="auto" w:fill="auto"/>
            <w:vAlign w:val="center"/>
          </w:tcPr>
          <w:p w:rsidR="00AC71D1" w:rsidRDefault="00AC71D1" w:rsidP="00AC71D1">
            <w:pPr>
              <w:pStyle w:val="1fffb"/>
            </w:pPr>
            <w:r>
              <w:t>Водогрейный котел Универсал - 6</w:t>
            </w:r>
          </w:p>
        </w:tc>
        <w:tc>
          <w:tcPr>
            <w:tcW w:w="661" w:type="pct"/>
            <w:shd w:val="clear" w:color="auto" w:fill="auto"/>
            <w:vAlign w:val="center"/>
          </w:tcPr>
          <w:p w:rsidR="00AC71D1" w:rsidRDefault="00AC71D1" w:rsidP="00AC71D1">
            <w:pPr>
              <w:pStyle w:val="1fffb"/>
            </w:pPr>
            <w:r>
              <w:t>1999</w:t>
            </w:r>
          </w:p>
        </w:tc>
        <w:tc>
          <w:tcPr>
            <w:tcW w:w="389" w:type="pct"/>
            <w:shd w:val="clear" w:color="auto" w:fill="auto"/>
            <w:vAlign w:val="center"/>
          </w:tcPr>
          <w:p w:rsidR="00AC71D1" w:rsidRDefault="00AC71D1" w:rsidP="00AC71D1">
            <w:pPr>
              <w:pStyle w:val="1fffb"/>
            </w:pPr>
            <w:r>
              <w:t>49,04</w:t>
            </w:r>
          </w:p>
        </w:tc>
        <w:tc>
          <w:tcPr>
            <w:tcW w:w="659" w:type="pct"/>
            <w:shd w:val="clear" w:color="auto" w:fill="auto"/>
            <w:vAlign w:val="center"/>
          </w:tcPr>
          <w:p w:rsidR="00AC71D1" w:rsidRDefault="00AC71D1" w:rsidP="00AC71D1">
            <w:pPr>
              <w:pStyle w:val="1fffb"/>
            </w:pPr>
            <w:r>
              <w:t>0,00</w:t>
            </w:r>
          </w:p>
        </w:tc>
        <w:tc>
          <w:tcPr>
            <w:tcW w:w="610" w:type="pct"/>
            <w:shd w:val="clear" w:color="auto" w:fill="auto"/>
            <w:vAlign w:val="center"/>
          </w:tcPr>
          <w:p w:rsidR="00AC71D1" w:rsidRDefault="00AC71D1" w:rsidP="00AC71D1">
            <w:pPr>
              <w:pStyle w:val="1fffb"/>
            </w:pPr>
            <w:r>
              <w:t>0,00</w:t>
            </w:r>
          </w:p>
        </w:tc>
        <w:tc>
          <w:tcPr>
            <w:tcW w:w="510" w:type="pct"/>
            <w:shd w:val="clear" w:color="auto" w:fill="auto"/>
            <w:vAlign w:val="center"/>
          </w:tcPr>
          <w:p w:rsidR="00AC71D1" w:rsidRDefault="00AC71D1" w:rsidP="00AC71D1">
            <w:pPr>
              <w:pStyle w:val="1fffb"/>
            </w:pPr>
            <w:r>
              <w:t>0,291</w:t>
            </w:r>
          </w:p>
        </w:tc>
      </w:tr>
      <w:tr w:rsidR="00AC71D1" w:rsidRPr="00454125" w:rsidTr="00AC71D1">
        <w:trPr>
          <w:trHeight w:val="20"/>
        </w:trPr>
        <w:tc>
          <w:tcPr>
            <w:tcW w:w="2171" w:type="pct"/>
            <w:shd w:val="clear" w:color="auto" w:fill="auto"/>
            <w:vAlign w:val="center"/>
            <w:hideMark/>
          </w:tcPr>
          <w:p w:rsidR="00AC71D1" w:rsidRPr="00454125" w:rsidRDefault="00AC71D1" w:rsidP="00AC71D1">
            <w:pPr>
              <w:pStyle w:val="1fffb"/>
            </w:pPr>
            <w:r w:rsidRPr="00454125">
              <w:t>Итого</w:t>
            </w:r>
          </w:p>
        </w:tc>
        <w:tc>
          <w:tcPr>
            <w:tcW w:w="661" w:type="pct"/>
            <w:shd w:val="clear" w:color="auto" w:fill="auto"/>
            <w:vAlign w:val="center"/>
            <w:hideMark/>
          </w:tcPr>
          <w:p w:rsidR="00AC71D1" w:rsidRPr="00454125" w:rsidRDefault="00AC71D1" w:rsidP="00AC71D1">
            <w:pPr>
              <w:pStyle w:val="1fffb"/>
            </w:pPr>
            <w:r w:rsidRPr="00454125">
              <w:t> </w:t>
            </w:r>
          </w:p>
        </w:tc>
        <w:tc>
          <w:tcPr>
            <w:tcW w:w="389" w:type="pct"/>
            <w:shd w:val="clear" w:color="auto" w:fill="auto"/>
            <w:vAlign w:val="center"/>
            <w:hideMark/>
          </w:tcPr>
          <w:p w:rsidR="00AC71D1" w:rsidRPr="00454125" w:rsidRDefault="00AC71D1" w:rsidP="00AC71D1">
            <w:pPr>
              <w:pStyle w:val="1fffb"/>
            </w:pPr>
            <w:r w:rsidRPr="00454125">
              <w:t> </w:t>
            </w:r>
          </w:p>
        </w:tc>
        <w:tc>
          <w:tcPr>
            <w:tcW w:w="659" w:type="pct"/>
            <w:shd w:val="clear" w:color="auto" w:fill="auto"/>
            <w:vAlign w:val="center"/>
            <w:hideMark/>
          </w:tcPr>
          <w:p w:rsidR="00AC71D1" w:rsidRPr="00454125" w:rsidRDefault="008606F3" w:rsidP="00AC71D1">
            <w:pPr>
              <w:pStyle w:val="1fffb"/>
            </w:pPr>
            <w:r w:rsidRPr="00454125">
              <w:t>997,62</w:t>
            </w:r>
          </w:p>
        </w:tc>
        <w:tc>
          <w:tcPr>
            <w:tcW w:w="610" w:type="pct"/>
            <w:shd w:val="clear" w:color="auto" w:fill="auto"/>
            <w:vAlign w:val="center"/>
            <w:hideMark/>
          </w:tcPr>
          <w:p w:rsidR="00AC71D1" w:rsidRPr="00454125" w:rsidRDefault="008606F3" w:rsidP="00AC71D1">
            <w:pPr>
              <w:pStyle w:val="1fffb"/>
            </w:pPr>
            <w:r w:rsidRPr="00454125">
              <w:t>114,15</w:t>
            </w:r>
          </w:p>
        </w:tc>
        <w:tc>
          <w:tcPr>
            <w:tcW w:w="510" w:type="pct"/>
            <w:shd w:val="clear" w:color="auto" w:fill="auto"/>
            <w:vAlign w:val="center"/>
            <w:hideMark/>
          </w:tcPr>
          <w:p w:rsidR="00AC71D1" w:rsidRPr="00454125" w:rsidRDefault="008606F3" w:rsidP="00AC71D1">
            <w:pPr>
              <w:pStyle w:val="1fffb"/>
            </w:pPr>
            <w:r w:rsidRPr="00454125">
              <w:t>0,582</w:t>
            </w:r>
          </w:p>
        </w:tc>
      </w:tr>
    </w:tbl>
    <w:p w:rsidR="00EA170A" w:rsidRPr="00454125" w:rsidRDefault="00EA170A" w:rsidP="00EA170A">
      <w:pPr>
        <w:spacing w:line="240" w:lineRule="auto"/>
        <w:ind w:firstLine="709"/>
        <w:rPr>
          <w:rFonts w:ascii="Times New Roman" w:hAnsi="Times New Roman"/>
          <w:szCs w:val="24"/>
          <w:lang w:val="ru-RU"/>
        </w:rPr>
      </w:pPr>
      <w:bookmarkStart w:id="20" w:name="_Toc465965208"/>
      <w:bookmarkStart w:id="21" w:name="_Toc9074598"/>
    </w:p>
    <w:p w:rsidR="00EA170A" w:rsidRPr="00E91260" w:rsidRDefault="00EA170A" w:rsidP="00EA170A">
      <w:pPr>
        <w:spacing w:line="240" w:lineRule="auto"/>
        <w:ind w:firstLine="709"/>
        <w:rPr>
          <w:rFonts w:ascii="Times New Roman" w:hAnsi="Times New Roman"/>
          <w:b/>
          <w:bCs/>
          <w:szCs w:val="24"/>
          <w:lang w:val="ru-RU"/>
        </w:rPr>
      </w:pPr>
      <w:r w:rsidRPr="00E91260">
        <w:rPr>
          <w:rFonts w:ascii="Times New Roman" w:hAnsi="Times New Roman"/>
          <w:b/>
          <w:bCs/>
          <w:szCs w:val="24"/>
          <w:lang w:val="ru-RU"/>
        </w:rPr>
        <w:t xml:space="preserve">Таблица </w:t>
      </w:r>
      <w:r w:rsidR="00BB2889">
        <w:rPr>
          <w:rFonts w:ascii="Times New Roman" w:hAnsi="Times New Roman"/>
          <w:b/>
          <w:bCs/>
          <w:szCs w:val="24"/>
          <w:lang w:val="ru-RU"/>
        </w:rPr>
        <w:t>3</w:t>
      </w:r>
      <w:r w:rsidRPr="00E91260">
        <w:rPr>
          <w:rFonts w:ascii="Times New Roman" w:hAnsi="Times New Roman"/>
          <w:b/>
          <w:bCs/>
          <w:szCs w:val="24"/>
          <w:lang w:val="ru-RU"/>
        </w:rPr>
        <w:t xml:space="preserve"> – </w:t>
      </w:r>
      <w:r w:rsidRPr="00E91260">
        <w:rPr>
          <w:rFonts w:ascii="Times New Roman" w:hAnsi="Times New Roman"/>
          <w:b/>
          <w:bCs/>
          <w:szCs w:val="24"/>
          <w:lang w:val="ru-RU"/>
        </w:rPr>
        <w:tab/>
        <w:t>Состав и технические характеристики основного оборудования Котельной «Опытное поле»</w:t>
      </w:r>
    </w:p>
    <w:p w:rsidR="00EA170A" w:rsidRPr="00E91260" w:rsidRDefault="00EA170A" w:rsidP="00EA170A">
      <w:pPr>
        <w:spacing w:line="240" w:lineRule="auto"/>
        <w:ind w:firstLine="709"/>
        <w:rPr>
          <w:rFonts w:ascii="Times New Roman" w:hAnsi="Times New Roman"/>
          <w:szCs w:val="24"/>
          <w:lang w:val="ru-RU"/>
        </w:rPr>
      </w:pPr>
    </w:p>
    <w:tbl>
      <w:tblPr>
        <w:tblStyle w:val="afff6"/>
        <w:tblW w:w="5000" w:type="pct"/>
        <w:tblLook w:val="04A0" w:firstRow="1" w:lastRow="0" w:firstColumn="1" w:lastColumn="0" w:noHBand="0" w:noVBand="1"/>
      </w:tblPr>
      <w:tblGrid>
        <w:gridCol w:w="403"/>
        <w:gridCol w:w="1258"/>
        <w:gridCol w:w="1049"/>
        <w:gridCol w:w="941"/>
        <w:gridCol w:w="842"/>
        <w:gridCol w:w="941"/>
        <w:gridCol w:w="589"/>
        <w:gridCol w:w="502"/>
        <w:gridCol w:w="942"/>
        <w:gridCol w:w="626"/>
        <w:gridCol w:w="1194"/>
      </w:tblGrid>
      <w:tr w:rsidR="00EA170A" w:rsidRPr="00E91260" w:rsidTr="00EA170A">
        <w:trPr>
          <w:trHeight w:val="20"/>
          <w:tblHeader/>
        </w:trPr>
        <w:tc>
          <w:tcPr>
            <w:tcW w:w="345"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r w:rsidRPr="00E91260">
              <w:t>№ п/п</w: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r w:rsidRPr="00E91260">
              <w:t>Наименование</w:t>
            </w:r>
          </w:p>
        </w:tc>
        <w:tc>
          <w:tcPr>
            <w:tcW w:w="505"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r w:rsidRPr="00E91260">
              <w:t>Ввод в эксплуатацию</w:t>
            </w:r>
          </w:p>
        </w:tc>
        <w:tc>
          <w:tcPr>
            <w:tcW w:w="479"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r w:rsidRPr="00E91260">
              <w:t>Количество, ед.</w:t>
            </w:r>
          </w:p>
        </w:tc>
        <w:tc>
          <w:tcPr>
            <w:tcW w:w="2575" w:type="pct"/>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EA170A" w:rsidRPr="00E91260" w:rsidRDefault="00EA170A" w:rsidP="00EA170A">
            <w:pPr>
              <w:pStyle w:val="1fffb"/>
              <w:ind w:left="0"/>
            </w:pPr>
            <w:r w:rsidRPr="00E91260">
              <w:t>Технические характеристики</w:t>
            </w:r>
          </w:p>
          <w:p w:rsidR="00EA170A" w:rsidRPr="00E91260" w:rsidRDefault="00EA170A" w:rsidP="00EA170A">
            <w:pPr>
              <w:pStyle w:val="1fffb"/>
              <w:ind w:left="0"/>
            </w:pPr>
          </w:p>
        </w:tc>
        <w:tc>
          <w:tcPr>
            <w:tcW w:w="541"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r w:rsidRPr="00E91260">
              <w:t>Примечания</w:t>
            </w:r>
          </w:p>
        </w:tc>
      </w:tr>
      <w:tr w:rsidR="00EA170A" w:rsidRPr="00E91260" w:rsidTr="00EA170A">
        <w:trPr>
          <w:cantSplit/>
          <w:trHeight w:val="20"/>
          <w:tblHeader/>
        </w:trPr>
        <w:tc>
          <w:tcPr>
            <w:tcW w:w="345"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p>
        </w:tc>
        <w:tc>
          <w:tcPr>
            <w:tcW w:w="55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p>
        </w:tc>
        <w:tc>
          <w:tcPr>
            <w:tcW w:w="505"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p>
        </w:tc>
        <w:tc>
          <w:tcPr>
            <w:tcW w:w="479"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p>
        </w:tc>
        <w:tc>
          <w:tcPr>
            <w:tcW w:w="45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r w:rsidRPr="00E91260">
              <w:t>Мощность (кВтч.)</w:t>
            </w:r>
          </w:p>
        </w:tc>
        <w:tc>
          <w:tcPr>
            <w:tcW w:w="47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r w:rsidRPr="00E91260">
              <w:t>Произво-дительность (м3/час)</w:t>
            </w: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r w:rsidRPr="00E91260">
              <w:t>Напор (м)</w:t>
            </w:r>
          </w:p>
        </w:tc>
        <w:tc>
          <w:tcPr>
            <w:tcW w:w="37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r w:rsidRPr="00E91260">
              <w:t>КПД (%)</w:t>
            </w:r>
          </w:p>
        </w:tc>
        <w:tc>
          <w:tcPr>
            <w:tcW w:w="47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r w:rsidRPr="00E91260">
              <w:t>Полное давление вентилятора (дымососа)                         (Па)</w:t>
            </w:r>
          </w:p>
        </w:tc>
        <w:tc>
          <w:tcPr>
            <w:tcW w:w="40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EA170A" w:rsidRPr="00E91260" w:rsidRDefault="00EA170A" w:rsidP="00EA170A">
            <w:pPr>
              <w:pStyle w:val="1fffb"/>
              <w:ind w:left="0"/>
              <w:rPr>
                <w:sz w:val="16"/>
                <w:szCs w:val="16"/>
              </w:rPr>
            </w:pPr>
            <w:r w:rsidRPr="00E91260">
              <w:rPr>
                <w:sz w:val="16"/>
                <w:szCs w:val="16"/>
              </w:rPr>
              <w:t>Объем, длина, площадь</w:t>
            </w:r>
          </w:p>
        </w:tc>
        <w:tc>
          <w:tcPr>
            <w:tcW w:w="541"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170A" w:rsidRPr="00E91260" w:rsidRDefault="00EA170A" w:rsidP="00EA170A">
            <w:pPr>
              <w:pStyle w:val="1fffb"/>
              <w:ind w:left="0"/>
            </w:pPr>
          </w:p>
        </w:tc>
      </w:tr>
      <w:tr w:rsidR="00EA170A" w:rsidRPr="00E91260" w:rsidTr="00EA170A">
        <w:trPr>
          <w:trHeight w:val="20"/>
        </w:trPr>
        <w:tc>
          <w:tcPr>
            <w:tcW w:w="5000" w:type="pct"/>
            <w:gridSpan w:val="11"/>
            <w:tcBorders>
              <w:top w:val="single" w:sz="4" w:space="0" w:color="auto"/>
              <w:left w:val="single" w:sz="4" w:space="0" w:color="auto"/>
              <w:bottom w:val="single" w:sz="4" w:space="0" w:color="auto"/>
              <w:right w:val="single" w:sz="4" w:space="0" w:color="auto"/>
            </w:tcBorders>
            <w:hideMark/>
          </w:tcPr>
          <w:p w:rsidR="00EA170A" w:rsidRPr="00E91260" w:rsidRDefault="00EA170A" w:rsidP="00EA170A">
            <w:pPr>
              <w:pStyle w:val="1fffb"/>
              <w:ind w:left="0"/>
            </w:pPr>
            <w:r w:rsidRPr="00E91260">
              <w:t>Котельная «Опытное поле»</w:t>
            </w:r>
          </w:p>
        </w:tc>
      </w:tr>
      <w:tr w:rsidR="00EA170A" w:rsidRPr="00A460A5" w:rsidTr="00EA170A">
        <w:trPr>
          <w:trHeight w:val="20"/>
        </w:trPr>
        <w:tc>
          <w:tcPr>
            <w:tcW w:w="345"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1</w:t>
            </w:r>
          </w:p>
        </w:tc>
        <w:tc>
          <w:tcPr>
            <w:tcW w:w="556"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 xml:space="preserve">Электрокотел </w:t>
            </w:r>
            <w:r w:rsidRPr="00E91260">
              <w:rPr>
                <w:lang w:val="en-US"/>
              </w:rPr>
              <w:t xml:space="preserve">Zota Lux 60 </w:t>
            </w:r>
            <w:r w:rsidRPr="00E91260">
              <w:t>кВт</w:t>
            </w:r>
          </w:p>
        </w:tc>
        <w:tc>
          <w:tcPr>
            <w:tcW w:w="505"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2022</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1</w:t>
            </w:r>
          </w:p>
        </w:tc>
        <w:tc>
          <w:tcPr>
            <w:tcW w:w="454"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60</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rPr>
                <w:lang w:val="en-US"/>
              </w:rPr>
            </w:pPr>
            <w:r w:rsidRPr="00E91260">
              <w:t>-</w:t>
            </w:r>
          </w:p>
        </w:tc>
        <w:tc>
          <w:tcPr>
            <w:tcW w:w="392"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rPr>
                <w:lang w:val="en-US"/>
              </w:rPr>
            </w:pPr>
            <w:r w:rsidRPr="00E91260">
              <w:t>-</w:t>
            </w:r>
          </w:p>
        </w:tc>
        <w:tc>
          <w:tcPr>
            <w:tcW w:w="370"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rPr>
                <w:lang w:val="en-US"/>
              </w:rPr>
            </w:pPr>
            <w:r w:rsidRPr="00E91260">
              <w:t>-</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w:t>
            </w:r>
          </w:p>
        </w:tc>
        <w:tc>
          <w:tcPr>
            <w:tcW w:w="401" w:type="pct"/>
            <w:tcBorders>
              <w:top w:val="single" w:sz="4" w:space="0" w:color="auto"/>
              <w:left w:val="single" w:sz="4" w:space="0" w:color="auto"/>
              <w:bottom w:val="single" w:sz="4" w:space="0" w:color="auto"/>
              <w:right w:val="single" w:sz="4" w:space="0" w:color="auto"/>
            </w:tcBorders>
          </w:tcPr>
          <w:p w:rsidR="00EA170A" w:rsidRPr="00E91260" w:rsidRDefault="00EA170A" w:rsidP="00EA170A">
            <w:pPr>
              <w:pStyle w:val="1fffb"/>
              <w:ind w:left="0"/>
            </w:pPr>
          </w:p>
        </w:tc>
        <w:tc>
          <w:tcPr>
            <w:tcW w:w="541"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rPr>
                <w:sz w:val="18"/>
                <w:szCs w:val="18"/>
                <w:highlight w:val="yellow"/>
              </w:rPr>
            </w:pPr>
            <w:r w:rsidRPr="00E91260">
              <w:rPr>
                <w:sz w:val="18"/>
                <w:szCs w:val="18"/>
              </w:rPr>
              <w:t xml:space="preserve">Новый котел. Смонтирован. Ведутся работы по технологическому присоединению к эл.сетям </w:t>
            </w:r>
          </w:p>
        </w:tc>
      </w:tr>
      <w:tr w:rsidR="00EA170A" w:rsidRPr="00A460A5" w:rsidTr="00EA170A">
        <w:trPr>
          <w:trHeight w:val="20"/>
        </w:trPr>
        <w:tc>
          <w:tcPr>
            <w:tcW w:w="345"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2</w:t>
            </w:r>
          </w:p>
        </w:tc>
        <w:tc>
          <w:tcPr>
            <w:tcW w:w="556"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Насос циркуляционный Grundfos UPS 25-80 180</w:t>
            </w:r>
          </w:p>
        </w:tc>
        <w:tc>
          <w:tcPr>
            <w:tcW w:w="505"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1</w:t>
            </w:r>
          </w:p>
        </w:tc>
        <w:tc>
          <w:tcPr>
            <w:tcW w:w="454"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0,165</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8</w:t>
            </w:r>
          </w:p>
        </w:tc>
        <w:tc>
          <w:tcPr>
            <w:tcW w:w="392"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8</w:t>
            </w:r>
          </w:p>
        </w:tc>
        <w:tc>
          <w:tcPr>
            <w:tcW w:w="370"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65</w:t>
            </w:r>
          </w:p>
        </w:tc>
        <w:tc>
          <w:tcPr>
            <w:tcW w:w="479" w:type="pct"/>
            <w:tcBorders>
              <w:top w:val="single" w:sz="4" w:space="0" w:color="auto"/>
              <w:left w:val="single" w:sz="4" w:space="0" w:color="auto"/>
              <w:bottom w:val="single" w:sz="4" w:space="0" w:color="auto"/>
              <w:right w:val="single" w:sz="4" w:space="0" w:color="auto"/>
            </w:tcBorders>
            <w:vAlign w:val="center"/>
          </w:tcPr>
          <w:p w:rsidR="00EA170A" w:rsidRPr="00E91260" w:rsidRDefault="00EA170A" w:rsidP="00EA170A">
            <w:pPr>
              <w:pStyle w:val="1fffb"/>
              <w:ind w:left="0"/>
            </w:pPr>
          </w:p>
        </w:tc>
        <w:tc>
          <w:tcPr>
            <w:tcW w:w="401" w:type="pct"/>
            <w:tcBorders>
              <w:top w:val="single" w:sz="4" w:space="0" w:color="auto"/>
              <w:left w:val="single" w:sz="4" w:space="0" w:color="auto"/>
              <w:bottom w:val="single" w:sz="4" w:space="0" w:color="auto"/>
              <w:right w:val="single" w:sz="4" w:space="0" w:color="auto"/>
            </w:tcBorders>
          </w:tcPr>
          <w:p w:rsidR="00EA170A" w:rsidRPr="00E91260" w:rsidRDefault="00EA170A" w:rsidP="00EA170A">
            <w:pPr>
              <w:pStyle w:val="1fffb"/>
              <w:ind w:left="0"/>
            </w:pPr>
          </w:p>
        </w:tc>
        <w:tc>
          <w:tcPr>
            <w:tcW w:w="541"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состояние рабочее,</w:t>
            </w:r>
          </w:p>
          <w:p w:rsidR="00EA170A" w:rsidRPr="00E91260" w:rsidRDefault="00EA170A" w:rsidP="00EA170A">
            <w:pPr>
              <w:pStyle w:val="1fffb"/>
              <w:ind w:left="0"/>
            </w:pPr>
            <w:r w:rsidRPr="00E91260">
              <w:t>в работе, полный отопительный период</w:t>
            </w:r>
          </w:p>
        </w:tc>
      </w:tr>
      <w:tr w:rsidR="00EA170A" w:rsidRPr="00E91260" w:rsidTr="00EA170A">
        <w:trPr>
          <w:trHeight w:val="20"/>
        </w:trPr>
        <w:tc>
          <w:tcPr>
            <w:tcW w:w="345"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3</w:t>
            </w:r>
          </w:p>
        </w:tc>
        <w:tc>
          <w:tcPr>
            <w:tcW w:w="556"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Циркуляционный насос Wilo PH-251 E</w:t>
            </w:r>
          </w:p>
        </w:tc>
        <w:tc>
          <w:tcPr>
            <w:tcW w:w="505"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1</w:t>
            </w:r>
          </w:p>
        </w:tc>
        <w:tc>
          <w:tcPr>
            <w:tcW w:w="454"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0,52</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18</w:t>
            </w:r>
          </w:p>
        </w:tc>
        <w:tc>
          <w:tcPr>
            <w:tcW w:w="392"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8</w:t>
            </w:r>
          </w:p>
        </w:tc>
        <w:tc>
          <w:tcPr>
            <w:tcW w:w="370"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65</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w:t>
            </w:r>
          </w:p>
        </w:tc>
        <w:tc>
          <w:tcPr>
            <w:tcW w:w="401" w:type="pct"/>
            <w:tcBorders>
              <w:top w:val="single" w:sz="4" w:space="0" w:color="auto"/>
              <w:left w:val="single" w:sz="4" w:space="0" w:color="auto"/>
              <w:bottom w:val="single" w:sz="4" w:space="0" w:color="auto"/>
              <w:right w:val="single" w:sz="4" w:space="0" w:color="auto"/>
            </w:tcBorders>
          </w:tcPr>
          <w:p w:rsidR="00EA170A" w:rsidRPr="00E91260" w:rsidRDefault="00EA170A" w:rsidP="00EA170A">
            <w:pPr>
              <w:pStyle w:val="1fffb"/>
              <w:ind w:left="0"/>
            </w:pPr>
          </w:p>
        </w:tc>
        <w:tc>
          <w:tcPr>
            <w:tcW w:w="541"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состояние рабочее, резерв</w:t>
            </w:r>
          </w:p>
        </w:tc>
      </w:tr>
      <w:tr w:rsidR="00EA170A" w:rsidRPr="00A460A5" w:rsidTr="00EA170A">
        <w:trPr>
          <w:trHeight w:val="20"/>
        </w:trPr>
        <w:tc>
          <w:tcPr>
            <w:tcW w:w="345"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4</w:t>
            </w:r>
          </w:p>
        </w:tc>
        <w:tc>
          <w:tcPr>
            <w:tcW w:w="556"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Электронасос БЦН-0,5-20 У1.1 "Агидель-</w:t>
            </w:r>
            <w:r w:rsidRPr="00E91260">
              <w:lastRenderedPageBreak/>
              <w:t>10"</w:t>
            </w:r>
          </w:p>
        </w:tc>
        <w:tc>
          <w:tcPr>
            <w:tcW w:w="505" w:type="pct"/>
            <w:tcBorders>
              <w:top w:val="single" w:sz="4" w:space="0" w:color="auto"/>
              <w:left w:val="single" w:sz="4" w:space="0" w:color="auto"/>
              <w:bottom w:val="single" w:sz="4" w:space="0" w:color="auto"/>
              <w:right w:val="single" w:sz="4" w:space="0" w:color="auto"/>
            </w:tcBorders>
            <w:vAlign w:val="center"/>
          </w:tcPr>
          <w:p w:rsidR="00EA170A" w:rsidRPr="00E91260" w:rsidRDefault="00EA170A" w:rsidP="00EA170A">
            <w:pPr>
              <w:pStyle w:val="1fffb"/>
              <w:ind w:left="0"/>
            </w:pP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1</w:t>
            </w:r>
          </w:p>
        </w:tc>
        <w:tc>
          <w:tcPr>
            <w:tcW w:w="454"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0,7</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3,6</w:t>
            </w:r>
          </w:p>
        </w:tc>
        <w:tc>
          <w:tcPr>
            <w:tcW w:w="392"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30</w:t>
            </w:r>
          </w:p>
        </w:tc>
        <w:tc>
          <w:tcPr>
            <w:tcW w:w="370"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w:t>
            </w:r>
          </w:p>
        </w:tc>
        <w:tc>
          <w:tcPr>
            <w:tcW w:w="401" w:type="pct"/>
            <w:tcBorders>
              <w:top w:val="single" w:sz="4" w:space="0" w:color="auto"/>
              <w:left w:val="single" w:sz="4" w:space="0" w:color="auto"/>
              <w:bottom w:val="single" w:sz="4" w:space="0" w:color="auto"/>
              <w:right w:val="single" w:sz="4" w:space="0" w:color="auto"/>
            </w:tcBorders>
          </w:tcPr>
          <w:p w:rsidR="00EA170A" w:rsidRPr="00E91260" w:rsidRDefault="00EA170A" w:rsidP="00EA170A">
            <w:pPr>
              <w:pStyle w:val="1fffb"/>
              <w:ind w:left="0"/>
            </w:pPr>
          </w:p>
        </w:tc>
        <w:tc>
          <w:tcPr>
            <w:tcW w:w="541"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состояние рабочее,</w:t>
            </w:r>
          </w:p>
          <w:p w:rsidR="00EA170A" w:rsidRPr="00E91260" w:rsidRDefault="00EA170A" w:rsidP="00EA170A">
            <w:pPr>
              <w:pStyle w:val="1fffb"/>
              <w:ind w:left="0"/>
            </w:pPr>
            <w:r w:rsidRPr="00E91260">
              <w:t>в работе, запитыва</w:t>
            </w:r>
            <w:r w:rsidRPr="00E91260">
              <w:lastRenderedPageBreak/>
              <w:t>ние системы из баков накопителей</w:t>
            </w:r>
          </w:p>
        </w:tc>
      </w:tr>
      <w:tr w:rsidR="00EA170A" w:rsidRPr="00E91260" w:rsidTr="00EA170A">
        <w:trPr>
          <w:trHeight w:val="20"/>
        </w:trPr>
        <w:tc>
          <w:tcPr>
            <w:tcW w:w="345"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lastRenderedPageBreak/>
              <w:t>5</w:t>
            </w:r>
          </w:p>
        </w:tc>
        <w:tc>
          <w:tcPr>
            <w:tcW w:w="556"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 xml:space="preserve">Освещение котельный зал, помещение запаса воды </w:t>
            </w:r>
          </w:p>
        </w:tc>
        <w:tc>
          <w:tcPr>
            <w:tcW w:w="505" w:type="pct"/>
            <w:tcBorders>
              <w:top w:val="single" w:sz="4" w:space="0" w:color="auto"/>
              <w:left w:val="single" w:sz="4" w:space="0" w:color="auto"/>
              <w:bottom w:val="single" w:sz="4" w:space="0" w:color="auto"/>
              <w:right w:val="single" w:sz="4" w:space="0" w:color="auto"/>
            </w:tcBorders>
            <w:vAlign w:val="center"/>
          </w:tcPr>
          <w:p w:rsidR="00EA170A" w:rsidRPr="00E91260" w:rsidRDefault="00EA170A" w:rsidP="00EA170A">
            <w:pPr>
              <w:pStyle w:val="1fffb"/>
              <w:ind w:left="0"/>
            </w:pP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2</w:t>
            </w:r>
          </w:p>
        </w:tc>
        <w:tc>
          <w:tcPr>
            <w:tcW w:w="454"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0,014</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w:t>
            </w:r>
          </w:p>
        </w:tc>
        <w:tc>
          <w:tcPr>
            <w:tcW w:w="392"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w:t>
            </w:r>
          </w:p>
        </w:tc>
        <w:tc>
          <w:tcPr>
            <w:tcW w:w="370"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w:t>
            </w:r>
          </w:p>
        </w:tc>
        <w:tc>
          <w:tcPr>
            <w:tcW w:w="479"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w:t>
            </w:r>
          </w:p>
        </w:tc>
        <w:tc>
          <w:tcPr>
            <w:tcW w:w="401" w:type="pct"/>
            <w:tcBorders>
              <w:top w:val="single" w:sz="4" w:space="0" w:color="auto"/>
              <w:left w:val="single" w:sz="4" w:space="0" w:color="auto"/>
              <w:bottom w:val="single" w:sz="4" w:space="0" w:color="auto"/>
              <w:right w:val="single" w:sz="4" w:space="0" w:color="auto"/>
            </w:tcBorders>
          </w:tcPr>
          <w:p w:rsidR="00EA170A" w:rsidRPr="00E91260" w:rsidRDefault="00EA170A" w:rsidP="00EA170A">
            <w:pPr>
              <w:pStyle w:val="1fffb"/>
              <w:ind w:left="0"/>
            </w:pPr>
          </w:p>
        </w:tc>
        <w:tc>
          <w:tcPr>
            <w:tcW w:w="541" w:type="pct"/>
            <w:tcBorders>
              <w:top w:val="single" w:sz="4" w:space="0" w:color="auto"/>
              <w:left w:val="single" w:sz="4" w:space="0" w:color="auto"/>
              <w:bottom w:val="single" w:sz="4" w:space="0" w:color="auto"/>
              <w:right w:val="single" w:sz="4" w:space="0" w:color="auto"/>
            </w:tcBorders>
            <w:vAlign w:val="center"/>
            <w:hideMark/>
          </w:tcPr>
          <w:p w:rsidR="00EA170A" w:rsidRPr="00E91260" w:rsidRDefault="00EA170A" w:rsidP="00EA170A">
            <w:pPr>
              <w:pStyle w:val="1fffb"/>
              <w:ind w:left="0"/>
            </w:pPr>
            <w:r w:rsidRPr="00E91260">
              <w:t>лампа светодиодная</w:t>
            </w:r>
          </w:p>
        </w:tc>
      </w:tr>
      <w:tr w:rsidR="00EA170A" w:rsidRPr="00E91260" w:rsidTr="00EA170A">
        <w:trPr>
          <w:trHeight w:val="20"/>
        </w:trPr>
        <w:tc>
          <w:tcPr>
            <w:tcW w:w="345" w:type="pct"/>
            <w:tcBorders>
              <w:top w:val="single" w:sz="4" w:space="0" w:color="auto"/>
              <w:left w:val="single" w:sz="4" w:space="0" w:color="auto"/>
              <w:bottom w:val="single" w:sz="4" w:space="0" w:color="auto"/>
              <w:right w:val="single" w:sz="4" w:space="0" w:color="auto"/>
            </w:tcBorders>
            <w:hideMark/>
          </w:tcPr>
          <w:p w:rsidR="00EA170A" w:rsidRPr="00E91260" w:rsidRDefault="00EA170A" w:rsidP="00EA170A">
            <w:pPr>
              <w:pStyle w:val="1fffb"/>
              <w:ind w:left="0"/>
            </w:pPr>
            <w:r w:rsidRPr="00E91260">
              <w:t>6</w:t>
            </w:r>
          </w:p>
        </w:tc>
        <w:tc>
          <w:tcPr>
            <w:tcW w:w="556" w:type="pct"/>
            <w:tcBorders>
              <w:top w:val="single" w:sz="4" w:space="0" w:color="auto"/>
              <w:left w:val="single" w:sz="4" w:space="0" w:color="auto"/>
              <w:bottom w:val="single" w:sz="4" w:space="0" w:color="auto"/>
              <w:right w:val="single" w:sz="4" w:space="0" w:color="auto"/>
            </w:tcBorders>
            <w:hideMark/>
          </w:tcPr>
          <w:p w:rsidR="00EA170A" w:rsidRPr="00E91260" w:rsidRDefault="00EA170A" w:rsidP="00EA170A">
            <w:pPr>
              <w:pStyle w:val="1fffb"/>
              <w:ind w:left="0"/>
            </w:pPr>
            <w:r w:rsidRPr="00E91260">
              <w:t xml:space="preserve">Освещение уличное </w:t>
            </w:r>
          </w:p>
        </w:tc>
        <w:tc>
          <w:tcPr>
            <w:tcW w:w="505" w:type="pct"/>
            <w:tcBorders>
              <w:top w:val="single" w:sz="4" w:space="0" w:color="auto"/>
              <w:left w:val="single" w:sz="4" w:space="0" w:color="auto"/>
              <w:bottom w:val="single" w:sz="4" w:space="0" w:color="auto"/>
              <w:right w:val="single" w:sz="4" w:space="0" w:color="auto"/>
            </w:tcBorders>
          </w:tcPr>
          <w:p w:rsidR="00EA170A" w:rsidRPr="00E91260" w:rsidRDefault="00EA170A" w:rsidP="00EA170A">
            <w:pPr>
              <w:pStyle w:val="1fffb"/>
              <w:ind w:left="0"/>
            </w:pPr>
          </w:p>
        </w:tc>
        <w:tc>
          <w:tcPr>
            <w:tcW w:w="479" w:type="pct"/>
            <w:tcBorders>
              <w:top w:val="single" w:sz="4" w:space="0" w:color="auto"/>
              <w:left w:val="single" w:sz="4" w:space="0" w:color="auto"/>
              <w:bottom w:val="single" w:sz="4" w:space="0" w:color="auto"/>
              <w:right w:val="single" w:sz="4" w:space="0" w:color="auto"/>
            </w:tcBorders>
            <w:hideMark/>
          </w:tcPr>
          <w:p w:rsidR="00EA170A" w:rsidRPr="00E91260" w:rsidRDefault="00EA170A" w:rsidP="00EA170A">
            <w:pPr>
              <w:pStyle w:val="1fffb"/>
              <w:ind w:left="0"/>
            </w:pPr>
            <w:r w:rsidRPr="00E91260">
              <w:t>1</w:t>
            </w:r>
          </w:p>
        </w:tc>
        <w:tc>
          <w:tcPr>
            <w:tcW w:w="454" w:type="pct"/>
            <w:tcBorders>
              <w:top w:val="single" w:sz="4" w:space="0" w:color="auto"/>
              <w:left w:val="single" w:sz="4" w:space="0" w:color="auto"/>
              <w:bottom w:val="single" w:sz="4" w:space="0" w:color="auto"/>
              <w:right w:val="single" w:sz="4" w:space="0" w:color="auto"/>
            </w:tcBorders>
            <w:hideMark/>
          </w:tcPr>
          <w:p w:rsidR="00EA170A" w:rsidRPr="00E91260" w:rsidRDefault="00EA170A" w:rsidP="00EA170A">
            <w:pPr>
              <w:pStyle w:val="1fffb"/>
              <w:ind w:left="0"/>
            </w:pPr>
            <w:r w:rsidRPr="00E91260">
              <w:t>0,014</w:t>
            </w:r>
          </w:p>
        </w:tc>
        <w:tc>
          <w:tcPr>
            <w:tcW w:w="479" w:type="pct"/>
            <w:tcBorders>
              <w:top w:val="single" w:sz="4" w:space="0" w:color="auto"/>
              <w:left w:val="single" w:sz="4" w:space="0" w:color="auto"/>
              <w:bottom w:val="single" w:sz="4" w:space="0" w:color="auto"/>
              <w:right w:val="single" w:sz="4" w:space="0" w:color="auto"/>
            </w:tcBorders>
            <w:hideMark/>
          </w:tcPr>
          <w:p w:rsidR="00EA170A" w:rsidRPr="00E91260" w:rsidRDefault="00EA170A" w:rsidP="00EA170A">
            <w:pPr>
              <w:pStyle w:val="1fffb"/>
              <w:ind w:left="0"/>
            </w:pPr>
            <w:r w:rsidRPr="00E91260">
              <w:t>-</w:t>
            </w:r>
          </w:p>
        </w:tc>
        <w:tc>
          <w:tcPr>
            <w:tcW w:w="392" w:type="pct"/>
            <w:tcBorders>
              <w:top w:val="single" w:sz="4" w:space="0" w:color="auto"/>
              <w:left w:val="single" w:sz="4" w:space="0" w:color="auto"/>
              <w:bottom w:val="single" w:sz="4" w:space="0" w:color="auto"/>
              <w:right w:val="single" w:sz="4" w:space="0" w:color="auto"/>
            </w:tcBorders>
            <w:hideMark/>
          </w:tcPr>
          <w:p w:rsidR="00EA170A" w:rsidRPr="00E91260" w:rsidRDefault="00EA170A" w:rsidP="00EA170A">
            <w:pPr>
              <w:pStyle w:val="1fffb"/>
              <w:ind w:left="0"/>
            </w:pPr>
            <w:r w:rsidRPr="00E91260">
              <w:t>-</w:t>
            </w:r>
          </w:p>
        </w:tc>
        <w:tc>
          <w:tcPr>
            <w:tcW w:w="370" w:type="pct"/>
            <w:tcBorders>
              <w:top w:val="single" w:sz="4" w:space="0" w:color="auto"/>
              <w:left w:val="single" w:sz="4" w:space="0" w:color="auto"/>
              <w:bottom w:val="single" w:sz="4" w:space="0" w:color="auto"/>
              <w:right w:val="single" w:sz="4" w:space="0" w:color="auto"/>
            </w:tcBorders>
            <w:hideMark/>
          </w:tcPr>
          <w:p w:rsidR="00EA170A" w:rsidRPr="00E91260" w:rsidRDefault="00EA170A" w:rsidP="00EA170A">
            <w:pPr>
              <w:pStyle w:val="1fffb"/>
              <w:ind w:left="0"/>
            </w:pPr>
            <w:r w:rsidRPr="00E91260">
              <w:t>-</w:t>
            </w:r>
          </w:p>
        </w:tc>
        <w:tc>
          <w:tcPr>
            <w:tcW w:w="479" w:type="pct"/>
            <w:tcBorders>
              <w:top w:val="single" w:sz="4" w:space="0" w:color="auto"/>
              <w:left w:val="single" w:sz="4" w:space="0" w:color="auto"/>
              <w:bottom w:val="single" w:sz="4" w:space="0" w:color="auto"/>
              <w:right w:val="single" w:sz="4" w:space="0" w:color="auto"/>
            </w:tcBorders>
            <w:hideMark/>
          </w:tcPr>
          <w:p w:rsidR="00EA170A" w:rsidRPr="00E91260" w:rsidRDefault="00EA170A" w:rsidP="00EA170A">
            <w:pPr>
              <w:pStyle w:val="1fffb"/>
              <w:ind w:left="0"/>
            </w:pPr>
            <w:r w:rsidRPr="00E91260">
              <w:t>-</w:t>
            </w:r>
          </w:p>
        </w:tc>
        <w:tc>
          <w:tcPr>
            <w:tcW w:w="401" w:type="pct"/>
            <w:tcBorders>
              <w:top w:val="single" w:sz="4" w:space="0" w:color="auto"/>
              <w:left w:val="single" w:sz="4" w:space="0" w:color="auto"/>
              <w:bottom w:val="single" w:sz="4" w:space="0" w:color="auto"/>
              <w:right w:val="single" w:sz="4" w:space="0" w:color="auto"/>
            </w:tcBorders>
          </w:tcPr>
          <w:p w:rsidR="00EA170A" w:rsidRPr="00E91260" w:rsidRDefault="00EA170A" w:rsidP="00EA170A">
            <w:pPr>
              <w:pStyle w:val="1fffb"/>
              <w:ind w:left="0"/>
            </w:pPr>
          </w:p>
        </w:tc>
        <w:tc>
          <w:tcPr>
            <w:tcW w:w="541" w:type="pct"/>
            <w:tcBorders>
              <w:top w:val="single" w:sz="4" w:space="0" w:color="auto"/>
              <w:left w:val="single" w:sz="4" w:space="0" w:color="auto"/>
              <w:bottom w:val="single" w:sz="4" w:space="0" w:color="auto"/>
              <w:right w:val="single" w:sz="4" w:space="0" w:color="auto"/>
            </w:tcBorders>
            <w:hideMark/>
          </w:tcPr>
          <w:p w:rsidR="00EA170A" w:rsidRPr="00E91260" w:rsidRDefault="00EA170A" w:rsidP="00EA170A">
            <w:pPr>
              <w:pStyle w:val="1fffb"/>
              <w:ind w:left="0"/>
            </w:pPr>
            <w:r w:rsidRPr="00E91260">
              <w:t>лампа светодиодная</w:t>
            </w:r>
          </w:p>
        </w:tc>
      </w:tr>
    </w:tbl>
    <w:p w:rsidR="00EA170A" w:rsidRPr="00E91260" w:rsidRDefault="00EA170A" w:rsidP="00EA170A">
      <w:pPr>
        <w:spacing w:line="240" w:lineRule="auto"/>
        <w:ind w:firstLine="709"/>
        <w:rPr>
          <w:rFonts w:ascii="Times New Roman" w:hAnsi="Times New Roman"/>
          <w:szCs w:val="24"/>
          <w:lang w:val="ru-RU"/>
        </w:rPr>
      </w:pPr>
    </w:p>
    <w:p w:rsidR="00760BA9" w:rsidRPr="00E91260" w:rsidRDefault="00577A39" w:rsidP="00B404AF">
      <w:pPr>
        <w:pStyle w:val="20"/>
        <w:spacing w:line="240" w:lineRule="auto"/>
        <w:rPr>
          <w:rFonts w:cs="Times New Roman"/>
        </w:rPr>
      </w:pPr>
      <w:r>
        <w:rPr>
          <w:rFonts w:cs="Times New Roman"/>
        </w:rPr>
        <w:t xml:space="preserve"> </w:t>
      </w:r>
      <w:r w:rsidR="00760BA9" w:rsidRPr="00E91260">
        <w:rPr>
          <w:rFonts w:cs="Times New Roman"/>
        </w:rPr>
        <w:t>Параметры установленной тепловой мощности</w:t>
      </w:r>
      <w:r w:rsidR="00BF7E84" w:rsidRPr="00E91260">
        <w:rPr>
          <w:rFonts w:cs="Times New Roman"/>
        </w:rPr>
        <w:t xml:space="preserve"> источника тепловой энергии, в том числе</w:t>
      </w:r>
      <w:r w:rsidR="00760BA9" w:rsidRPr="00E91260">
        <w:rPr>
          <w:rFonts w:cs="Times New Roman"/>
        </w:rPr>
        <w:t xml:space="preserve"> теплофикационного оборудования и теплофикационной установки</w:t>
      </w:r>
      <w:bookmarkEnd w:id="20"/>
      <w:bookmarkEnd w:id="21"/>
    </w:p>
    <w:p w:rsidR="00BC61FA" w:rsidRPr="00E91260" w:rsidRDefault="00BC61FA" w:rsidP="006C2E51">
      <w:pPr>
        <w:ind w:right="-12" w:firstLine="709"/>
        <w:rPr>
          <w:rFonts w:ascii="Times New Roman" w:hAnsi="Times New Roman"/>
          <w:szCs w:val="24"/>
          <w:lang w:val="ru-RU"/>
        </w:rPr>
      </w:pPr>
      <w:r w:rsidRPr="00E91260">
        <w:rPr>
          <w:rFonts w:ascii="Times New Roman" w:hAnsi="Times New Roman"/>
          <w:szCs w:val="24"/>
          <w:lang w:val="ru-RU"/>
        </w:rPr>
        <w:t>Сведения об установленной тепловой мощности котельн</w:t>
      </w:r>
      <w:r w:rsidR="007555D4" w:rsidRPr="00E91260">
        <w:rPr>
          <w:rFonts w:ascii="Times New Roman" w:hAnsi="Times New Roman"/>
          <w:szCs w:val="24"/>
          <w:lang w:val="ru-RU"/>
        </w:rPr>
        <w:t>ой</w:t>
      </w:r>
      <w:r w:rsidRPr="00E91260">
        <w:rPr>
          <w:rFonts w:ascii="Times New Roman" w:hAnsi="Times New Roman"/>
          <w:szCs w:val="24"/>
          <w:lang w:val="ru-RU"/>
        </w:rPr>
        <w:t xml:space="preserve"> представлены в таблице ниже. </w:t>
      </w:r>
    </w:p>
    <w:p w:rsidR="00D920C2" w:rsidRPr="00E91260" w:rsidRDefault="00D920C2" w:rsidP="006C2E51">
      <w:pPr>
        <w:pStyle w:val="afffe"/>
        <w:keepNext/>
        <w:jc w:val="both"/>
        <w:rPr>
          <w:rFonts w:ascii="Times New Roman" w:hAnsi="Times New Roman"/>
          <w:noProof/>
          <w:color w:val="auto"/>
          <w:lang w:val="ru-RU"/>
        </w:rPr>
      </w:pPr>
      <w:bookmarkStart w:id="22" w:name="_Toc527706855"/>
      <w:r w:rsidRPr="00E91260">
        <w:rPr>
          <w:rFonts w:ascii="Times New Roman" w:hAnsi="Times New Roman"/>
          <w:noProof/>
          <w:color w:val="auto"/>
          <w:lang w:val="ru-RU"/>
        </w:rPr>
        <w:t xml:space="preserve">Таблица </w:t>
      </w:r>
      <w:r w:rsidR="00BB2889">
        <w:rPr>
          <w:rFonts w:ascii="Times New Roman" w:hAnsi="Times New Roman"/>
          <w:noProof/>
          <w:color w:val="auto"/>
          <w:lang w:val="ru-RU"/>
        </w:rPr>
        <w:t>4</w:t>
      </w:r>
      <w:r w:rsidRPr="00E91260">
        <w:rPr>
          <w:rFonts w:ascii="Times New Roman" w:hAnsi="Times New Roman"/>
          <w:noProof/>
          <w:color w:val="auto"/>
          <w:lang w:val="ru-RU"/>
        </w:rPr>
        <w:t xml:space="preserve"> – </w:t>
      </w:r>
      <w:r w:rsidR="002A1866" w:rsidRPr="00E91260">
        <w:rPr>
          <w:rFonts w:ascii="Times New Roman" w:hAnsi="Times New Roman"/>
          <w:noProof/>
          <w:color w:val="auto"/>
          <w:lang w:val="ru-RU"/>
        </w:rPr>
        <w:t>Параметры установленной тепловой мощности котельных</w:t>
      </w:r>
      <w:bookmarkEnd w:id="22"/>
    </w:p>
    <w:tbl>
      <w:tblPr>
        <w:tblW w:w="9180" w:type="dxa"/>
        <w:tblInd w:w="103" w:type="dxa"/>
        <w:tblLook w:val="04A0" w:firstRow="1" w:lastRow="0" w:firstColumn="1" w:lastColumn="0" w:noHBand="0" w:noVBand="1"/>
      </w:tblPr>
      <w:tblGrid>
        <w:gridCol w:w="677"/>
        <w:gridCol w:w="7265"/>
        <w:gridCol w:w="1238"/>
      </w:tblGrid>
      <w:tr w:rsidR="002B5E67" w:rsidRPr="00E91260" w:rsidTr="009D639B">
        <w:trPr>
          <w:trHeight w:val="765"/>
        </w:trPr>
        <w:tc>
          <w:tcPr>
            <w:tcW w:w="677"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2B5E67" w:rsidRPr="00E91260" w:rsidRDefault="002B5E67" w:rsidP="002B5E67">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№п/п</w:t>
            </w:r>
          </w:p>
        </w:tc>
        <w:tc>
          <w:tcPr>
            <w:tcW w:w="7265" w:type="dxa"/>
            <w:tcBorders>
              <w:top w:val="single" w:sz="4" w:space="0" w:color="auto"/>
              <w:left w:val="nil"/>
              <w:bottom w:val="single" w:sz="4" w:space="0" w:color="auto"/>
              <w:right w:val="single" w:sz="4" w:space="0" w:color="auto"/>
            </w:tcBorders>
            <w:shd w:val="clear" w:color="000000" w:fill="D9D9D9"/>
            <w:vAlign w:val="center"/>
            <w:hideMark/>
          </w:tcPr>
          <w:p w:rsidR="002B5E67" w:rsidRPr="00E91260" w:rsidRDefault="002B5E67" w:rsidP="002B5E67">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Местоположение</w:t>
            </w:r>
          </w:p>
        </w:tc>
        <w:tc>
          <w:tcPr>
            <w:tcW w:w="1238" w:type="dxa"/>
            <w:tcBorders>
              <w:top w:val="single" w:sz="4" w:space="0" w:color="auto"/>
              <w:left w:val="nil"/>
              <w:bottom w:val="single" w:sz="4" w:space="0" w:color="auto"/>
              <w:right w:val="single" w:sz="4" w:space="0" w:color="auto"/>
            </w:tcBorders>
            <w:shd w:val="clear" w:color="000000" w:fill="D9D9D9"/>
            <w:vAlign w:val="center"/>
            <w:hideMark/>
          </w:tcPr>
          <w:p w:rsidR="002B5E67" w:rsidRPr="00E91260" w:rsidRDefault="002B5E67" w:rsidP="002B5E67">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Устан. Мощность Гкал\ч</w:t>
            </w:r>
          </w:p>
        </w:tc>
      </w:tr>
      <w:tr w:rsidR="009D639B" w:rsidRPr="00E91260" w:rsidTr="009D639B">
        <w:trPr>
          <w:trHeight w:val="255"/>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9D639B" w:rsidRPr="00E91260" w:rsidRDefault="009D639B" w:rsidP="002B5E67">
            <w:pPr>
              <w:spacing w:line="240" w:lineRule="auto"/>
              <w:ind w:firstLine="0"/>
              <w:rPr>
                <w:rFonts w:ascii="Times New Roman" w:hAnsi="Times New Roman"/>
                <w:sz w:val="20"/>
                <w:szCs w:val="20"/>
                <w:lang w:val="ru-RU" w:eastAsia="ru-RU" w:bidi="ar-SA"/>
              </w:rPr>
            </w:pPr>
            <w:r w:rsidRPr="00E91260">
              <w:rPr>
                <w:rFonts w:ascii="Times New Roman" w:hAnsi="Times New Roman"/>
                <w:sz w:val="20"/>
                <w:szCs w:val="20"/>
                <w:lang w:val="ru-RU" w:eastAsia="ru-RU" w:bidi="ar-SA"/>
              </w:rPr>
              <w:t>1</w:t>
            </w:r>
          </w:p>
        </w:tc>
        <w:tc>
          <w:tcPr>
            <w:tcW w:w="7265" w:type="dxa"/>
            <w:tcBorders>
              <w:top w:val="nil"/>
              <w:left w:val="nil"/>
              <w:bottom w:val="single" w:sz="4" w:space="0" w:color="auto"/>
              <w:right w:val="single" w:sz="4" w:space="0" w:color="auto"/>
            </w:tcBorders>
            <w:shd w:val="clear" w:color="auto" w:fill="auto"/>
            <w:vAlign w:val="center"/>
            <w:hideMark/>
          </w:tcPr>
          <w:p w:rsidR="009D639B" w:rsidRPr="00E91260" w:rsidRDefault="009D639B" w:rsidP="009D639B">
            <w:pPr>
              <w:pStyle w:val="1fffb"/>
            </w:pPr>
            <w:r w:rsidRPr="00E91260">
              <w:t xml:space="preserve">Котельная </w:t>
            </w:r>
            <w:r w:rsidR="00EA170A" w:rsidRPr="00E91260">
              <w:t>«Больница», с. Бирофельд, ул. Центральная, 8 «а»</w:t>
            </w:r>
          </w:p>
        </w:tc>
        <w:tc>
          <w:tcPr>
            <w:tcW w:w="1238" w:type="dxa"/>
            <w:tcBorders>
              <w:top w:val="nil"/>
              <w:left w:val="nil"/>
              <w:bottom w:val="single" w:sz="4" w:space="0" w:color="auto"/>
              <w:right w:val="single" w:sz="4" w:space="0" w:color="auto"/>
            </w:tcBorders>
            <w:shd w:val="clear" w:color="auto" w:fill="auto"/>
            <w:vAlign w:val="center"/>
            <w:hideMark/>
          </w:tcPr>
          <w:p w:rsidR="009D639B" w:rsidRPr="00E91260" w:rsidRDefault="00EA170A" w:rsidP="009D639B">
            <w:pPr>
              <w:pStyle w:val="1fffb"/>
            </w:pPr>
            <w:r w:rsidRPr="00E91260">
              <w:t>1,86</w:t>
            </w:r>
          </w:p>
        </w:tc>
      </w:tr>
      <w:tr w:rsidR="009D639B" w:rsidRPr="00E91260" w:rsidTr="009D639B">
        <w:trPr>
          <w:trHeight w:val="255"/>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9D639B" w:rsidRPr="00E91260" w:rsidRDefault="009D639B" w:rsidP="002B5E67">
            <w:pPr>
              <w:spacing w:line="240" w:lineRule="auto"/>
              <w:ind w:firstLine="0"/>
              <w:rPr>
                <w:rFonts w:ascii="Times New Roman" w:hAnsi="Times New Roman"/>
                <w:sz w:val="20"/>
                <w:szCs w:val="20"/>
                <w:lang w:val="ru-RU" w:eastAsia="ru-RU" w:bidi="ar-SA"/>
              </w:rPr>
            </w:pPr>
            <w:r w:rsidRPr="00E91260">
              <w:rPr>
                <w:rFonts w:ascii="Times New Roman" w:hAnsi="Times New Roman"/>
                <w:sz w:val="20"/>
                <w:szCs w:val="20"/>
                <w:lang w:val="ru-RU" w:eastAsia="ru-RU" w:bidi="ar-SA"/>
              </w:rPr>
              <w:t>2</w:t>
            </w:r>
          </w:p>
        </w:tc>
        <w:tc>
          <w:tcPr>
            <w:tcW w:w="7265" w:type="dxa"/>
            <w:tcBorders>
              <w:top w:val="nil"/>
              <w:left w:val="nil"/>
              <w:bottom w:val="single" w:sz="4" w:space="0" w:color="auto"/>
              <w:right w:val="single" w:sz="4" w:space="0" w:color="auto"/>
            </w:tcBorders>
            <w:shd w:val="clear" w:color="auto" w:fill="auto"/>
            <w:vAlign w:val="center"/>
            <w:hideMark/>
          </w:tcPr>
          <w:p w:rsidR="009D639B" w:rsidRPr="00E91260" w:rsidRDefault="00EA170A" w:rsidP="009D639B">
            <w:pPr>
              <w:pStyle w:val="1fffb"/>
            </w:pPr>
            <w:r w:rsidRPr="00E91260">
              <w:t>Котельная «Школа», с. Бирофельд, ул. Таежная, 11</w:t>
            </w:r>
          </w:p>
        </w:tc>
        <w:tc>
          <w:tcPr>
            <w:tcW w:w="1238" w:type="dxa"/>
            <w:tcBorders>
              <w:top w:val="nil"/>
              <w:left w:val="nil"/>
              <w:bottom w:val="single" w:sz="4" w:space="0" w:color="auto"/>
              <w:right w:val="single" w:sz="4" w:space="0" w:color="auto"/>
            </w:tcBorders>
            <w:shd w:val="clear" w:color="auto" w:fill="auto"/>
            <w:vAlign w:val="center"/>
            <w:hideMark/>
          </w:tcPr>
          <w:p w:rsidR="009D639B" w:rsidRPr="00E91260" w:rsidRDefault="00EA170A" w:rsidP="009D639B">
            <w:pPr>
              <w:pStyle w:val="1fffb"/>
            </w:pPr>
            <w:r w:rsidRPr="00E91260">
              <w:t>1,72</w:t>
            </w:r>
          </w:p>
        </w:tc>
      </w:tr>
      <w:tr w:rsidR="009D639B" w:rsidRPr="00E91260" w:rsidTr="009D639B">
        <w:trPr>
          <w:trHeight w:val="255"/>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9D639B" w:rsidRPr="00E91260" w:rsidRDefault="00EA170A" w:rsidP="002B5E67">
            <w:pPr>
              <w:spacing w:line="240" w:lineRule="auto"/>
              <w:ind w:firstLine="0"/>
              <w:rPr>
                <w:rFonts w:ascii="Times New Roman" w:hAnsi="Times New Roman"/>
                <w:sz w:val="20"/>
                <w:szCs w:val="20"/>
                <w:lang w:val="ru-RU" w:eastAsia="ru-RU" w:bidi="ar-SA"/>
              </w:rPr>
            </w:pPr>
            <w:r w:rsidRPr="00E91260">
              <w:rPr>
                <w:rFonts w:ascii="Times New Roman" w:hAnsi="Times New Roman"/>
                <w:sz w:val="20"/>
                <w:szCs w:val="20"/>
                <w:lang w:val="ru-RU" w:eastAsia="ru-RU" w:bidi="ar-SA"/>
              </w:rPr>
              <w:t>3</w:t>
            </w:r>
          </w:p>
        </w:tc>
        <w:tc>
          <w:tcPr>
            <w:tcW w:w="7265" w:type="dxa"/>
            <w:tcBorders>
              <w:top w:val="nil"/>
              <w:left w:val="nil"/>
              <w:bottom w:val="single" w:sz="4" w:space="0" w:color="auto"/>
              <w:right w:val="single" w:sz="4" w:space="0" w:color="auto"/>
            </w:tcBorders>
            <w:shd w:val="clear" w:color="auto" w:fill="auto"/>
            <w:vAlign w:val="center"/>
            <w:hideMark/>
          </w:tcPr>
          <w:p w:rsidR="009D639B" w:rsidRPr="00E91260" w:rsidRDefault="00EA170A" w:rsidP="009D639B">
            <w:pPr>
              <w:pStyle w:val="1fffb"/>
            </w:pPr>
            <w:r w:rsidRPr="00E91260">
              <w:t>Котельная с. Опытное поле, ул. Центральная, 3</w:t>
            </w:r>
          </w:p>
        </w:tc>
        <w:tc>
          <w:tcPr>
            <w:tcW w:w="1238" w:type="dxa"/>
            <w:tcBorders>
              <w:top w:val="nil"/>
              <w:left w:val="nil"/>
              <w:bottom w:val="single" w:sz="4" w:space="0" w:color="auto"/>
              <w:right w:val="single" w:sz="4" w:space="0" w:color="auto"/>
            </w:tcBorders>
            <w:shd w:val="clear" w:color="auto" w:fill="auto"/>
            <w:vAlign w:val="center"/>
            <w:hideMark/>
          </w:tcPr>
          <w:p w:rsidR="009D639B" w:rsidRPr="00E91260" w:rsidRDefault="00EA170A" w:rsidP="009D639B">
            <w:pPr>
              <w:pStyle w:val="1fffb"/>
            </w:pPr>
            <w:r w:rsidRPr="00E91260">
              <w:t>0,28</w:t>
            </w:r>
          </w:p>
        </w:tc>
      </w:tr>
    </w:tbl>
    <w:p w:rsidR="00E809CA" w:rsidRPr="00E91260" w:rsidRDefault="00E809CA" w:rsidP="002B5E67">
      <w:pPr>
        <w:ind w:firstLine="0"/>
        <w:rPr>
          <w:rFonts w:ascii="Times New Roman" w:hAnsi="Times New Roman"/>
          <w:lang w:val="ru-RU"/>
        </w:rPr>
      </w:pPr>
    </w:p>
    <w:p w:rsidR="00830DB6" w:rsidRPr="00E91260" w:rsidRDefault="00B404AF" w:rsidP="00D03166">
      <w:pPr>
        <w:pStyle w:val="20"/>
        <w:rPr>
          <w:rFonts w:cs="Times New Roman"/>
        </w:rPr>
      </w:pPr>
      <w:bookmarkStart w:id="23" w:name="_Toc9074599"/>
      <w:r w:rsidRPr="00E91260">
        <w:rPr>
          <w:rFonts w:cs="Times New Roman"/>
        </w:rPr>
        <w:t xml:space="preserve"> </w:t>
      </w:r>
      <w:r w:rsidR="008D3011" w:rsidRPr="00E91260">
        <w:rPr>
          <w:rFonts w:cs="Times New Roman"/>
        </w:rPr>
        <w:t>О</w:t>
      </w:r>
      <w:r w:rsidR="00830DB6" w:rsidRPr="00E91260">
        <w:rPr>
          <w:rFonts w:cs="Times New Roman"/>
        </w:rPr>
        <w:t>граничения тепловой мощности и параметры</w:t>
      </w:r>
      <w:r w:rsidR="008D3011" w:rsidRPr="00E91260">
        <w:rPr>
          <w:rFonts w:cs="Times New Roman"/>
        </w:rPr>
        <w:t xml:space="preserve"> располагаемой тепловой мощности</w:t>
      </w:r>
      <w:bookmarkEnd w:id="23"/>
    </w:p>
    <w:p w:rsidR="008A7EC7" w:rsidRPr="00E91260" w:rsidRDefault="008A7EC7" w:rsidP="006C2E51">
      <w:pPr>
        <w:pStyle w:val="affff6"/>
        <w:ind w:left="0" w:firstLine="567"/>
        <w:rPr>
          <w:rFonts w:ascii="Times New Roman" w:hAnsi="Times New Roman"/>
          <w:szCs w:val="24"/>
          <w:lang w:val="ru-RU"/>
        </w:rPr>
      </w:pPr>
      <w:r w:rsidRPr="00E91260">
        <w:rPr>
          <w:rFonts w:ascii="Times New Roman" w:hAnsi="Times New Roman"/>
          <w:szCs w:val="24"/>
          <w:lang w:val="ru-RU"/>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8A7EC7" w:rsidRPr="00E91260" w:rsidRDefault="008A7EC7" w:rsidP="006C2E51">
      <w:pPr>
        <w:pStyle w:val="affff6"/>
        <w:ind w:left="0" w:firstLine="567"/>
        <w:rPr>
          <w:rFonts w:ascii="Times New Roman" w:hAnsi="Times New Roman"/>
          <w:i/>
          <w:szCs w:val="24"/>
          <w:lang w:val="ru-RU"/>
        </w:rPr>
      </w:pPr>
      <w:r w:rsidRPr="00E91260">
        <w:rPr>
          <w:rFonts w:ascii="Times New Roman" w:hAnsi="Times New Roman"/>
          <w:b/>
          <w:i/>
          <w:szCs w:val="24"/>
          <w:lang w:val="ru-RU"/>
        </w:rPr>
        <w:t>«Установленная мощность источника тепловой энергии</w:t>
      </w:r>
      <w:r w:rsidRPr="00E91260">
        <w:rPr>
          <w:rFonts w:ascii="Times New Roman" w:hAnsi="Times New Roman"/>
          <w:i/>
          <w:szCs w:val="24"/>
          <w:lang w:val="ru-RU"/>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8A7EC7" w:rsidRPr="00E91260" w:rsidRDefault="008A7EC7" w:rsidP="006C2E51">
      <w:pPr>
        <w:pStyle w:val="affff6"/>
        <w:ind w:left="0" w:firstLine="567"/>
        <w:rPr>
          <w:rFonts w:ascii="Times New Roman" w:hAnsi="Times New Roman"/>
          <w:i/>
          <w:szCs w:val="24"/>
          <w:lang w:val="ru-RU"/>
        </w:rPr>
      </w:pPr>
      <w:r w:rsidRPr="00E91260">
        <w:rPr>
          <w:rFonts w:ascii="Times New Roman" w:hAnsi="Times New Roman"/>
          <w:b/>
          <w:i/>
          <w:szCs w:val="24"/>
          <w:lang w:val="ru-RU"/>
        </w:rPr>
        <w:lastRenderedPageBreak/>
        <w:t>Располагаемая мощность источника тепловой энергии</w:t>
      </w:r>
      <w:r w:rsidRPr="00E91260">
        <w:rPr>
          <w:rFonts w:ascii="Times New Roman" w:hAnsi="Times New Roman"/>
          <w:i/>
          <w:szCs w:val="24"/>
          <w:lang w:val="ru-RU"/>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C17BB8" w:rsidRPr="00E91260" w:rsidRDefault="00C17BB8" w:rsidP="00DA38CC">
      <w:pPr>
        <w:pStyle w:val="11ff3"/>
        <w:rPr>
          <w:color w:val="auto"/>
          <w:lang w:eastAsia="ru-RU"/>
        </w:rPr>
      </w:pPr>
      <w:r w:rsidRPr="00E91260">
        <w:rPr>
          <w:color w:val="auto"/>
          <w:lang w:eastAsia="ru-RU"/>
        </w:rPr>
        <w:t>Для</w:t>
      </w:r>
      <w:r w:rsidRPr="00E91260">
        <w:rPr>
          <w:color w:val="auto"/>
          <w:spacing w:val="-3"/>
          <w:lang w:eastAsia="ru-RU"/>
        </w:rPr>
        <w:t xml:space="preserve"> </w:t>
      </w:r>
      <w:r w:rsidRPr="00E91260">
        <w:rPr>
          <w:color w:val="auto"/>
          <w:lang w:eastAsia="ru-RU"/>
        </w:rPr>
        <w:t>основного</w:t>
      </w:r>
      <w:r w:rsidRPr="00E91260">
        <w:rPr>
          <w:color w:val="auto"/>
          <w:spacing w:val="-7"/>
          <w:lang w:eastAsia="ru-RU"/>
        </w:rPr>
        <w:t xml:space="preserve"> </w:t>
      </w:r>
      <w:r w:rsidRPr="00E91260">
        <w:rPr>
          <w:color w:val="auto"/>
          <w:lang w:eastAsia="ru-RU"/>
        </w:rPr>
        <w:t>оборудования, установленного</w:t>
      </w:r>
      <w:r w:rsidRPr="00E91260">
        <w:rPr>
          <w:color w:val="auto"/>
          <w:spacing w:val="-3"/>
          <w:lang w:eastAsia="ru-RU"/>
        </w:rPr>
        <w:t xml:space="preserve"> </w:t>
      </w:r>
      <w:r w:rsidRPr="00E91260">
        <w:rPr>
          <w:color w:val="auto"/>
          <w:lang w:eastAsia="ru-RU"/>
        </w:rPr>
        <w:t>на</w:t>
      </w:r>
      <w:r w:rsidRPr="00E91260">
        <w:rPr>
          <w:color w:val="auto"/>
          <w:spacing w:val="-3"/>
          <w:lang w:eastAsia="ru-RU"/>
        </w:rPr>
        <w:t xml:space="preserve"> </w:t>
      </w:r>
      <w:r w:rsidRPr="00E91260">
        <w:rPr>
          <w:color w:val="auto"/>
          <w:lang w:eastAsia="ru-RU"/>
        </w:rPr>
        <w:t>котельной</w:t>
      </w:r>
      <w:r w:rsidR="00B404AF" w:rsidRPr="00E91260">
        <w:rPr>
          <w:color w:val="auto"/>
          <w:lang w:eastAsia="ru-RU"/>
        </w:rPr>
        <w:t>,</w:t>
      </w:r>
      <w:r w:rsidRPr="00E91260">
        <w:rPr>
          <w:color w:val="auto"/>
          <w:lang w:eastAsia="ru-RU"/>
        </w:rPr>
        <w:t xml:space="preserve"> производятся</w:t>
      </w:r>
      <w:r w:rsidRPr="00E91260">
        <w:rPr>
          <w:color w:val="auto"/>
          <w:spacing w:val="19"/>
          <w:lang w:eastAsia="ru-RU"/>
        </w:rPr>
        <w:t xml:space="preserve"> </w:t>
      </w:r>
      <w:r w:rsidRPr="00E91260">
        <w:rPr>
          <w:color w:val="auto"/>
          <w:lang w:eastAsia="ru-RU"/>
        </w:rPr>
        <w:t>режимно-наладочные</w:t>
      </w:r>
      <w:r w:rsidRPr="00E91260">
        <w:rPr>
          <w:color w:val="auto"/>
          <w:spacing w:val="18"/>
          <w:lang w:eastAsia="ru-RU"/>
        </w:rPr>
        <w:t xml:space="preserve"> </w:t>
      </w:r>
      <w:r w:rsidRPr="00E91260">
        <w:rPr>
          <w:color w:val="auto"/>
          <w:lang w:eastAsia="ru-RU"/>
        </w:rPr>
        <w:t>испытания</w:t>
      </w:r>
      <w:r w:rsidRPr="00E91260">
        <w:rPr>
          <w:color w:val="auto"/>
          <w:spacing w:val="19"/>
          <w:lang w:eastAsia="ru-RU"/>
        </w:rPr>
        <w:t xml:space="preserve"> </w:t>
      </w:r>
      <w:r w:rsidRPr="00E91260">
        <w:rPr>
          <w:color w:val="auto"/>
          <w:lang w:eastAsia="ru-RU"/>
        </w:rPr>
        <w:t>и</w:t>
      </w:r>
      <w:r w:rsidRPr="00E91260">
        <w:rPr>
          <w:color w:val="auto"/>
          <w:spacing w:val="15"/>
          <w:lang w:eastAsia="ru-RU"/>
        </w:rPr>
        <w:t xml:space="preserve"> </w:t>
      </w:r>
      <w:r w:rsidRPr="00E91260">
        <w:rPr>
          <w:color w:val="auto"/>
          <w:lang w:eastAsia="ru-RU"/>
        </w:rPr>
        <w:t>в</w:t>
      </w:r>
      <w:r w:rsidRPr="00E91260">
        <w:rPr>
          <w:color w:val="auto"/>
          <w:spacing w:val="21"/>
          <w:lang w:eastAsia="ru-RU"/>
        </w:rPr>
        <w:t xml:space="preserve"> </w:t>
      </w:r>
      <w:r w:rsidRPr="00E91260">
        <w:rPr>
          <w:color w:val="auto"/>
          <w:lang w:eastAsia="ru-RU"/>
        </w:rPr>
        <w:t>соответствии</w:t>
      </w:r>
      <w:r w:rsidRPr="00E91260">
        <w:rPr>
          <w:color w:val="auto"/>
          <w:spacing w:val="20"/>
          <w:lang w:eastAsia="ru-RU"/>
        </w:rPr>
        <w:t xml:space="preserve"> </w:t>
      </w:r>
      <w:r w:rsidRPr="00E91260">
        <w:rPr>
          <w:color w:val="auto"/>
          <w:lang w:eastAsia="ru-RU"/>
        </w:rPr>
        <w:t>с</w:t>
      </w:r>
      <w:r w:rsidRPr="00E91260">
        <w:rPr>
          <w:color w:val="auto"/>
          <w:spacing w:val="19"/>
          <w:lang w:eastAsia="ru-RU"/>
        </w:rPr>
        <w:t xml:space="preserve"> </w:t>
      </w:r>
      <w:r w:rsidRPr="00E91260">
        <w:rPr>
          <w:color w:val="auto"/>
          <w:lang w:eastAsia="ru-RU"/>
        </w:rPr>
        <w:t>ними</w:t>
      </w:r>
      <w:r w:rsidRPr="00E91260">
        <w:rPr>
          <w:color w:val="auto"/>
          <w:spacing w:val="20"/>
          <w:lang w:eastAsia="ru-RU"/>
        </w:rPr>
        <w:t xml:space="preserve"> </w:t>
      </w:r>
      <w:r w:rsidRPr="00E91260">
        <w:rPr>
          <w:color w:val="auto"/>
          <w:spacing w:val="-3"/>
          <w:lang w:eastAsia="ru-RU"/>
        </w:rPr>
        <w:t>со</w:t>
      </w:r>
      <w:r w:rsidRPr="00E91260">
        <w:rPr>
          <w:color w:val="auto"/>
          <w:lang w:eastAsia="ru-RU"/>
        </w:rPr>
        <w:t>ставляются</w:t>
      </w:r>
      <w:r w:rsidRPr="00E91260">
        <w:rPr>
          <w:color w:val="auto"/>
          <w:spacing w:val="-7"/>
          <w:lang w:eastAsia="ru-RU"/>
        </w:rPr>
        <w:t xml:space="preserve"> </w:t>
      </w:r>
      <w:r w:rsidRPr="00E91260">
        <w:rPr>
          <w:color w:val="auto"/>
          <w:lang w:eastAsia="ru-RU"/>
        </w:rPr>
        <w:t>режимные</w:t>
      </w:r>
      <w:r w:rsidRPr="00E91260">
        <w:rPr>
          <w:color w:val="auto"/>
          <w:spacing w:val="-8"/>
          <w:lang w:eastAsia="ru-RU"/>
        </w:rPr>
        <w:t xml:space="preserve"> </w:t>
      </w:r>
      <w:r w:rsidRPr="00E91260">
        <w:rPr>
          <w:color w:val="auto"/>
          <w:lang w:eastAsia="ru-RU"/>
        </w:rPr>
        <w:t>карты.</w:t>
      </w:r>
    </w:p>
    <w:p w:rsidR="00C17BB8" w:rsidRPr="00E91260" w:rsidRDefault="00C17BB8" w:rsidP="00DA38CC">
      <w:pPr>
        <w:pStyle w:val="11ff3"/>
        <w:rPr>
          <w:color w:val="auto"/>
          <w:lang w:eastAsia="hi-IN" w:bidi="hi-IN"/>
        </w:rPr>
      </w:pPr>
      <w:r w:rsidRPr="00E91260">
        <w:rPr>
          <w:color w:val="auto"/>
          <w:lang w:eastAsia="hi-IN" w:bidi="hi-IN"/>
        </w:rPr>
        <w:t xml:space="preserve">Согласно составленным режимным картам КПД всех котлов находится, в среднем, на уровне </w:t>
      </w:r>
      <w:r w:rsidR="007866E5" w:rsidRPr="00E91260">
        <w:rPr>
          <w:color w:val="auto"/>
          <w:lang w:eastAsia="hi-IN" w:bidi="hi-IN"/>
        </w:rPr>
        <w:t>85,2-86</w:t>
      </w:r>
      <w:r w:rsidRPr="00E91260">
        <w:rPr>
          <w:color w:val="auto"/>
          <w:lang w:eastAsia="hi-IN" w:bidi="hi-IN"/>
        </w:rPr>
        <w:t>% (в зависимости от нагрузки).</w:t>
      </w:r>
    </w:p>
    <w:p w:rsidR="00F055CD" w:rsidRPr="00E91260" w:rsidRDefault="00F055CD" w:rsidP="00DA38CC">
      <w:pPr>
        <w:pStyle w:val="11ff3"/>
        <w:rPr>
          <w:color w:val="auto"/>
        </w:rPr>
      </w:pPr>
      <w:r w:rsidRPr="00E91260">
        <w:rPr>
          <w:color w:val="auto"/>
        </w:rPr>
        <w:t>В</w:t>
      </w:r>
      <w:r w:rsidR="004266D0" w:rsidRPr="00E91260">
        <w:rPr>
          <w:color w:val="auto"/>
        </w:rPr>
        <w:t xml:space="preserve"> таблице</w:t>
      </w:r>
      <w:r w:rsidRPr="00E91260">
        <w:rPr>
          <w:color w:val="auto"/>
        </w:rPr>
        <w:t xml:space="preserve"> представлена установленная и располагаемая мощность оборудования, последняя представлена с учетом технически возможного максимума, в соответствии с разработанными режимными картами.</w:t>
      </w:r>
      <w:r w:rsidR="005852C0" w:rsidRPr="00E91260">
        <w:rPr>
          <w:color w:val="auto"/>
        </w:rPr>
        <w:t xml:space="preserve"> </w:t>
      </w:r>
    </w:p>
    <w:p w:rsidR="008C70AD" w:rsidRPr="00E91260" w:rsidRDefault="008C70AD" w:rsidP="006C2E51">
      <w:pPr>
        <w:pStyle w:val="affff6"/>
        <w:ind w:left="0" w:firstLine="567"/>
        <w:rPr>
          <w:rFonts w:ascii="Times New Roman" w:hAnsi="Times New Roman"/>
          <w:kern w:val="28"/>
          <w:lang w:val="ru-RU"/>
        </w:rPr>
      </w:pPr>
    </w:p>
    <w:p w:rsidR="00614E01" w:rsidRPr="00E91260" w:rsidRDefault="00A73FF3" w:rsidP="003711C4">
      <w:pPr>
        <w:pStyle w:val="affff6"/>
        <w:ind w:left="0" w:firstLine="567"/>
        <w:rPr>
          <w:rFonts w:ascii="Times New Roman" w:hAnsi="Times New Roman"/>
          <w:sz w:val="20"/>
          <w:szCs w:val="20"/>
          <w:lang w:val="ru-RU" w:eastAsia="ru-RU" w:bidi="ar-SA"/>
        </w:rPr>
      </w:pPr>
      <w:r w:rsidRPr="00E91260">
        <w:rPr>
          <w:rFonts w:ascii="Times New Roman" w:hAnsi="Times New Roman"/>
          <w:b/>
          <w:kern w:val="28"/>
          <w:lang w:val="ru-RU"/>
        </w:rPr>
        <w:t xml:space="preserve">Таблица </w:t>
      </w:r>
      <w:r w:rsidR="00772203">
        <w:rPr>
          <w:rFonts w:ascii="Times New Roman" w:hAnsi="Times New Roman"/>
          <w:b/>
          <w:kern w:val="28"/>
          <w:lang w:val="ru-RU"/>
        </w:rPr>
        <w:t>5</w:t>
      </w:r>
      <w:r w:rsidRPr="00E91260">
        <w:rPr>
          <w:rFonts w:ascii="Times New Roman" w:hAnsi="Times New Roman"/>
          <w:b/>
          <w:kern w:val="28"/>
          <w:lang w:val="ru-RU"/>
        </w:rPr>
        <w:t xml:space="preserve"> - Располагаемая мощность источник</w:t>
      </w:r>
      <w:r w:rsidR="00B15C4A" w:rsidRPr="00E91260">
        <w:rPr>
          <w:rFonts w:ascii="Times New Roman" w:hAnsi="Times New Roman"/>
          <w:b/>
          <w:kern w:val="28"/>
          <w:lang w:val="ru-RU"/>
        </w:rPr>
        <w:t>ов</w:t>
      </w:r>
      <w:r w:rsidRPr="00E91260">
        <w:rPr>
          <w:rFonts w:ascii="Times New Roman" w:hAnsi="Times New Roman"/>
          <w:b/>
          <w:kern w:val="28"/>
          <w:lang w:val="ru-RU"/>
        </w:rPr>
        <w:t xml:space="preserve"> тепловой энергии</w:t>
      </w:r>
    </w:p>
    <w:tbl>
      <w:tblPr>
        <w:tblW w:w="5000" w:type="pct"/>
        <w:tblLook w:val="04A0" w:firstRow="1" w:lastRow="0" w:firstColumn="1" w:lastColumn="0" w:noHBand="0" w:noVBand="1"/>
      </w:tblPr>
      <w:tblGrid>
        <w:gridCol w:w="486"/>
        <w:gridCol w:w="5836"/>
        <w:gridCol w:w="1508"/>
        <w:gridCol w:w="1457"/>
      </w:tblGrid>
      <w:tr w:rsidR="002B5E67" w:rsidRPr="00A460A5" w:rsidTr="009D639B">
        <w:trPr>
          <w:trHeight w:val="20"/>
        </w:trPr>
        <w:tc>
          <w:tcPr>
            <w:tcW w:w="262" w:type="pct"/>
            <w:tcBorders>
              <w:top w:val="single" w:sz="8" w:space="0" w:color="auto"/>
              <w:left w:val="single" w:sz="8" w:space="0" w:color="auto"/>
              <w:bottom w:val="single" w:sz="8" w:space="0" w:color="auto"/>
              <w:right w:val="single" w:sz="8"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 п/п</w:t>
            </w:r>
          </w:p>
        </w:tc>
        <w:tc>
          <w:tcPr>
            <w:tcW w:w="3142" w:type="pct"/>
            <w:tcBorders>
              <w:top w:val="single" w:sz="8" w:space="0" w:color="auto"/>
              <w:left w:val="nil"/>
              <w:bottom w:val="single" w:sz="8" w:space="0" w:color="auto"/>
              <w:right w:val="single" w:sz="8"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Наименование источника</w:t>
            </w:r>
          </w:p>
        </w:tc>
        <w:tc>
          <w:tcPr>
            <w:tcW w:w="812" w:type="pct"/>
            <w:tcBorders>
              <w:top w:val="single" w:sz="8" w:space="0" w:color="auto"/>
              <w:left w:val="nil"/>
              <w:bottom w:val="single" w:sz="8" w:space="0" w:color="auto"/>
              <w:right w:val="single" w:sz="8"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Установленная тепловая мощность, Гкал/ч</w:t>
            </w:r>
          </w:p>
        </w:tc>
        <w:tc>
          <w:tcPr>
            <w:tcW w:w="784" w:type="pct"/>
            <w:tcBorders>
              <w:top w:val="single" w:sz="8" w:space="0" w:color="auto"/>
              <w:left w:val="nil"/>
              <w:bottom w:val="single" w:sz="8" w:space="0" w:color="auto"/>
              <w:right w:val="single" w:sz="8"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Фактическая располагаемая тепловая мощность источника, Гкал/ч</w:t>
            </w:r>
          </w:p>
        </w:tc>
      </w:tr>
      <w:tr w:rsidR="007876A0" w:rsidRPr="00E91260" w:rsidTr="009D639B">
        <w:trPr>
          <w:trHeight w:val="20"/>
        </w:trPr>
        <w:tc>
          <w:tcPr>
            <w:tcW w:w="262" w:type="pct"/>
            <w:tcBorders>
              <w:top w:val="nil"/>
              <w:left w:val="single" w:sz="8" w:space="0" w:color="auto"/>
              <w:bottom w:val="single" w:sz="8" w:space="0" w:color="auto"/>
              <w:right w:val="single" w:sz="8" w:space="0" w:color="auto"/>
            </w:tcBorders>
            <w:shd w:val="clear" w:color="000000" w:fill="D9D9D9"/>
            <w:vAlign w:val="center"/>
            <w:hideMark/>
          </w:tcPr>
          <w:p w:rsidR="007876A0" w:rsidRPr="00E91260" w:rsidRDefault="007876A0" w:rsidP="002B5E67">
            <w:pPr>
              <w:pStyle w:val="1fffb"/>
              <w:rPr>
                <w:rFonts w:cs="Times New Roman"/>
              </w:rPr>
            </w:pPr>
            <w:r w:rsidRPr="00E91260">
              <w:rPr>
                <w:rFonts w:cs="Times New Roman"/>
              </w:rPr>
              <w:t>1</w:t>
            </w:r>
          </w:p>
        </w:tc>
        <w:tc>
          <w:tcPr>
            <w:tcW w:w="314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9D639B">
            <w:pPr>
              <w:pStyle w:val="1fffb"/>
            </w:pPr>
            <w:r w:rsidRPr="00E91260">
              <w:t>Котельная «Больница», с. Бирофельд, ул. Центральная, 8 «а»</w:t>
            </w:r>
          </w:p>
        </w:tc>
        <w:tc>
          <w:tcPr>
            <w:tcW w:w="81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1,86</w:t>
            </w:r>
          </w:p>
        </w:tc>
        <w:tc>
          <w:tcPr>
            <w:tcW w:w="784"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1,84</w:t>
            </w:r>
          </w:p>
        </w:tc>
      </w:tr>
      <w:tr w:rsidR="007876A0" w:rsidRPr="00E91260" w:rsidTr="009D639B">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7876A0" w:rsidRPr="00E91260" w:rsidRDefault="007876A0" w:rsidP="002B5E67">
            <w:pPr>
              <w:pStyle w:val="1fffb"/>
              <w:rPr>
                <w:rFonts w:cs="Times New Roman"/>
              </w:rPr>
            </w:pPr>
            <w:r w:rsidRPr="00E91260">
              <w:rPr>
                <w:rFonts w:cs="Times New Roman"/>
              </w:rPr>
              <w:t>2</w:t>
            </w:r>
          </w:p>
        </w:tc>
        <w:tc>
          <w:tcPr>
            <w:tcW w:w="314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9D639B">
            <w:pPr>
              <w:pStyle w:val="1fffb"/>
            </w:pPr>
            <w:r w:rsidRPr="00E91260">
              <w:t>Котельная «Школа», с. Бирофельд, ул. Таежная, 11</w:t>
            </w:r>
          </w:p>
        </w:tc>
        <w:tc>
          <w:tcPr>
            <w:tcW w:w="81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1,72</w:t>
            </w:r>
          </w:p>
        </w:tc>
        <w:tc>
          <w:tcPr>
            <w:tcW w:w="784"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1,72</w:t>
            </w:r>
          </w:p>
        </w:tc>
      </w:tr>
      <w:tr w:rsidR="007876A0" w:rsidRPr="00E91260" w:rsidTr="009D639B">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7876A0" w:rsidRPr="00E91260" w:rsidRDefault="007876A0" w:rsidP="002B5E67">
            <w:pPr>
              <w:pStyle w:val="1fffb"/>
              <w:rPr>
                <w:rFonts w:cs="Times New Roman"/>
              </w:rPr>
            </w:pPr>
            <w:r w:rsidRPr="00E91260">
              <w:rPr>
                <w:rFonts w:cs="Times New Roman"/>
              </w:rPr>
              <w:t>3</w:t>
            </w:r>
          </w:p>
        </w:tc>
        <w:tc>
          <w:tcPr>
            <w:tcW w:w="314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9D639B">
            <w:pPr>
              <w:pStyle w:val="1fffb"/>
            </w:pPr>
            <w:r w:rsidRPr="00E91260">
              <w:t>Котельная с. Опытное поле, ул. Центральная, 3</w:t>
            </w:r>
          </w:p>
        </w:tc>
        <w:tc>
          <w:tcPr>
            <w:tcW w:w="81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0,28</w:t>
            </w:r>
          </w:p>
        </w:tc>
        <w:tc>
          <w:tcPr>
            <w:tcW w:w="784"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0,23</w:t>
            </w:r>
          </w:p>
        </w:tc>
      </w:tr>
    </w:tbl>
    <w:p w:rsidR="00A73FF3" w:rsidRPr="00E91260" w:rsidRDefault="00A73FF3" w:rsidP="003711C4">
      <w:pPr>
        <w:pStyle w:val="affff6"/>
        <w:ind w:left="0" w:firstLine="567"/>
        <w:rPr>
          <w:rFonts w:ascii="Times New Roman" w:hAnsi="Times New Roman"/>
          <w:sz w:val="20"/>
          <w:szCs w:val="20"/>
          <w:lang w:val="ru-RU" w:eastAsia="ru-RU" w:bidi="ar-SA"/>
        </w:rPr>
      </w:pPr>
    </w:p>
    <w:p w:rsidR="00830DB6" w:rsidRPr="00E91260" w:rsidRDefault="00B404AF" w:rsidP="00B404AF">
      <w:pPr>
        <w:pStyle w:val="20"/>
        <w:spacing w:line="240" w:lineRule="auto"/>
        <w:rPr>
          <w:rFonts w:cs="Times New Roman"/>
        </w:rPr>
      </w:pPr>
      <w:bookmarkStart w:id="24" w:name="_Toc9074600"/>
      <w:r w:rsidRPr="00E91260">
        <w:rPr>
          <w:rFonts w:cs="Times New Roman"/>
        </w:rPr>
        <w:t xml:space="preserve"> </w:t>
      </w:r>
      <w:r w:rsidR="008D3011" w:rsidRPr="00E91260">
        <w:rPr>
          <w:rFonts w:cs="Times New Roman"/>
        </w:rPr>
        <w:t>О</w:t>
      </w:r>
      <w:r w:rsidR="00830DB6" w:rsidRPr="00E91260">
        <w:rPr>
          <w:rFonts w:cs="Times New Roman"/>
        </w:rPr>
        <w:t xml:space="preserve">бъем </w:t>
      </w:r>
      <w:r w:rsidR="00D03166" w:rsidRPr="00E91260">
        <w:rPr>
          <w:rFonts w:cs="Times New Roman"/>
        </w:rPr>
        <w:t>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24"/>
    </w:p>
    <w:p w:rsidR="00470EDE" w:rsidRPr="00E91260" w:rsidRDefault="00470EDE" w:rsidP="00470EDE">
      <w:pPr>
        <w:ind w:firstLine="567"/>
        <w:contextualSpacing/>
        <w:rPr>
          <w:rFonts w:ascii="Times New Roman" w:eastAsia="Calibri" w:hAnsi="Times New Roman"/>
          <w:szCs w:val="24"/>
          <w:lang w:val="ru-RU" w:bidi="ar-SA"/>
        </w:rPr>
      </w:pPr>
      <w:bookmarkStart w:id="25" w:name="_Ref365304232"/>
      <w:r w:rsidRPr="00E91260">
        <w:rPr>
          <w:rFonts w:ascii="Times New Roman" w:eastAsia="Calibri" w:hAnsi="Times New Roman"/>
          <w:szCs w:val="24"/>
          <w:lang w:val="ru-RU" w:bidi="ar-SA"/>
        </w:rPr>
        <w:t>Постановление Правительства РФ №154 от 22.02.2012 г. «О требованиях к схемам теплоснабжения, порядку их разработки и утверждения» вводит следующее понятие:</w:t>
      </w:r>
    </w:p>
    <w:p w:rsidR="00470EDE" w:rsidRPr="00E91260" w:rsidRDefault="00470EDE" w:rsidP="00470EDE">
      <w:pPr>
        <w:ind w:firstLine="567"/>
        <w:contextualSpacing/>
        <w:rPr>
          <w:rFonts w:ascii="Times New Roman" w:eastAsia="Calibri" w:hAnsi="Times New Roman"/>
          <w:i/>
          <w:szCs w:val="24"/>
          <w:lang w:val="ru-RU" w:bidi="ar-SA"/>
        </w:rPr>
      </w:pPr>
      <w:r w:rsidRPr="00E91260">
        <w:rPr>
          <w:rFonts w:ascii="Times New Roman" w:eastAsia="Calibri" w:hAnsi="Times New Roman"/>
          <w:b/>
          <w:i/>
          <w:szCs w:val="24"/>
          <w:lang w:val="ru-RU" w:bidi="ar-SA"/>
        </w:rPr>
        <w:t>«Мощность источника тепловой энергии «нетто»</w:t>
      </w:r>
      <w:r w:rsidRPr="00E91260">
        <w:rPr>
          <w:rFonts w:ascii="Times New Roman" w:eastAsia="Calibri" w:hAnsi="Times New Roman"/>
          <w:i/>
          <w:szCs w:val="24"/>
          <w:lang w:val="ru-RU" w:bidi="ar-SA"/>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rsidR="00F641B7" w:rsidRPr="00E91260" w:rsidRDefault="00F641B7" w:rsidP="00DA38CC">
      <w:pPr>
        <w:pStyle w:val="11ff3"/>
        <w:rPr>
          <w:color w:val="auto"/>
        </w:rPr>
      </w:pPr>
      <w:r w:rsidRPr="00E91260">
        <w:rPr>
          <w:color w:val="auto"/>
        </w:rPr>
        <w:t>Значительную долю тепловой энергии</w:t>
      </w:r>
      <w:r w:rsidR="00C078FD" w:rsidRPr="00E91260">
        <w:rPr>
          <w:color w:val="auto"/>
        </w:rPr>
        <w:t>,</w:t>
      </w:r>
      <w:r w:rsidRPr="00E91260">
        <w:rPr>
          <w:color w:val="auto"/>
        </w:rPr>
        <w:t xml:space="preserve"> потребляемой на собственные нужды </w:t>
      </w:r>
      <w:r w:rsidR="001C1A14" w:rsidRPr="00E91260">
        <w:rPr>
          <w:color w:val="auto"/>
        </w:rPr>
        <w:t>энергоисточников</w:t>
      </w:r>
      <w:r w:rsidR="009E2FCD" w:rsidRPr="00E91260">
        <w:rPr>
          <w:color w:val="auto"/>
        </w:rPr>
        <w:t>,</w:t>
      </w:r>
      <w:r w:rsidRPr="00E91260">
        <w:rPr>
          <w:color w:val="auto"/>
        </w:rPr>
        <w:t xml:space="preserve"> потребляет водоподготовка. Тепловая энергия в виде горячей воды </w:t>
      </w:r>
      <w:r w:rsidRPr="00E91260">
        <w:rPr>
          <w:color w:val="auto"/>
        </w:rPr>
        <w:lastRenderedPageBreak/>
        <w:t>используется на подогрев исходной холодной воды для подпитки котлов и тепловых сетей, а также используется на прочие хозяйственные нужды.</w:t>
      </w:r>
    </w:p>
    <w:p w:rsidR="009150EA" w:rsidRPr="00E91260" w:rsidRDefault="009150EA" w:rsidP="00DA38CC">
      <w:pPr>
        <w:pStyle w:val="11ff3"/>
        <w:rPr>
          <w:color w:val="auto"/>
        </w:rPr>
      </w:pPr>
      <w:r w:rsidRPr="00E91260">
        <w:rPr>
          <w:color w:val="auto"/>
        </w:rPr>
        <w:t>Величина собственных нужд зависит от многих факторов:</w:t>
      </w:r>
    </w:p>
    <w:p w:rsidR="009150EA" w:rsidRPr="00E91260" w:rsidRDefault="009150EA" w:rsidP="00DA38CC">
      <w:pPr>
        <w:pStyle w:val="11ff3"/>
        <w:rPr>
          <w:color w:val="auto"/>
        </w:rPr>
      </w:pPr>
      <w:r w:rsidRPr="00E91260">
        <w:rPr>
          <w:color w:val="auto"/>
        </w:rPr>
        <w:t>- вида сжигаемого на теплоисточнике топлива;</w:t>
      </w:r>
    </w:p>
    <w:p w:rsidR="009150EA" w:rsidRPr="00E91260" w:rsidRDefault="009150EA" w:rsidP="00DA38CC">
      <w:pPr>
        <w:pStyle w:val="11ff3"/>
        <w:rPr>
          <w:color w:val="auto"/>
        </w:rPr>
      </w:pPr>
      <w:r w:rsidRPr="00E91260">
        <w:rPr>
          <w:color w:val="auto"/>
        </w:rPr>
        <w:t>- срока эксплуатации котельного оборудования;</w:t>
      </w:r>
    </w:p>
    <w:p w:rsidR="009150EA" w:rsidRPr="00E91260" w:rsidRDefault="009150EA" w:rsidP="00DA38CC">
      <w:pPr>
        <w:pStyle w:val="11ff3"/>
        <w:rPr>
          <w:color w:val="auto"/>
        </w:rPr>
      </w:pPr>
      <w:r w:rsidRPr="00E91260">
        <w:rPr>
          <w:color w:val="auto"/>
        </w:rPr>
        <w:t>- вида теплоносителя.</w:t>
      </w:r>
    </w:p>
    <w:p w:rsidR="00F641B7" w:rsidRPr="00E91260" w:rsidRDefault="00F641B7" w:rsidP="00DA38CC">
      <w:pPr>
        <w:pStyle w:val="11ff3"/>
        <w:rPr>
          <w:color w:val="auto"/>
        </w:rPr>
      </w:pPr>
      <w:r w:rsidRPr="00E91260">
        <w:rPr>
          <w:color w:val="auto"/>
        </w:rPr>
        <w:t xml:space="preserve">Приборы учета расхода тепловой энергии на собственные и хозяйственные нужды на </w:t>
      </w:r>
      <w:r w:rsidR="001C1A14" w:rsidRPr="00E91260">
        <w:rPr>
          <w:color w:val="auto"/>
        </w:rPr>
        <w:t xml:space="preserve">большинстве </w:t>
      </w:r>
      <w:r w:rsidRPr="00E91260">
        <w:rPr>
          <w:color w:val="auto"/>
        </w:rPr>
        <w:t>котельных отсутствуют, в связи с чем определить фактические нагрузки на собственные нужды не представляется возможным. Величина нагрузок на собственные нужды котельных</w:t>
      </w:r>
      <w:r w:rsidR="009150EA" w:rsidRPr="00E91260">
        <w:rPr>
          <w:color w:val="auto"/>
        </w:rPr>
        <w:t>, по которым отсутствовали сведения о потреблении тепловой энергии на собственные нужды,</w:t>
      </w:r>
      <w:r w:rsidRPr="00E91260">
        <w:rPr>
          <w:color w:val="auto"/>
        </w:rPr>
        <w:t xml:space="preserve"> принята в соответствии с п. 2.12 Методики определении потребности в топливе, электрической энергии и воде при производстве и передаче тепловой энергии и теплоносителя в системах коммунального теплоснабжения (МДК 4-05.2004).</w:t>
      </w:r>
    </w:p>
    <w:p w:rsidR="007522C2" w:rsidRPr="00E91260" w:rsidRDefault="00133E7E" w:rsidP="00DA38CC">
      <w:pPr>
        <w:pStyle w:val="11ff3"/>
        <w:rPr>
          <w:color w:val="auto"/>
        </w:rPr>
      </w:pPr>
      <w:r w:rsidRPr="00E91260">
        <w:rPr>
          <w:color w:val="auto"/>
        </w:rPr>
        <w:t>В таблице</w:t>
      </w:r>
      <w:r w:rsidR="00DB7AEC" w:rsidRPr="00E91260">
        <w:rPr>
          <w:color w:val="auto"/>
        </w:rPr>
        <w:t xml:space="preserve"> представлены объемы потребления теплово</w:t>
      </w:r>
      <w:r w:rsidR="007D3FEE" w:rsidRPr="00E91260">
        <w:rPr>
          <w:color w:val="auto"/>
        </w:rPr>
        <w:t>й энергии на собственные нужды.</w:t>
      </w:r>
    </w:p>
    <w:p w:rsidR="007522C2" w:rsidRPr="00E91260" w:rsidRDefault="007522C2" w:rsidP="00204325">
      <w:pPr>
        <w:ind w:firstLine="567"/>
        <w:contextualSpacing/>
        <w:rPr>
          <w:rFonts w:ascii="Times New Roman" w:eastAsia="Calibri" w:hAnsi="Times New Roman"/>
          <w:szCs w:val="24"/>
          <w:lang w:val="ru-RU" w:bidi="ar-SA"/>
        </w:rPr>
      </w:pPr>
    </w:p>
    <w:p w:rsidR="00614E01" w:rsidRPr="00E91260" w:rsidRDefault="005852C0" w:rsidP="00B404AF">
      <w:pPr>
        <w:keepNext/>
        <w:spacing w:line="240" w:lineRule="auto"/>
        <w:ind w:firstLine="0"/>
        <w:rPr>
          <w:rFonts w:ascii="Times New Roman" w:eastAsia="Calibri" w:hAnsi="Times New Roman"/>
          <w:b/>
          <w:bCs/>
          <w:szCs w:val="24"/>
          <w:lang w:val="ru-RU" w:bidi="ar-SA"/>
        </w:rPr>
      </w:pPr>
      <w:bookmarkStart w:id="26" w:name="_Toc527706857"/>
      <w:r w:rsidRPr="00E91260">
        <w:rPr>
          <w:rFonts w:ascii="Times New Roman" w:eastAsia="Calibri" w:hAnsi="Times New Roman"/>
          <w:b/>
          <w:bCs/>
          <w:szCs w:val="24"/>
          <w:lang w:val="ru-RU" w:bidi="ar-SA"/>
        </w:rPr>
        <w:t xml:space="preserve">Таблица </w:t>
      </w:r>
      <w:r w:rsidR="00772203">
        <w:rPr>
          <w:rFonts w:ascii="Times New Roman" w:eastAsia="Calibri" w:hAnsi="Times New Roman"/>
          <w:b/>
          <w:bCs/>
          <w:szCs w:val="24"/>
          <w:lang w:val="ru-RU" w:bidi="ar-SA"/>
        </w:rPr>
        <w:t>6</w:t>
      </w:r>
      <w:r w:rsidRPr="00E91260">
        <w:rPr>
          <w:rFonts w:ascii="Times New Roman" w:eastAsia="Calibri" w:hAnsi="Times New Roman"/>
          <w:b/>
          <w:bCs/>
          <w:szCs w:val="24"/>
          <w:lang w:val="ru-RU" w:bidi="ar-SA"/>
        </w:rPr>
        <w:t xml:space="preserve"> – </w:t>
      </w:r>
      <w:r w:rsidR="00B15C4A" w:rsidRPr="00E91260">
        <w:rPr>
          <w:rFonts w:ascii="Times New Roman" w:eastAsia="Calibri" w:hAnsi="Times New Roman"/>
          <w:b/>
          <w:bCs/>
          <w:szCs w:val="24"/>
          <w:lang w:val="ru-RU" w:bidi="ar-SA"/>
        </w:rPr>
        <w:t>Ограничения тепловой мощности, параметры располагаемой тепловой мощности, величина тепловой мощности, расходуемая на собственные нужды энергоисточников, а также параметры тепловой мощности «нетто»</w:t>
      </w:r>
      <w:bookmarkStart w:id="27" w:name="_Toc527706858"/>
      <w:bookmarkEnd w:id="26"/>
    </w:p>
    <w:tbl>
      <w:tblPr>
        <w:tblW w:w="5000" w:type="pct"/>
        <w:tblLook w:val="04A0" w:firstRow="1" w:lastRow="0" w:firstColumn="1" w:lastColumn="0" w:noHBand="0" w:noVBand="1"/>
      </w:tblPr>
      <w:tblGrid>
        <w:gridCol w:w="486"/>
        <w:gridCol w:w="3460"/>
        <w:gridCol w:w="1508"/>
        <w:gridCol w:w="1457"/>
        <w:gridCol w:w="1304"/>
        <w:gridCol w:w="1072"/>
      </w:tblGrid>
      <w:tr w:rsidR="002B5E67" w:rsidRPr="00A460A5" w:rsidTr="00381D33">
        <w:trPr>
          <w:trHeight w:val="20"/>
        </w:trPr>
        <w:tc>
          <w:tcPr>
            <w:tcW w:w="262" w:type="pct"/>
            <w:tcBorders>
              <w:top w:val="single" w:sz="8" w:space="0" w:color="auto"/>
              <w:left w:val="single" w:sz="8" w:space="0" w:color="auto"/>
              <w:bottom w:val="single" w:sz="8" w:space="0" w:color="auto"/>
              <w:right w:val="single" w:sz="8"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 п/п</w:t>
            </w:r>
          </w:p>
        </w:tc>
        <w:tc>
          <w:tcPr>
            <w:tcW w:w="1863" w:type="pct"/>
            <w:tcBorders>
              <w:top w:val="single" w:sz="8" w:space="0" w:color="auto"/>
              <w:left w:val="nil"/>
              <w:bottom w:val="single" w:sz="8" w:space="0" w:color="auto"/>
              <w:right w:val="single" w:sz="8"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Наименование источника</w:t>
            </w:r>
          </w:p>
        </w:tc>
        <w:tc>
          <w:tcPr>
            <w:tcW w:w="812" w:type="pct"/>
            <w:tcBorders>
              <w:top w:val="single" w:sz="8" w:space="0" w:color="auto"/>
              <w:left w:val="nil"/>
              <w:bottom w:val="single" w:sz="8" w:space="0" w:color="auto"/>
              <w:right w:val="single" w:sz="8"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Установленная тепловая мощность, Гкал/ч</w:t>
            </w:r>
          </w:p>
        </w:tc>
        <w:tc>
          <w:tcPr>
            <w:tcW w:w="784" w:type="pct"/>
            <w:tcBorders>
              <w:top w:val="single" w:sz="8" w:space="0" w:color="auto"/>
              <w:left w:val="nil"/>
              <w:bottom w:val="single" w:sz="8" w:space="0" w:color="auto"/>
              <w:right w:val="single" w:sz="8"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Фактическая располагаемая тепловая мощность источника, Гкал/ч</w:t>
            </w:r>
          </w:p>
        </w:tc>
        <w:tc>
          <w:tcPr>
            <w:tcW w:w="702" w:type="pct"/>
            <w:tcBorders>
              <w:top w:val="single" w:sz="8" w:space="0" w:color="auto"/>
              <w:left w:val="nil"/>
              <w:bottom w:val="single" w:sz="8" w:space="0" w:color="auto"/>
              <w:right w:val="single" w:sz="8"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Расход тепловой мощности на собственные нужды, Гкал/ч</w:t>
            </w:r>
          </w:p>
        </w:tc>
        <w:tc>
          <w:tcPr>
            <w:tcW w:w="577" w:type="pct"/>
            <w:tcBorders>
              <w:top w:val="single" w:sz="8" w:space="0" w:color="auto"/>
              <w:left w:val="nil"/>
              <w:bottom w:val="single" w:sz="8" w:space="0" w:color="auto"/>
              <w:right w:val="single" w:sz="8"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Тепловая мощность нетто, Гкал/ч</w:t>
            </w:r>
          </w:p>
        </w:tc>
      </w:tr>
      <w:tr w:rsidR="007876A0" w:rsidRPr="00E91260" w:rsidTr="00381D33">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7876A0" w:rsidRPr="00E91260" w:rsidRDefault="007876A0" w:rsidP="002B5E67">
            <w:pPr>
              <w:pStyle w:val="1fffb"/>
              <w:rPr>
                <w:rFonts w:cs="Times New Roman"/>
              </w:rPr>
            </w:pPr>
            <w:r w:rsidRPr="00E91260">
              <w:rPr>
                <w:rFonts w:cs="Times New Roman"/>
              </w:rPr>
              <w:t>1</w:t>
            </w:r>
          </w:p>
        </w:tc>
        <w:tc>
          <w:tcPr>
            <w:tcW w:w="1863"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9D639B">
            <w:pPr>
              <w:pStyle w:val="1fffb"/>
            </w:pPr>
            <w:r w:rsidRPr="00E91260">
              <w:t>Котельная «Больница», с. Бирофельд, ул. Центральная, 8 «а»</w:t>
            </w:r>
          </w:p>
        </w:tc>
        <w:tc>
          <w:tcPr>
            <w:tcW w:w="81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1,86</w:t>
            </w:r>
          </w:p>
        </w:tc>
        <w:tc>
          <w:tcPr>
            <w:tcW w:w="784"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1,84</w:t>
            </w:r>
          </w:p>
        </w:tc>
        <w:tc>
          <w:tcPr>
            <w:tcW w:w="70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rPr>
                <w:sz w:val="24"/>
                <w:szCs w:val="24"/>
              </w:rPr>
            </w:pPr>
            <w:r w:rsidRPr="00E91260">
              <w:t>0,045</w:t>
            </w:r>
          </w:p>
        </w:tc>
        <w:tc>
          <w:tcPr>
            <w:tcW w:w="577"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1,79</w:t>
            </w:r>
          </w:p>
        </w:tc>
      </w:tr>
      <w:tr w:rsidR="007876A0" w:rsidRPr="00E91260" w:rsidTr="00381D33">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7876A0" w:rsidRPr="00E91260" w:rsidRDefault="007876A0" w:rsidP="002B5E67">
            <w:pPr>
              <w:pStyle w:val="1fffb"/>
              <w:rPr>
                <w:rFonts w:cs="Times New Roman"/>
              </w:rPr>
            </w:pPr>
            <w:r w:rsidRPr="00E91260">
              <w:rPr>
                <w:rFonts w:cs="Times New Roman"/>
              </w:rPr>
              <w:t>2</w:t>
            </w:r>
          </w:p>
        </w:tc>
        <w:tc>
          <w:tcPr>
            <w:tcW w:w="1863"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9D639B">
            <w:pPr>
              <w:pStyle w:val="1fffb"/>
            </w:pPr>
            <w:r w:rsidRPr="00E91260">
              <w:t>Котельная «Школа», с. Бирофельд, ул. Таежная, 11</w:t>
            </w:r>
          </w:p>
        </w:tc>
        <w:tc>
          <w:tcPr>
            <w:tcW w:w="81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1,72</w:t>
            </w:r>
          </w:p>
        </w:tc>
        <w:tc>
          <w:tcPr>
            <w:tcW w:w="784"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1,72</w:t>
            </w:r>
          </w:p>
        </w:tc>
        <w:tc>
          <w:tcPr>
            <w:tcW w:w="70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0,03</w:t>
            </w:r>
          </w:p>
        </w:tc>
        <w:tc>
          <w:tcPr>
            <w:tcW w:w="577"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1,69</w:t>
            </w:r>
          </w:p>
        </w:tc>
      </w:tr>
      <w:tr w:rsidR="007876A0" w:rsidRPr="00E91260" w:rsidTr="00381D33">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7876A0" w:rsidRPr="00E91260" w:rsidRDefault="007876A0" w:rsidP="002B5E67">
            <w:pPr>
              <w:pStyle w:val="1fffb"/>
              <w:rPr>
                <w:rFonts w:cs="Times New Roman"/>
              </w:rPr>
            </w:pPr>
            <w:r w:rsidRPr="00E91260">
              <w:rPr>
                <w:rFonts w:cs="Times New Roman"/>
              </w:rPr>
              <w:t>3</w:t>
            </w:r>
          </w:p>
        </w:tc>
        <w:tc>
          <w:tcPr>
            <w:tcW w:w="1863"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9D639B">
            <w:pPr>
              <w:pStyle w:val="1fffb"/>
            </w:pPr>
            <w:r w:rsidRPr="00E91260">
              <w:t>Котельная с. Опытное поле, ул. Центральная, 3</w:t>
            </w:r>
          </w:p>
        </w:tc>
        <w:tc>
          <w:tcPr>
            <w:tcW w:w="81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0,28</w:t>
            </w:r>
          </w:p>
        </w:tc>
        <w:tc>
          <w:tcPr>
            <w:tcW w:w="784"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0,23</w:t>
            </w:r>
          </w:p>
        </w:tc>
        <w:tc>
          <w:tcPr>
            <w:tcW w:w="702"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0,0052</w:t>
            </w:r>
          </w:p>
        </w:tc>
        <w:tc>
          <w:tcPr>
            <w:tcW w:w="577" w:type="pct"/>
            <w:tcBorders>
              <w:top w:val="nil"/>
              <w:left w:val="nil"/>
              <w:bottom w:val="single" w:sz="8" w:space="0" w:color="auto"/>
              <w:right w:val="single" w:sz="8" w:space="0" w:color="auto"/>
            </w:tcBorders>
            <w:shd w:val="clear" w:color="auto" w:fill="auto"/>
            <w:vAlign w:val="center"/>
            <w:hideMark/>
          </w:tcPr>
          <w:p w:rsidR="007876A0" w:rsidRPr="00E91260" w:rsidRDefault="007876A0" w:rsidP="007876A0">
            <w:pPr>
              <w:pStyle w:val="1fffb"/>
            </w:pPr>
            <w:r w:rsidRPr="00E91260">
              <w:t>0,22</w:t>
            </w:r>
          </w:p>
        </w:tc>
      </w:tr>
    </w:tbl>
    <w:p w:rsidR="0030572B" w:rsidRPr="00E91260" w:rsidRDefault="0030572B" w:rsidP="00614E01">
      <w:pPr>
        <w:ind w:firstLine="567"/>
        <w:contextualSpacing/>
        <w:rPr>
          <w:rFonts w:ascii="Times New Roman" w:eastAsia="Calibri" w:hAnsi="Times New Roman"/>
          <w:b/>
          <w:bCs/>
          <w:szCs w:val="24"/>
          <w:lang w:val="ru-RU" w:bidi="ar-SA"/>
        </w:rPr>
      </w:pPr>
    </w:p>
    <w:p w:rsidR="00614E01" w:rsidRPr="00E91260" w:rsidRDefault="005852C0" w:rsidP="00B404AF">
      <w:pPr>
        <w:spacing w:line="240" w:lineRule="auto"/>
        <w:ind w:firstLine="567"/>
        <w:contextualSpacing/>
        <w:rPr>
          <w:rFonts w:ascii="Times New Roman" w:eastAsia="Calibri" w:hAnsi="Times New Roman"/>
          <w:b/>
          <w:bCs/>
          <w:szCs w:val="24"/>
          <w:lang w:val="ru-RU" w:bidi="ar-SA"/>
        </w:rPr>
      </w:pPr>
      <w:r w:rsidRPr="00E91260">
        <w:rPr>
          <w:rFonts w:ascii="Times New Roman" w:eastAsia="Calibri" w:hAnsi="Times New Roman"/>
          <w:b/>
          <w:bCs/>
          <w:szCs w:val="24"/>
          <w:lang w:val="ru-RU" w:bidi="ar-SA"/>
        </w:rPr>
        <w:t xml:space="preserve">Таблица </w:t>
      </w:r>
      <w:r w:rsidR="00772203">
        <w:rPr>
          <w:rFonts w:ascii="Times New Roman" w:eastAsia="Calibri" w:hAnsi="Times New Roman"/>
          <w:b/>
          <w:bCs/>
          <w:szCs w:val="24"/>
          <w:lang w:val="ru-RU" w:bidi="ar-SA"/>
        </w:rPr>
        <w:t>7</w:t>
      </w:r>
      <w:r w:rsidRPr="00E91260">
        <w:rPr>
          <w:rFonts w:ascii="Times New Roman" w:eastAsia="Calibri" w:hAnsi="Times New Roman"/>
          <w:b/>
          <w:bCs/>
          <w:szCs w:val="24"/>
          <w:lang w:val="ru-RU" w:bidi="ar-SA"/>
        </w:rPr>
        <w:t xml:space="preserve"> - Объемы потребления тепловой энергии на собственные нужды энергоисточников </w:t>
      </w:r>
      <w:r w:rsidR="002F1C05" w:rsidRPr="00E91260">
        <w:rPr>
          <w:rFonts w:ascii="Times New Roman" w:eastAsia="Calibri" w:hAnsi="Times New Roman"/>
          <w:b/>
          <w:bCs/>
          <w:szCs w:val="24"/>
          <w:lang w:val="ru-RU" w:bidi="ar-SA"/>
        </w:rPr>
        <w:t xml:space="preserve">за </w:t>
      </w:r>
      <w:r w:rsidR="00381D33" w:rsidRPr="00E91260">
        <w:rPr>
          <w:rFonts w:ascii="Times New Roman" w:eastAsia="Calibri" w:hAnsi="Times New Roman"/>
          <w:b/>
          <w:bCs/>
          <w:szCs w:val="24"/>
          <w:lang w:val="ru-RU" w:bidi="ar-SA"/>
        </w:rPr>
        <w:t>2021</w:t>
      </w:r>
      <w:r w:rsidR="00B404AF" w:rsidRPr="00E91260">
        <w:rPr>
          <w:rFonts w:ascii="Times New Roman" w:eastAsia="Calibri" w:hAnsi="Times New Roman"/>
          <w:b/>
          <w:bCs/>
          <w:szCs w:val="24"/>
          <w:lang w:val="ru-RU" w:bidi="ar-SA"/>
        </w:rPr>
        <w:t xml:space="preserve"> </w:t>
      </w:r>
      <w:r w:rsidRPr="00E91260">
        <w:rPr>
          <w:rFonts w:ascii="Times New Roman" w:eastAsia="Calibri" w:hAnsi="Times New Roman"/>
          <w:b/>
          <w:bCs/>
          <w:szCs w:val="24"/>
          <w:lang w:val="ru-RU" w:bidi="ar-SA"/>
        </w:rPr>
        <w:t>г.</w:t>
      </w:r>
      <w:bookmarkEnd w:id="27"/>
      <w:r w:rsidRPr="00E91260">
        <w:rPr>
          <w:rFonts w:ascii="Times New Roman" w:eastAsia="Calibri" w:hAnsi="Times New Roman"/>
          <w:b/>
          <w:bCs/>
          <w:szCs w:val="24"/>
          <w:lang w:val="ru-RU" w:bidi="ar-SA"/>
        </w:rPr>
        <w:t xml:space="preserve"> </w:t>
      </w:r>
    </w:p>
    <w:tbl>
      <w:tblPr>
        <w:tblW w:w="5000" w:type="pct"/>
        <w:tblLook w:val="04A0" w:firstRow="1" w:lastRow="0" w:firstColumn="1" w:lastColumn="0" w:noHBand="0" w:noVBand="1"/>
      </w:tblPr>
      <w:tblGrid>
        <w:gridCol w:w="486"/>
        <w:gridCol w:w="6193"/>
        <w:gridCol w:w="1304"/>
        <w:gridCol w:w="1304"/>
      </w:tblGrid>
      <w:tr w:rsidR="002B5E67" w:rsidRPr="00A460A5" w:rsidTr="00381D33">
        <w:trPr>
          <w:trHeight w:val="20"/>
        </w:trPr>
        <w:tc>
          <w:tcPr>
            <w:tcW w:w="26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 п/п</w:t>
            </w:r>
          </w:p>
        </w:tc>
        <w:tc>
          <w:tcPr>
            <w:tcW w:w="3334" w:type="pct"/>
            <w:tcBorders>
              <w:top w:val="single" w:sz="4" w:space="0" w:color="auto"/>
              <w:left w:val="nil"/>
              <w:bottom w:val="single" w:sz="4" w:space="0" w:color="auto"/>
              <w:right w:val="single" w:sz="4"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Наименование источника</w:t>
            </w:r>
          </w:p>
        </w:tc>
        <w:tc>
          <w:tcPr>
            <w:tcW w:w="702" w:type="pct"/>
            <w:tcBorders>
              <w:top w:val="single" w:sz="4" w:space="0" w:color="auto"/>
              <w:left w:val="nil"/>
              <w:bottom w:val="single" w:sz="4" w:space="0" w:color="auto"/>
              <w:right w:val="single" w:sz="4"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Расход тепловой мощности на собственные нужды, Гкал/ч</w:t>
            </w:r>
          </w:p>
        </w:tc>
        <w:tc>
          <w:tcPr>
            <w:tcW w:w="702" w:type="pct"/>
            <w:tcBorders>
              <w:top w:val="single" w:sz="4" w:space="0" w:color="auto"/>
              <w:left w:val="nil"/>
              <w:bottom w:val="single" w:sz="4" w:space="0" w:color="auto"/>
              <w:right w:val="single" w:sz="4" w:space="0" w:color="auto"/>
            </w:tcBorders>
            <w:shd w:val="clear" w:color="000000" w:fill="D9D9D9"/>
            <w:vAlign w:val="center"/>
            <w:hideMark/>
          </w:tcPr>
          <w:p w:rsidR="002B5E67" w:rsidRPr="00E91260" w:rsidRDefault="002B5E67" w:rsidP="002B5E67">
            <w:pPr>
              <w:pStyle w:val="1fffb"/>
              <w:rPr>
                <w:rFonts w:cs="Times New Roman"/>
              </w:rPr>
            </w:pPr>
            <w:r w:rsidRPr="00E91260">
              <w:rPr>
                <w:rFonts w:cs="Times New Roman"/>
              </w:rPr>
              <w:t>Расход тепловой мощности на собственные нужды, %</w:t>
            </w:r>
          </w:p>
        </w:tc>
      </w:tr>
      <w:tr w:rsidR="007876A0" w:rsidRPr="00E91260" w:rsidTr="00381D3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rsidR="007876A0" w:rsidRPr="00E91260" w:rsidRDefault="007876A0" w:rsidP="002B5E67">
            <w:pPr>
              <w:pStyle w:val="1fffb"/>
              <w:rPr>
                <w:rFonts w:cs="Times New Roman"/>
              </w:rPr>
            </w:pPr>
            <w:r w:rsidRPr="00E91260">
              <w:rPr>
                <w:rFonts w:cs="Times New Roman"/>
              </w:rPr>
              <w:t>1</w:t>
            </w:r>
          </w:p>
        </w:tc>
        <w:tc>
          <w:tcPr>
            <w:tcW w:w="3334" w:type="pct"/>
            <w:tcBorders>
              <w:top w:val="nil"/>
              <w:left w:val="nil"/>
              <w:bottom w:val="single" w:sz="4" w:space="0" w:color="auto"/>
              <w:right w:val="single" w:sz="4" w:space="0" w:color="auto"/>
            </w:tcBorders>
            <w:shd w:val="clear" w:color="auto" w:fill="auto"/>
            <w:vAlign w:val="center"/>
            <w:hideMark/>
          </w:tcPr>
          <w:p w:rsidR="007876A0" w:rsidRPr="00E91260" w:rsidRDefault="007876A0" w:rsidP="009D639B">
            <w:pPr>
              <w:pStyle w:val="1fffb"/>
            </w:pPr>
            <w:r w:rsidRPr="00E91260">
              <w:t>Котельная «Больница» с.Бирофельд</w:t>
            </w:r>
          </w:p>
        </w:tc>
        <w:tc>
          <w:tcPr>
            <w:tcW w:w="702" w:type="pct"/>
            <w:tcBorders>
              <w:top w:val="nil"/>
              <w:left w:val="nil"/>
              <w:bottom w:val="single" w:sz="4" w:space="0" w:color="auto"/>
              <w:right w:val="single" w:sz="4" w:space="0" w:color="auto"/>
            </w:tcBorders>
            <w:shd w:val="clear" w:color="auto" w:fill="auto"/>
            <w:vAlign w:val="center"/>
            <w:hideMark/>
          </w:tcPr>
          <w:p w:rsidR="007876A0" w:rsidRPr="00E91260" w:rsidRDefault="007876A0" w:rsidP="007876A0">
            <w:pPr>
              <w:pStyle w:val="1fffb"/>
            </w:pPr>
            <w:r w:rsidRPr="00E91260">
              <w:t>0,045</w:t>
            </w:r>
          </w:p>
        </w:tc>
        <w:tc>
          <w:tcPr>
            <w:tcW w:w="702" w:type="pct"/>
            <w:tcBorders>
              <w:top w:val="nil"/>
              <w:left w:val="nil"/>
              <w:bottom w:val="single" w:sz="4" w:space="0" w:color="auto"/>
              <w:right w:val="single" w:sz="4" w:space="0" w:color="auto"/>
            </w:tcBorders>
            <w:shd w:val="clear" w:color="auto" w:fill="auto"/>
            <w:noWrap/>
            <w:vAlign w:val="bottom"/>
            <w:hideMark/>
          </w:tcPr>
          <w:p w:rsidR="007876A0" w:rsidRPr="00E91260" w:rsidRDefault="007876A0" w:rsidP="007876A0">
            <w:pPr>
              <w:pStyle w:val="1fffb"/>
            </w:pPr>
            <w:r w:rsidRPr="00E91260">
              <w:t>7,30%</w:t>
            </w:r>
          </w:p>
        </w:tc>
      </w:tr>
      <w:tr w:rsidR="007876A0" w:rsidRPr="00E91260" w:rsidTr="00381D3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rsidR="007876A0" w:rsidRPr="00E91260" w:rsidRDefault="007876A0" w:rsidP="002B5E67">
            <w:pPr>
              <w:pStyle w:val="1fffb"/>
              <w:rPr>
                <w:rFonts w:cs="Times New Roman"/>
              </w:rPr>
            </w:pPr>
            <w:r w:rsidRPr="00E91260">
              <w:rPr>
                <w:rFonts w:cs="Times New Roman"/>
              </w:rPr>
              <w:t>2</w:t>
            </w:r>
          </w:p>
        </w:tc>
        <w:tc>
          <w:tcPr>
            <w:tcW w:w="3334" w:type="pct"/>
            <w:tcBorders>
              <w:top w:val="nil"/>
              <w:left w:val="nil"/>
              <w:bottom w:val="single" w:sz="4" w:space="0" w:color="auto"/>
              <w:right w:val="single" w:sz="4" w:space="0" w:color="auto"/>
            </w:tcBorders>
            <w:shd w:val="clear" w:color="auto" w:fill="auto"/>
            <w:vAlign w:val="center"/>
            <w:hideMark/>
          </w:tcPr>
          <w:p w:rsidR="007876A0" w:rsidRPr="00E91260" w:rsidRDefault="007876A0" w:rsidP="009D639B">
            <w:pPr>
              <w:pStyle w:val="1fffb"/>
            </w:pPr>
            <w:r w:rsidRPr="00E91260">
              <w:t>Котельная «Школа», с. Бирофельд, ул. Таежная, 11</w:t>
            </w:r>
          </w:p>
        </w:tc>
        <w:tc>
          <w:tcPr>
            <w:tcW w:w="702" w:type="pct"/>
            <w:tcBorders>
              <w:top w:val="nil"/>
              <w:left w:val="nil"/>
              <w:bottom w:val="single" w:sz="4" w:space="0" w:color="auto"/>
              <w:right w:val="single" w:sz="4" w:space="0" w:color="auto"/>
            </w:tcBorders>
            <w:shd w:val="clear" w:color="auto" w:fill="auto"/>
            <w:vAlign w:val="center"/>
            <w:hideMark/>
          </w:tcPr>
          <w:p w:rsidR="007876A0" w:rsidRPr="00E91260" w:rsidRDefault="007876A0" w:rsidP="007876A0">
            <w:pPr>
              <w:pStyle w:val="1fffb"/>
            </w:pPr>
            <w:r w:rsidRPr="00E91260">
              <w:t>0,034</w:t>
            </w:r>
          </w:p>
        </w:tc>
        <w:tc>
          <w:tcPr>
            <w:tcW w:w="702" w:type="pct"/>
            <w:tcBorders>
              <w:top w:val="nil"/>
              <w:left w:val="nil"/>
              <w:bottom w:val="single" w:sz="4" w:space="0" w:color="auto"/>
              <w:right w:val="single" w:sz="4" w:space="0" w:color="auto"/>
            </w:tcBorders>
            <w:shd w:val="clear" w:color="auto" w:fill="auto"/>
            <w:noWrap/>
            <w:vAlign w:val="bottom"/>
            <w:hideMark/>
          </w:tcPr>
          <w:p w:rsidR="007876A0" w:rsidRPr="00E91260" w:rsidRDefault="007876A0" w:rsidP="007876A0">
            <w:pPr>
              <w:pStyle w:val="1fffb"/>
            </w:pPr>
            <w:r w:rsidRPr="00E91260">
              <w:t>1,99%</w:t>
            </w:r>
          </w:p>
        </w:tc>
      </w:tr>
      <w:tr w:rsidR="007876A0" w:rsidRPr="00E91260" w:rsidTr="00381D3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rsidR="007876A0" w:rsidRPr="00E91260" w:rsidRDefault="007876A0" w:rsidP="002B5E67">
            <w:pPr>
              <w:pStyle w:val="1fffb"/>
              <w:rPr>
                <w:rFonts w:cs="Times New Roman"/>
              </w:rPr>
            </w:pPr>
            <w:r w:rsidRPr="00E91260">
              <w:rPr>
                <w:rFonts w:cs="Times New Roman"/>
              </w:rPr>
              <w:t>3</w:t>
            </w:r>
          </w:p>
        </w:tc>
        <w:tc>
          <w:tcPr>
            <w:tcW w:w="3334" w:type="pct"/>
            <w:tcBorders>
              <w:top w:val="nil"/>
              <w:left w:val="nil"/>
              <w:bottom w:val="single" w:sz="4" w:space="0" w:color="auto"/>
              <w:right w:val="single" w:sz="4" w:space="0" w:color="auto"/>
            </w:tcBorders>
            <w:shd w:val="clear" w:color="auto" w:fill="auto"/>
            <w:vAlign w:val="center"/>
            <w:hideMark/>
          </w:tcPr>
          <w:p w:rsidR="007876A0" w:rsidRPr="00E91260" w:rsidRDefault="007876A0" w:rsidP="009D639B">
            <w:pPr>
              <w:pStyle w:val="1fffb"/>
            </w:pPr>
            <w:r w:rsidRPr="00E91260">
              <w:t>Котельная с. Опытное поле, ул. Центральная, 3</w:t>
            </w:r>
          </w:p>
        </w:tc>
        <w:tc>
          <w:tcPr>
            <w:tcW w:w="702" w:type="pct"/>
            <w:tcBorders>
              <w:top w:val="nil"/>
              <w:left w:val="nil"/>
              <w:bottom w:val="single" w:sz="4" w:space="0" w:color="auto"/>
              <w:right w:val="single" w:sz="4" w:space="0" w:color="auto"/>
            </w:tcBorders>
            <w:shd w:val="clear" w:color="auto" w:fill="auto"/>
            <w:vAlign w:val="center"/>
            <w:hideMark/>
          </w:tcPr>
          <w:p w:rsidR="007876A0" w:rsidRPr="00E91260" w:rsidRDefault="007876A0" w:rsidP="007876A0">
            <w:pPr>
              <w:pStyle w:val="1fffb"/>
            </w:pPr>
            <w:r w:rsidRPr="00E91260">
              <w:t>0,005</w:t>
            </w:r>
          </w:p>
        </w:tc>
        <w:tc>
          <w:tcPr>
            <w:tcW w:w="702" w:type="pct"/>
            <w:tcBorders>
              <w:top w:val="nil"/>
              <w:left w:val="nil"/>
              <w:bottom w:val="single" w:sz="4" w:space="0" w:color="auto"/>
              <w:right w:val="single" w:sz="4" w:space="0" w:color="auto"/>
            </w:tcBorders>
            <w:shd w:val="clear" w:color="auto" w:fill="auto"/>
            <w:noWrap/>
            <w:vAlign w:val="bottom"/>
            <w:hideMark/>
          </w:tcPr>
          <w:p w:rsidR="007876A0" w:rsidRPr="00E91260" w:rsidRDefault="007876A0" w:rsidP="007876A0">
            <w:pPr>
              <w:pStyle w:val="1fffb"/>
            </w:pPr>
            <w:r w:rsidRPr="00E91260">
              <w:t>1,86%</w:t>
            </w:r>
          </w:p>
        </w:tc>
      </w:tr>
    </w:tbl>
    <w:p w:rsidR="00DE628D" w:rsidRPr="00E91260" w:rsidRDefault="00DE628D" w:rsidP="005852C0">
      <w:pPr>
        <w:keepNext/>
        <w:spacing w:after="200" w:line="240" w:lineRule="auto"/>
        <w:ind w:firstLine="0"/>
        <w:rPr>
          <w:rFonts w:ascii="Times New Roman" w:eastAsia="Calibri" w:hAnsi="Times New Roman"/>
          <w:b/>
          <w:bCs/>
          <w:szCs w:val="24"/>
          <w:lang w:val="ru-RU" w:bidi="ar-SA"/>
        </w:rPr>
      </w:pPr>
    </w:p>
    <w:bookmarkEnd w:id="25"/>
    <w:p w:rsidR="00760BA9" w:rsidRPr="00E91260" w:rsidRDefault="00D03166" w:rsidP="006E03E7">
      <w:pPr>
        <w:pStyle w:val="20"/>
        <w:keepNext w:val="0"/>
        <w:widowControl w:val="0"/>
        <w:spacing w:before="240" w:line="240" w:lineRule="auto"/>
        <w:textAlignment w:val="baseline"/>
        <w:rPr>
          <w:rFonts w:cs="Times New Roman"/>
        </w:rPr>
      </w:pPr>
      <w:r w:rsidRPr="00E91260">
        <w:rPr>
          <w:rFonts w:cs="Times New Roman"/>
        </w:rPr>
        <w:t xml:space="preserve"> </w:t>
      </w:r>
      <w:bookmarkStart w:id="28" w:name="_Toc9074601"/>
      <w:r w:rsidRPr="00E91260">
        <w:rPr>
          <w:rFonts w:cs="Times New Roman"/>
        </w:rPr>
        <w:t>Сроки</w:t>
      </w:r>
      <w:r w:rsidR="00830DB6" w:rsidRPr="00E91260">
        <w:rPr>
          <w:rFonts w:cs="Times New Roman"/>
        </w:rPr>
        <w:t xml:space="preserve">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28"/>
    </w:p>
    <w:p w:rsidR="007D3FEE" w:rsidRPr="00E91260" w:rsidRDefault="0047363E" w:rsidP="00C4597C">
      <w:pPr>
        <w:ind w:firstLine="709"/>
        <w:rPr>
          <w:rFonts w:ascii="Times New Roman" w:hAnsi="Times New Roman"/>
          <w:kern w:val="28"/>
          <w:lang w:val="ru-RU"/>
        </w:rPr>
      </w:pPr>
      <w:r w:rsidRPr="00E91260">
        <w:rPr>
          <w:rFonts w:ascii="Times New Roman" w:hAnsi="Times New Roman"/>
          <w:kern w:val="28"/>
          <w:lang w:val="ru-RU"/>
        </w:rPr>
        <w:t>С</w:t>
      </w:r>
      <w:r w:rsidR="00027FC8" w:rsidRPr="00E91260">
        <w:rPr>
          <w:rFonts w:ascii="Times New Roman" w:hAnsi="Times New Roman"/>
          <w:kern w:val="28"/>
          <w:lang w:val="ru-RU"/>
        </w:rPr>
        <w:t>рок службы котельных в разрезе ТСО представлен в таблице</w:t>
      </w:r>
      <w:r w:rsidR="00B3604D" w:rsidRPr="00E91260">
        <w:rPr>
          <w:rFonts w:ascii="Times New Roman" w:hAnsi="Times New Roman"/>
          <w:kern w:val="28"/>
          <w:lang w:val="ru-RU"/>
        </w:rPr>
        <w:t xml:space="preserve"> ниже</w:t>
      </w:r>
      <w:r w:rsidR="00027FC8" w:rsidRPr="00E91260">
        <w:rPr>
          <w:rFonts w:ascii="Times New Roman" w:hAnsi="Times New Roman"/>
          <w:kern w:val="28"/>
          <w:lang w:val="ru-RU"/>
        </w:rPr>
        <w:t xml:space="preserve">. </w:t>
      </w:r>
    </w:p>
    <w:p w:rsidR="00A505A7" w:rsidRPr="00E91260" w:rsidRDefault="00FD0BFA" w:rsidP="00A505A7">
      <w:pPr>
        <w:keepNext/>
        <w:spacing w:line="240" w:lineRule="auto"/>
        <w:ind w:firstLine="0"/>
        <w:rPr>
          <w:rFonts w:ascii="Times New Roman" w:hAnsi="Times New Roman"/>
          <w:kern w:val="28"/>
          <w:lang w:val="ru-RU"/>
        </w:rPr>
      </w:pPr>
      <w:bookmarkStart w:id="29" w:name="_Toc527706859"/>
      <w:r w:rsidRPr="00E91260">
        <w:rPr>
          <w:rFonts w:ascii="Times New Roman" w:eastAsia="Calibri" w:hAnsi="Times New Roman"/>
          <w:b/>
          <w:bCs/>
          <w:szCs w:val="24"/>
          <w:lang w:val="ru-RU" w:bidi="ar-SA"/>
        </w:rPr>
        <w:t xml:space="preserve">Таблица </w:t>
      </w:r>
      <w:r w:rsidR="00772203">
        <w:rPr>
          <w:rFonts w:ascii="Times New Roman" w:eastAsia="Calibri" w:hAnsi="Times New Roman"/>
          <w:b/>
          <w:bCs/>
          <w:szCs w:val="24"/>
          <w:lang w:val="ru-RU" w:bidi="ar-SA"/>
        </w:rPr>
        <w:t>8</w:t>
      </w:r>
      <w:r w:rsidRPr="00E91260">
        <w:rPr>
          <w:rFonts w:ascii="Times New Roman" w:eastAsia="Calibri" w:hAnsi="Times New Roman"/>
          <w:b/>
          <w:bCs/>
          <w:szCs w:val="24"/>
          <w:lang w:val="ru-RU" w:bidi="ar-SA"/>
        </w:rPr>
        <w:t xml:space="preserve"> – Срок службы основного оборудования котельных </w:t>
      </w:r>
      <w:r w:rsidR="003359C2" w:rsidRPr="00E91260">
        <w:rPr>
          <w:rFonts w:ascii="Times New Roman" w:eastAsia="Calibri" w:hAnsi="Times New Roman"/>
          <w:b/>
          <w:bCs/>
          <w:szCs w:val="24"/>
          <w:lang w:val="ru-RU" w:bidi="ar-SA"/>
        </w:rPr>
        <w:t>Бирофельдс</w:t>
      </w:r>
      <w:r w:rsidR="00B86E98" w:rsidRPr="00E91260">
        <w:rPr>
          <w:rFonts w:ascii="Times New Roman" w:eastAsia="Calibri" w:hAnsi="Times New Roman"/>
          <w:b/>
          <w:bCs/>
          <w:szCs w:val="24"/>
          <w:lang w:val="ru-RU" w:bidi="ar-SA"/>
        </w:rPr>
        <w:t>кого сельского поселения</w:t>
      </w:r>
      <w:r w:rsidR="00F8320F" w:rsidRPr="00E91260">
        <w:rPr>
          <w:rFonts w:ascii="Times New Roman" w:eastAsia="Calibri" w:hAnsi="Times New Roman"/>
          <w:b/>
          <w:bCs/>
          <w:szCs w:val="24"/>
          <w:lang w:val="ru-RU" w:bidi="ar-SA"/>
        </w:rPr>
        <w:t xml:space="preserve"> </w:t>
      </w:r>
      <w:bookmarkEnd w:id="29"/>
    </w:p>
    <w:tbl>
      <w:tblPr>
        <w:tblW w:w="5000" w:type="pct"/>
        <w:tblLook w:val="04A0" w:firstRow="1" w:lastRow="0" w:firstColumn="1" w:lastColumn="0" w:noHBand="0" w:noVBand="1"/>
      </w:tblPr>
      <w:tblGrid>
        <w:gridCol w:w="5764"/>
        <w:gridCol w:w="2221"/>
        <w:gridCol w:w="1302"/>
      </w:tblGrid>
      <w:tr w:rsidR="00577337" w:rsidRPr="00E91260" w:rsidTr="00577337">
        <w:trPr>
          <w:trHeight w:val="20"/>
          <w:tblHeader/>
        </w:trPr>
        <w:tc>
          <w:tcPr>
            <w:tcW w:w="3103" w:type="pct"/>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577337" w:rsidRPr="00E91260" w:rsidRDefault="00577337" w:rsidP="00577337">
            <w:pPr>
              <w:pStyle w:val="1fffb"/>
            </w:pPr>
            <w:r w:rsidRPr="00E91260">
              <w:rPr>
                <w:noProof/>
                <w:snapToGrid w:val="0"/>
              </w:rPr>
              <w:t>Марка котла</w:t>
            </w:r>
          </w:p>
        </w:tc>
        <w:tc>
          <w:tcPr>
            <w:tcW w:w="1196" w:type="pct"/>
            <w:tcBorders>
              <w:top w:val="single" w:sz="8" w:space="0" w:color="auto"/>
              <w:left w:val="nil"/>
              <w:bottom w:val="nil"/>
              <w:right w:val="single" w:sz="8" w:space="0" w:color="auto"/>
            </w:tcBorders>
            <w:shd w:val="clear" w:color="auto" w:fill="D9D9D9" w:themeFill="background1" w:themeFillShade="D9"/>
            <w:vAlign w:val="center"/>
            <w:hideMark/>
          </w:tcPr>
          <w:p w:rsidR="00577337" w:rsidRPr="00E91260" w:rsidRDefault="00577337" w:rsidP="00577337">
            <w:pPr>
              <w:pStyle w:val="1fffb"/>
            </w:pPr>
            <w:r w:rsidRPr="00E91260">
              <w:rPr>
                <w:noProof/>
                <w:snapToGrid w:val="0"/>
              </w:rPr>
              <w:t>Дата ввода котла в</w:t>
            </w:r>
          </w:p>
        </w:tc>
        <w:tc>
          <w:tcPr>
            <w:tcW w:w="702" w:type="pct"/>
            <w:tcBorders>
              <w:top w:val="single" w:sz="8" w:space="0" w:color="auto"/>
              <w:left w:val="nil"/>
              <w:bottom w:val="nil"/>
              <w:right w:val="single" w:sz="8" w:space="0" w:color="auto"/>
            </w:tcBorders>
            <w:shd w:val="clear" w:color="auto" w:fill="D9D9D9" w:themeFill="background1" w:themeFillShade="D9"/>
            <w:vAlign w:val="center"/>
            <w:hideMark/>
          </w:tcPr>
          <w:p w:rsidR="00577337" w:rsidRPr="00E91260" w:rsidRDefault="00577337" w:rsidP="00577337">
            <w:pPr>
              <w:pStyle w:val="1fffb"/>
            </w:pPr>
            <w:r w:rsidRPr="00E91260">
              <w:t>Срок службы. лет</w:t>
            </w:r>
          </w:p>
        </w:tc>
      </w:tr>
      <w:tr w:rsidR="00577337" w:rsidRPr="00E91260" w:rsidTr="00577337">
        <w:trPr>
          <w:trHeight w:val="20"/>
          <w:tblHeader/>
        </w:trPr>
        <w:tc>
          <w:tcPr>
            <w:tcW w:w="3103" w:type="pct"/>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577337" w:rsidRPr="00E91260" w:rsidRDefault="00577337" w:rsidP="00577337">
            <w:pPr>
              <w:pStyle w:val="1fffb"/>
            </w:pPr>
          </w:p>
        </w:tc>
        <w:tc>
          <w:tcPr>
            <w:tcW w:w="1196" w:type="pct"/>
            <w:tcBorders>
              <w:top w:val="nil"/>
              <w:left w:val="nil"/>
              <w:bottom w:val="nil"/>
              <w:right w:val="single" w:sz="8" w:space="0" w:color="auto"/>
            </w:tcBorders>
            <w:shd w:val="clear" w:color="auto" w:fill="D9D9D9" w:themeFill="background1" w:themeFillShade="D9"/>
            <w:vAlign w:val="center"/>
            <w:hideMark/>
          </w:tcPr>
          <w:p w:rsidR="00577337" w:rsidRPr="00E91260" w:rsidRDefault="00577337" w:rsidP="00577337">
            <w:pPr>
              <w:pStyle w:val="1fffb"/>
            </w:pPr>
            <w:r w:rsidRPr="00E91260">
              <w:rPr>
                <w:noProof/>
                <w:snapToGrid w:val="0"/>
              </w:rPr>
              <w:t>эксплуатацию</w:t>
            </w:r>
          </w:p>
        </w:tc>
        <w:tc>
          <w:tcPr>
            <w:tcW w:w="702" w:type="pct"/>
            <w:tcBorders>
              <w:top w:val="nil"/>
              <w:left w:val="nil"/>
              <w:bottom w:val="nil"/>
              <w:right w:val="single" w:sz="8" w:space="0" w:color="auto"/>
            </w:tcBorders>
            <w:shd w:val="clear" w:color="auto" w:fill="D9D9D9" w:themeFill="background1" w:themeFillShade="D9"/>
            <w:vAlign w:val="center"/>
            <w:hideMark/>
          </w:tcPr>
          <w:p w:rsidR="00577337" w:rsidRPr="00E91260" w:rsidRDefault="00577337" w:rsidP="00577337">
            <w:pPr>
              <w:pStyle w:val="1fffb"/>
            </w:pPr>
            <w:r w:rsidRPr="00E91260">
              <w:t> </w:t>
            </w:r>
          </w:p>
        </w:tc>
      </w:tr>
      <w:tr w:rsidR="00577337" w:rsidRPr="00E91260" w:rsidTr="00577337">
        <w:trPr>
          <w:trHeight w:val="20"/>
          <w:tblHeader/>
        </w:trPr>
        <w:tc>
          <w:tcPr>
            <w:tcW w:w="3103" w:type="pct"/>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577337" w:rsidRPr="00E91260" w:rsidRDefault="00577337" w:rsidP="00577337">
            <w:pPr>
              <w:pStyle w:val="1fffb"/>
            </w:pPr>
          </w:p>
        </w:tc>
        <w:tc>
          <w:tcPr>
            <w:tcW w:w="1196" w:type="pct"/>
            <w:tcBorders>
              <w:top w:val="nil"/>
              <w:left w:val="nil"/>
              <w:bottom w:val="nil"/>
              <w:right w:val="single" w:sz="8" w:space="0" w:color="auto"/>
            </w:tcBorders>
            <w:shd w:val="clear" w:color="auto" w:fill="D9D9D9" w:themeFill="background1" w:themeFillShade="D9"/>
            <w:hideMark/>
          </w:tcPr>
          <w:p w:rsidR="00577337" w:rsidRPr="00E91260" w:rsidRDefault="00577337" w:rsidP="00577337">
            <w:pPr>
              <w:pStyle w:val="1fffb"/>
              <w:rPr>
                <w:rFonts w:ascii="Calibri" w:hAnsi="Calibri"/>
                <w:sz w:val="22"/>
              </w:rPr>
            </w:pPr>
            <w:r w:rsidRPr="00E91260">
              <w:rPr>
                <w:rFonts w:ascii="Calibri" w:hAnsi="Calibri"/>
                <w:sz w:val="22"/>
              </w:rPr>
              <w:t> </w:t>
            </w:r>
          </w:p>
        </w:tc>
        <w:tc>
          <w:tcPr>
            <w:tcW w:w="702" w:type="pct"/>
            <w:tcBorders>
              <w:top w:val="nil"/>
              <w:left w:val="nil"/>
              <w:bottom w:val="nil"/>
              <w:right w:val="single" w:sz="8" w:space="0" w:color="auto"/>
            </w:tcBorders>
            <w:shd w:val="clear" w:color="auto" w:fill="D9D9D9" w:themeFill="background1" w:themeFillShade="D9"/>
            <w:hideMark/>
          </w:tcPr>
          <w:p w:rsidR="00577337" w:rsidRPr="00E91260" w:rsidRDefault="00577337" w:rsidP="00577337">
            <w:pPr>
              <w:pStyle w:val="1fffb"/>
              <w:rPr>
                <w:rFonts w:ascii="Calibri" w:hAnsi="Calibri"/>
                <w:sz w:val="22"/>
              </w:rPr>
            </w:pPr>
            <w:r w:rsidRPr="00E91260">
              <w:rPr>
                <w:rFonts w:ascii="Calibri" w:hAnsi="Calibri"/>
                <w:sz w:val="22"/>
              </w:rPr>
              <w:t> </w:t>
            </w:r>
          </w:p>
        </w:tc>
      </w:tr>
      <w:tr w:rsidR="00577337" w:rsidRPr="00E91260" w:rsidTr="00577337">
        <w:trPr>
          <w:trHeight w:val="20"/>
          <w:tblHeader/>
        </w:trPr>
        <w:tc>
          <w:tcPr>
            <w:tcW w:w="3103" w:type="pct"/>
            <w:vMerge/>
            <w:tcBorders>
              <w:top w:val="single" w:sz="8" w:space="0" w:color="auto"/>
              <w:left w:val="single" w:sz="8" w:space="0" w:color="auto"/>
              <w:bottom w:val="single" w:sz="4" w:space="0" w:color="auto"/>
              <w:right w:val="single" w:sz="8" w:space="0" w:color="auto"/>
            </w:tcBorders>
            <w:shd w:val="clear" w:color="auto" w:fill="D9D9D9" w:themeFill="background1" w:themeFillShade="D9"/>
            <w:vAlign w:val="center"/>
            <w:hideMark/>
          </w:tcPr>
          <w:p w:rsidR="00577337" w:rsidRPr="00E91260" w:rsidRDefault="00577337" w:rsidP="00577337">
            <w:pPr>
              <w:pStyle w:val="1fffb"/>
            </w:pPr>
          </w:p>
        </w:tc>
        <w:tc>
          <w:tcPr>
            <w:tcW w:w="1196" w:type="pct"/>
            <w:tcBorders>
              <w:top w:val="nil"/>
              <w:left w:val="nil"/>
              <w:bottom w:val="single" w:sz="4" w:space="0" w:color="auto"/>
              <w:right w:val="single" w:sz="8" w:space="0" w:color="auto"/>
            </w:tcBorders>
            <w:shd w:val="clear" w:color="auto" w:fill="D9D9D9" w:themeFill="background1" w:themeFillShade="D9"/>
            <w:hideMark/>
          </w:tcPr>
          <w:p w:rsidR="00577337" w:rsidRPr="00E91260" w:rsidRDefault="00577337" w:rsidP="00577337">
            <w:pPr>
              <w:pStyle w:val="1fffb"/>
              <w:rPr>
                <w:rFonts w:ascii="Calibri" w:hAnsi="Calibri"/>
                <w:sz w:val="22"/>
              </w:rPr>
            </w:pPr>
            <w:r w:rsidRPr="00E91260">
              <w:rPr>
                <w:rFonts w:ascii="Calibri" w:hAnsi="Calibri"/>
                <w:sz w:val="22"/>
              </w:rPr>
              <w:t> </w:t>
            </w:r>
          </w:p>
        </w:tc>
        <w:tc>
          <w:tcPr>
            <w:tcW w:w="702" w:type="pct"/>
            <w:tcBorders>
              <w:top w:val="nil"/>
              <w:left w:val="nil"/>
              <w:bottom w:val="single" w:sz="4" w:space="0" w:color="auto"/>
              <w:right w:val="single" w:sz="8" w:space="0" w:color="auto"/>
            </w:tcBorders>
            <w:shd w:val="clear" w:color="auto" w:fill="D9D9D9" w:themeFill="background1" w:themeFillShade="D9"/>
            <w:hideMark/>
          </w:tcPr>
          <w:p w:rsidR="00577337" w:rsidRPr="00E91260" w:rsidRDefault="00577337" w:rsidP="00577337">
            <w:pPr>
              <w:pStyle w:val="1fffb"/>
              <w:rPr>
                <w:rFonts w:ascii="Calibri" w:hAnsi="Calibri"/>
                <w:sz w:val="22"/>
              </w:rPr>
            </w:pPr>
            <w:r w:rsidRPr="00E91260">
              <w:rPr>
                <w:rFonts w:ascii="Calibri" w:hAnsi="Calibri"/>
                <w:sz w:val="22"/>
              </w:rPr>
              <w:t> </w:t>
            </w:r>
          </w:p>
        </w:tc>
      </w:tr>
      <w:tr w:rsidR="00577337" w:rsidRPr="00E91260" w:rsidTr="00577337">
        <w:trPr>
          <w:trHeight w:val="20"/>
        </w:trPr>
        <w:tc>
          <w:tcPr>
            <w:tcW w:w="31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rPr>
                <w:noProof/>
                <w:snapToGrid w:val="0"/>
              </w:rPr>
              <w:t>Котельная «Школа»  с. Бирофельд</w:t>
            </w:r>
          </w:p>
        </w:tc>
        <w:tc>
          <w:tcPr>
            <w:tcW w:w="1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rPr>
                <w:rFonts w:ascii="Calibri" w:hAnsi="Calibri"/>
                <w:sz w:val="22"/>
              </w:rPr>
            </w:pPr>
          </w:p>
        </w:tc>
        <w:tc>
          <w:tcPr>
            <w:tcW w:w="70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rPr>
                <w:rFonts w:ascii="Calibri" w:hAnsi="Calibri"/>
                <w:sz w:val="22"/>
              </w:rPr>
            </w:pPr>
          </w:p>
        </w:tc>
      </w:tr>
      <w:tr w:rsidR="00577337" w:rsidRPr="00E91260" w:rsidTr="00577337">
        <w:trPr>
          <w:trHeight w:val="20"/>
        </w:trPr>
        <w:tc>
          <w:tcPr>
            <w:tcW w:w="31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pPr>
            <w:r w:rsidRPr="00E91260">
              <w:t>КВр-1,4-95 КВ</w:t>
            </w:r>
          </w:p>
        </w:tc>
        <w:tc>
          <w:tcPr>
            <w:tcW w:w="11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pPr>
            <w:r w:rsidRPr="00E91260">
              <w:t>2011</w:t>
            </w:r>
          </w:p>
        </w:tc>
        <w:tc>
          <w:tcPr>
            <w:tcW w:w="7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pPr>
            <w:r w:rsidRPr="00E91260">
              <w:t>11</w:t>
            </w:r>
          </w:p>
        </w:tc>
      </w:tr>
      <w:tr w:rsidR="00577337" w:rsidRPr="00E91260" w:rsidTr="00577337">
        <w:trPr>
          <w:trHeight w:val="20"/>
        </w:trPr>
        <w:tc>
          <w:tcPr>
            <w:tcW w:w="31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pPr>
            <w:r w:rsidRPr="00E91260">
              <w:t>КВр-1,4-95 КВ</w:t>
            </w:r>
          </w:p>
        </w:tc>
        <w:tc>
          <w:tcPr>
            <w:tcW w:w="11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pPr>
            <w:r w:rsidRPr="00E91260">
              <w:t>2011</w:t>
            </w:r>
          </w:p>
        </w:tc>
        <w:tc>
          <w:tcPr>
            <w:tcW w:w="7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pPr>
            <w:r w:rsidRPr="00E91260">
              <w:t>11</w:t>
            </w:r>
          </w:p>
        </w:tc>
      </w:tr>
      <w:tr w:rsidR="00577337" w:rsidRPr="00E91260" w:rsidTr="00577337">
        <w:trPr>
          <w:trHeight w:val="20"/>
        </w:trPr>
        <w:tc>
          <w:tcPr>
            <w:tcW w:w="31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22"/>
              </w:rPr>
            </w:pPr>
            <w:r w:rsidRPr="00E91260">
              <w:rPr>
                <w:noProof/>
                <w:snapToGrid w:val="0"/>
                <w:sz w:val="22"/>
              </w:rPr>
              <w:t>Итого</w:t>
            </w:r>
          </w:p>
        </w:tc>
        <w:tc>
          <w:tcPr>
            <w:tcW w:w="11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22"/>
              </w:rPr>
            </w:pPr>
            <w:r w:rsidRPr="00E91260">
              <w:rPr>
                <w:noProof/>
                <w:snapToGrid w:val="0"/>
                <w:sz w:val="22"/>
              </w:rPr>
              <w:t> </w:t>
            </w:r>
          </w:p>
        </w:tc>
        <w:tc>
          <w:tcPr>
            <w:tcW w:w="7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22"/>
              </w:rPr>
            </w:pPr>
            <w:r w:rsidRPr="00E91260">
              <w:rPr>
                <w:noProof/>
                <w:snapToGrid w:val="0"/>
                <w:sz w:val="22"/>
              </w:rPr>
              <w:t> </w:t>
            </w:r>
          </w:p>
        </w:tc>
      </w:tr>
      <w:tr w:rsidR="00577337" w:rsidRPr="00E91260" w:rsidTr="00577337">
        <w:trPr>
          <w:trHeight w:val="20"/>
        </w:trPr>
        <w:tc>
          <w:tcPr>
            <w:tcW w:w="31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rPr>
                <w:noProof/>
                <w:snapToGrid w:val="0"/>
              </w:rPr>
              <w:t>Котельная «Больница»  с. Бирофельд</w:t>
            </w:r>
          </w:p>
        </w:tc>
        <w:tc>
          <w:tcPr>
            <w:tcW w:w="1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rPr>
                <w:rFonts w:ascii="Calibri" w:hAnsi="Calibri"/>
                <w:sz w:val="22"/>
              </w:rPr>
            </w:pPr>
          </w:p>
        </w:tc>
        <w:tc>
          <w:tcPr>
            <w:tcW w:w="70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rPr>
                <w:rFonts w:ascii="Calibri" w:hAnsi="Calibri"/>
                <w:sz w:val="22"/>
              </w:rPr>
            </w:pPr>
          </w:p>
        </w:tc>
      </w:tr>
      <w:tr w:rsidR="00577337" w:rsidRPr="00E91260" w:rsidTr="00577337">
        <w:trPr>
          <w:trHeight w:val="20"/>
        </w:trPr>
        <w:tc>
          <w:tcPr>
            <w:tcW w:w="31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pPr>
            <w:r w:rsidRPr="00E91260">
              <w:t>КВр-0,58 Б(с)</w:t>
            </w:r>
          </w:p>
        </w:tc>
        <w:tc>
          <w:tcPr>
            <w:tcW w:w="11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pPr>
            <w:r w:rsidRPr="00E91260">
              <w:t>2005</w:t>
            </w:r>
          </w:p>
        </w:tc>
        <w:tc>
          <w:tcPr>
            <w:tcW w:w="7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pPr>
            <w:r w:rsidRPr="00E91260">
              <w:t>17</w:t>
            </w:r>
          </w:p>
        </w:tc>
      </w:tr>
      <w:tr w:rsidR="00577337" w:rsidRPr="00E91260" w:rsidTr="00577337">
        <w:trPr>
          <w:trHeight w:val="20"/>
        </w:trPr>
        <w:tc>
          <w:tcPr>
            <w:tcW w:w="3103" w:type="pct"/>
            <w:tcBorders>
              <w:top w:val="single" w:sz="4" w:space="0" w:color="auto"/>
              <w:left w:val="single" w:sz="8" w:space="0" w:color="auto"/>
              <w:bottom w:val="single" w:sz="8" w:space="0" w:color="auto"/>
              <w:right w:val="single" w:sz="8" w:space="0" w:color="auto"/>
            </w:tcBorders>
            <w:shd w:val="clear" w:color="auto" w:fill="auto"/>
            <w:vAlign w:val="center"/>
            <w:hideMark/>
          </w:tcPr>
          <w:p w:rsidR="00577337" w:rsidRPr="00E91260" w:rsidRDefault="00577337" w:rsidP="00577337">
            <w:pPr>
              <w:pStyle w:val="1fffb"/>
            </w:pPr>
            <w:r w:rsidRPr="00E91260">
              <w:t>КВр-0,58 Б(с)</w:t>
            </w:r>
          </w:p>
        </w:tc>
        <w:tc>
          <w:tcPr>
            <w:tcW w:w="1196" w:type="pct"/>
            <w:tcBorders>
              <w:top w:val="single" w:sz="4" w:space="0" w:color="auto"/>
              <w:left w:val="nil"/>
              <w:bottom w:val="single" w:sz="8" w:space="0" w:color="auto"/>
              <w:right w:val="single" w:sz="8" w:space="0" w:color="auto"/>
            </w:tcBorders>
            <w:shd w:val="clear" w:color="auto" w:fill="auto"/>
            <w:vAlign w:val="center"/>
            <w:hideMark/>
          </w:tcPr>
          <w:p w:rsidR="00577337" w:rsidRPr="00E91260" w:rsidRDefault="00577337" w:rsidP="00577337">
            <w:pPr>
              <w:pStyle w:val="1fffb"/>
            </w:pPr>
            <w:r w:rsidRPr="00E91260">
              <w:t>2005</w:t>
            </w:r>
          </w:p>
        </w:tc>
        <w:tc>
          <w:tcPr>
            <w:tcW w:w="702" w:type="pct"/>
            <w:tcBorders>
              <w:top w:val="single" w:sz="4" w:space="0" w:color="auto"/>
              <w:left w:val="nil"/>
              <w:bottom w:val="single" w:sz="8" w:space="0" w:color="auto"/>
              <w:right w:val="single" w:sz="8" w:space="0" w:color="auto"/>
            </w:tcBorders>
            <w:shd w:val="clear" w:color="auto" w:fill="auto"/>
            <w:vAlign w:val="center"/>
            <w:hideMark/>
          </w:tcPr>
          <w:p w:rsidR="00577337" w:rsidRPr="00E91260" w:rsidRDefault="00577337" w:rsidP="00577337">
            <w:pPr>
              <w:pStyle w:val="1fffb"/>
            </w:pPr>
            <w:r w:rsidRPr="00E91260">
              <w:t>17</w:t>
            </w:r>
          </w:p>
        </w:tc>
      </w:tr>
      <w:tr w:rsidR="00577337" w:rsidRPr="00E91260" w:rsidTr="00577337">
        <w:trPr>
          <w:trHeight w:val="20"/>
        </w:trPr>
        <w:tc>
          <w:tcPr>
            <w:tcW w:w="3103" w:type="pct"/>
            <w:tcBorders>
              <w:top w:val="nil"/>
              <w:left w:val="single" w:sz="8" w:space="0" w:color="auto"/>
              <w:bottom w:val="single" w:sz="8" w:space="0" w:color="auto"/>
              <w:right w:val="single" w:sz="8" w:space="0" w:color="auto"/>
            </w:tcBorders>
            <w:shd w:val="clear" w:color="auto" w:fill="auto"/>
            <w:vAlign w:val="center"/>
            <w:hideMark/>
          </w:tcPr>
          <w:p w:rsidR="00577337" w:rsidRPr="00E91260" w:rsidRDefault="00577337" w:rsidP="00577337">
            <w:pPr>
              <w:pStyle w:val="1fffb"/>
            </w:pPr>
            <w:r w:rsidRPr="00E91260">
              <w:t>КВр-0,58 Б(с)</w:t>
            </w:r>
          </w:p>
        </w:tc>
        <w:tc>
          <w:tcPr>
            <w:tcW w:w="1196" w:type="pct"/>
            <w:tcBorders>
              <w:top w:val="nil"/>
              <w:left w:val="nil"/>
              <w:bottom w:val="single" w:sz="8" w:space="0" w:color="auto"/>
              <w:right w:val="single" w:sz="8" w:space="0" w:color="auto"/>
            </w:tcBorders>
            <w:shd w:val="clear" w:color="auto" w:fill="auto"/>
            <w:vAlign w:val="center"/>
            <w:hideMark/>
          </w:tcPr>
          <w:p w:rsidR="00577337" w:rsidRPr="00E91260" w:rsidRDefault="00577337" w:rsidP="00577337">
            <w:pPr>
              <w:pStyle w:val="1fffb"/>
            </w:pPr>
            <w:r w:rsidRPr="00E91260">
              <w:t>2005</w:t>
            </w:r>
          </w:p>
        </w:tc>
        <w:tc>
          <w:tcPr>
            <w:tcW w:w="702" w:type="pct"/>
            <w:tcBorders>
              <w:top w:val="nil"/>
              <w:left w:val="nil"/>
              <w:bottom w:val="single" w:sz="8" w:space="0" w:color="auto"/>
              <w:right w:val="single" w:sz="8" w:space="0" w:color="auto"/>
            </w:tcBorders>
            <w:shd w:val="clear" w:color="auto" w:fill="auto"/>
            <w:vAlign w:val="center"/>
            <w:hideMark/>
          </w:tcPr>
          <w:p w:rsidR="00577337" w:rsidRPr="00E91260" w:rsidRDefault="00577337" w:rsidP="00577337">
            <w:pPr>
              <w:pStyle w:val="1fffb"/>
            </w:pPr>
            <w:r w:rsidRPr="00E91260">
              <w:t>17</w:t>
            </w:r>
          </w:p>
        </w:tc>
      </w:tr>
      <w:tr w:rsidR="00577337" w:rsidRPr="00E91260" w:rsidTr="00577337">
        <w:trPr>
          <w:trHeight w:val="20"/>
        </w:trPr>
        <w:tc>
          <w:tcPr>
            <w:tcW w:w="3103" w:type="pct"/>
            <w:tcBorders>
              <w:top w:val="nil"/>
              <w:left w:val="single" w:sz="8" w:space="0" w:color="auto"/>
              <w:bottom w:val="single" w:sz="8" w:space="0" w:color="auto"/>
              <w:right w:val="single" w:sz="8" w:space="0" w:color="auto"/>
            </w:tcBorders>
            <w:shd w:val="clear" w:color="auto" w:fill="auto"/>
            <w:vAlign w:val="center"/>
            <w:hideMark/>
          </w:tcPr>
          <w:p w:rsidR="00577337" w:rsidRPr="00E91260" w:rsidRDefault="00577337" w:rsidP="00577337">
            <w:pPr>
              <w:pStyle w:val="1fffb"/>
            </w:pPr>
            <w:r w:rsidRPr="00E91260">
              <w:t>Итого</w:t>
            </w:r>
          </w:p>
        </w:tc>
        <w:tc>
          <w:tcPr>
            <w:tcW w:w="1196" w:type="pct"/>
            <w:tcBorders>
              <w:top w:val="nil"/>
              <w:left w:val="nil"/>
              <w:bottom w:val="single" w:sz="8" w:space="0" w:color="auto"/>
              <w:right w:val="single" w:sz="8" w:space="0" w:color="auto"/>
            </w:tcBorders>
            <w:shd w:val="clear" w:color="auto" w:fill="auto"/>
            <w:vAlign w:val="center"/>
            <w:hideMark/>
          </w:tcPr>
          <w:p w:rsidR="00577337" w:rsidRPr="00E91260" w:rsidRDefault="00577337" w:rsidP="00577337">
            <w:pPr>
              <w:pStyle w:val="1fffb"/>
            </w:pPr>
            <w:r w:rsidRPr="00E91260">
              <w:t> </w:t>
            </w:r>
          </w:p>
        </w:tc>
        <w:tc>
          <w:tcPr>
            <w:tcW w:w="702" w:type="pct"/>
            <w:tcBorders>
              <w:top w:val="nil"/>
              <w:left w:val="nil"/>
              <w:bottom w:val="single" w:sz="8" w:space="0" w:color="auto"/>
              <w:right w:val="single" w:sz="8" w:space="0" w:color="auto"/>
            </w:tcBorders>
            <w:shd w:val="clear" w:color="auto" w:fill="auto"/>
            <w:vAlign w:val="center"/>
            <w:hideMark/>
          </w:tcPr>
          <w:p w:rsidR="00577337" w:rsidRPr="00E91260" w:rsidRDefault="00577337" w:rsidP="00577337">
            <w:pPr>
              <w:pStyle w:val="1fffb"/>
            </w:pPr>
            <w:r w:rsidRPr="00E91260">
              <w:t> </w:t>
            </w:r>
          </w:p>
        </w:tc>
      </w:tr>
    </w:tbl>
    <w:p w:rsidR="00097ACA" w:rsidRPr="00E91260" w:rsidRDefault="00097ACA" w:rsidP="00577337">
      <w:pPr>
        <w:ind w:firstLine="0"/>
        <w:rPr>
          <w:rFonts w:ascii="Times New Roman" w:hAnsi="Times New Roman"/>
          <w:kern w:val="28"/>
          <w:lang w:val="ru-RU"/>
        </w:rPr>
      </w:pPr>
    </w:p>
    <w:p w:rsidR="00EB79DE" w:rsidRPr="00E91260" w:rsidRDefault="00EB79DE" w:rsidP="00EB79DE">
      <w:pPr>
        <w:pStyle w:val="11ff3"/>
        <w:rPr>
          <w:color w:val="auto"/>
        </w:rPr>
      </w:pPr>
      <w:r w:rsidRPr="00E91260">
        <w:rPr>
          <w:color w:val="auto"/>
        </w:rPr>
        <w:t xml:space="preserve">Исходя из назначенного СО 153-34.17.469-2003 срока службы водогрейных котлов всех типов </w:t>
      </w:r>
      <w:r w:rsidR="00DD271E" w:rsidRPr="00E91260">
        <w:rPr>
          <w:color w:val="auto"/>
        </w:rPr>
        <w:t xml:space="preserve">не </w:t>
      </w:r>
      <w:r w:rsidRPr="00E91260">
        <w:rPr>
          <w:color w:val="auto"/>
        </w:rPr>
        <w:t>составляет</w:t>
      </w:r>
      <w:r w:rsidR="006C582C" w:rsidRPr="00E91260">
        <w:rPr>
          <w:color w:val="auto"/>
        </w:rPr>
        <w:t xml:space="preserve"> более</w:t>
      </w:r>
      <w:r w:rsidRPr="00E91260">
        <w:rPr>
          <w:color w:val="auto"/>
        </w:rPr>
        <w:t xml:space="preserve"> 15 лет. </w:t>
      </w:r>
      <w:bookmarkStart w:id="30" w:name="_Ref359253396"/>
    </w:p>
    <w:bookmarkEnd w:id="30"/>
    <w:p w:rsidR="00EB79DE" w:rsidRPr="00E91260" w:rsidRDefault="00EB79DE" w:rsidP="00FC3098">
      <w:pPr>
        <w:keepNext/>
        <w:suppressAutoHyphens/>
        <w:ind w:firstLine="720"/>
        <w:rPr>
          <w:rFonts w:ascii="Times New Roman" w:hAnsi="Times New Roman"/>
          <w:kern w:val="28"/>
          <w:lang w:val="ru-RU"/>
        </w:rPr>
      </w:pPr>
      <w:r w:rsidRPr="00E91260">
        <w:rPr>
          <w:rFonts w:ascii="Times New Roman" w:eastAsia="Calibri" w:hAnsi="Times New Roman"/>
          <w:lang w:val="ru-RU" w:bidi="ar-SA"/>
        </w:rPr>
        <w:t>Решения о необходимости проведения капитального ремонта или продления срока службы данного оборудования принимаются на основании технических освидетельствований и технического диагностирования, проведенных в установленном порядке.</w:t>
      </w:r>
    </w:p>
    <w:p w:rsidR="00760BA9" w:rsidRPr="00E91260" w:rsidRDefault="003F3E4C" w:rsidP="0047624C">
      <w:pPr>
        <w:pStyle w:val="20"/>
        <w:widowControl w:val="0"/>
        <w:spacing w:before="240" w:line="240" w:lineRule="auto"/>
        <w:textAlignment w:val="baseline"/>
        <w:rPr>
          <w:rFonts w:cs="Times New Roman"/>
        </w:rPr>
      </w:pPr>
      <w:bookmarkStart w:id="31" w:name="_Toc9074602"/>
      <w:r w:rsidRPr="00E91260">
        <w:rPr>
          <w:rFonts w:cs="Times New Roman"/>
        </w:rPr>
        <w:t xml:space="preserve"> Схемы</w:t>
      </w:r>
      <w:r w:rsidR="00830DB6" w:rsidRPr="00E91260">
        <w:rPr>
          <w:rFonts w:cs="Times New Roman"/>
        </w:rPr>
        <w:t xml:space="preserve">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31"/>
    </w:p>
    <w:p w:rsidR="00745546" w:rsidRPr="00E91260" w:rsidRDefault="00745546" w:rsidP="0047624C">
      <w:pPr>
        <w:ind w:firstLine="709"/>
        <w:rPr>
          <w:rFonts w:ascii="Times New Roman" w:hAnsi="Times New Roman"/>
          <w:kern w:val="28"/>
          <w:lang w:val="ru-RU"/>
        </w:rPr>
      </w:pPr>
    </w:p>
    <w:p w:rsidR="00A600B7" w:rsidRPr="00E91260" w:rsidRDefault="00A600B7" w:rsidP="00A600B7">
      <w:pPr>
        <w:ind w:firstLine="709"/>
        <w:rPr>
          <w:rFonts w:ascii="Times New Roman" w:eastAsia="Calibri" w:hAnsi="Times New Roman"/>
          <w:bCs/>
          <w:iCs/>
          <w:kern w:val="28"/>
          <w:szCs w:val="26"/>
          <w:lang w:val="ru-RU" w:eastAsia="ru-RU" w:bidi="ar-SA"/>
        </w:rPr>
      </w:pPr>
      <w:bookmarkStart w:id="32" w:name="_Toc9074603"/>
      <w:r w:rsidRPr="00E91260">
        <w:rPr>
          <w:rFonts w:ascii="Times New Roman" w:eastAsia="Calibri" w:hAnsi="Times New Roman"/>
          <w:bCs/>
          <w:iCs/>
          <w:kern w:val="28"/>
          <w:szCs w:val="26"/>
          <w:lang w:val="ru-RU" w:eastAsia="ru-RU" w:bidi="ar-SA"/>
        </w:rPr>
        <w:t>ОБЩИЕ ТРЕБОВАНИЯ К СХЕМАМ КОТЕЛЬНЫХ</w:t>
      </w:r>
    </w:p>
    <w:p w:rsidR="00A600B7" w:rsidRPr="00E91260" w:rsidRDefault="00A600B7" w:rsidP="00A600B7">
      <w:pPr>
        <w:ind w:firstLine="709"/>
        <w:rPr>
          <w:rFonts w:ascii="Times New Roman" w:eastAsia="Calibri" w:hAnsi="Times New Roman"/>
          <w:bCs/>
          <w:iCs/>
          <w:kern w:val="28"/>
          <w:szCs w:val="26"/>
          <w:lang w:val="ru-RU" w:eastAsia="ru-RU" w:bidi="ar-SA"/>
        </w:rPr>
      </w:pP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xml:space="preserve">Принципиальная тепловая схема отопительной котельной с водогрейными котлами представлена на рисунке </w:t>
      </w:r>
      <w:r w:rsidR="00D67E0A" w:rsidRPr="00E91260">
        <w:rPr>
          <w:rFonts w:ascii="Times New Roman" w:eastAsia="Calibri" w:hAnsi="Times New Roman"/>
          <w:bCs/>
          <w:iCs/>
          <w:kern w:val="28"/>
          <w:szCs w:val="26"/>
          <w:lang w:val="ru-RU" w:eastAsia="ru-RU" w:bidi="ar-SA"/>
        </w:rPr>
        <w:t>2</w:t>
      </w:r>
      <w:r w:rsidRPr="00E91260">
        <w:rPr>
          <w:rFonts w:ascii="Times New Roman" w:eastAsia="Calibri" w:hAnsi="Times New Roman"/>
          <w:bCs/>
          <w:iCs/>
          <w:kern w:val="28"/>
          <w:szCs w:val="26"/>
          <w:lang w:val="ru-RU" w:eastAsia="ru-RU" w:bidi="ar-SA"/>
        </w:rPr>
        <w:t>.</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Назначение такой котельной – выработка тепловой энергии и подача горячей воды в тепловые сети на нужды отопления, вентиляции и горячего водоснабжения потребителей, присоединённых к этим тепловым сетям.</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lastRenderedPageBreak/>
        <w:t>Тепловая схема включает в себя водогрейные котлы, в которых осуществляется подогрев сетевой воды до заданной температуры.</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xml:space="preserve"> </w:t>
      </w:r>
      <w:r w:rsidR="005131D7" w:rsidRPr="00E91260">
        <w:rPr>
          <w:rFonts w:ascii="Times New Roman" w:eastAsia="Calibri" w:hAnsi="Times New Roman"/>
          <w:noProof/>
          <w:kern w:val="28"/>
          <w:szCs w:val="24"/>
          <w:lang w:val="ru-RU" w:eastAsia="ru-RU" w:bidi="ar-SA"/>
        </w:rPr>
        <w:drawing>
          <wp:inline distT="0" distB="0" distL="0" distR="0" wp14:anchorId="768B5AB9" wp14:editId="5B245022">
            <wp:extent cx="4412615" cy="2860040"/>
            <wp:effectExtent l="0" t="0" r="6985" b="0"/>
            <wp:docPr id="3" name="Рисунок 4" descr="http://ok-t.ru/studopediaru/baza6/631419273619.files/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ok-t.ru/studopediaru/baza6/631419273619.files/image00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12615" cy="2860040"/>
                    </a:xfrm>
                    <a:prstGeom prst="rect">
                      <a:avLst/>
                    </a:prstGeom>
                    <a:noFill/>
                    <a:ln>
                      <a:noFill/>
                    </a:ln>
                  </pic:spPr>
                </pic:pic>
              </a:graphicData>
            </a:graphic>
          </wp:inline>
        </w:drawing>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Рис</w:t>
      </w:r>
      <w:r w:rsidR="0047750D" w:rsidRPr="00E91260">
        <w:rPr>
          <w:rFonts w:ascii="Times New Roman" w:eastAsia="Calibri" w:hAnsi="Times New Roman"/>
          <w:bCs/>
          <w:iCs/>
          <w:kern w:val="28"/>
          <w:szCs w:val="26"/>
          <w:lang w:val="ru-RU" w:eastAsia="ru-RU" w:bidi="ar-SA"/>
        </w:rPr>
        <w:t>унок 2</w:t>
      </w:r>
      <w:r w:rsidRPr="00E91260">
        <w:rPr>
          <w:rFonts w:ascii="Times New Roman" w:eastAsia="Calibri" w:hAnsi="Times New Roman"/>
          <w:bCs/>
          <w:iCs/>
          <w:kern w:val="28"/>
          <w:szCs w:val="26"/>
          <w:lang w:val="ru-RU" w:eastAsia="ru-RU" w:bidi="ar-SA"/>
        </w:rPr>
        <w:t>. Принципиальная тепловая схема отопительной котельной с водогрейными котлами:</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- 1 – котел;</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- 2 – подогреватель химически очищенной воды после первой ступени очистки;</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- 3 – насос рециркуляции;</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- 4 – подогреватель сырой воды;</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- 5 – химводоочистка (ХВО);</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- 6 – перепуск холодной воды для поддержания постоянной температуры воды за котлом и снижения температуры воды, идущей в тепловые сети;</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- 7 – насос для подпитки тепловых сетей;</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- 8 – эжектор для создания вакуума в деаэраторе;</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- 9 – атмосферный деаэратор;</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- 10 – охладитель выпара из деаэратора;</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- 11 – сетевой насос;</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- 12 – бак технической воды;</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- 13 – насос к эжектору;</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- 14 – потребитель, использующий тепло на нужды отопления, вентиляции и горячего водоснабжения</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Основной отличительной особенностью водогрейных котлов от паровых является то, что в них не допускается образование пара, даже в виде пузырьков на внутренних поверхностях труб, подверженных большим тепловым нагрузкам.</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lastRenderedPageBreak/>
        <w:t>Непрерывная циркуляция воды в контуре от котельной через тепловые сети, системы потребления тепла и обратно в котельную обеспечивается сетевыми насосами (11).</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Следующей особенностью работы водогрейных котлов является то, что в хвостовые поверхности, выполненные из стальных труб, поступает вода с низкой температурой, которая может оказаться ниже температуры точки росы продуктов сгорания. Это обстоятельство приведёт к интенсивной низкотемпературной коррозии хвостовых поверхностей нагрева.</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xml:space="preserve">При работе котлов на газе температура воды на входе в котлы на должна быть ниже 60 </w:t>
      </w:r>
      <w:r w:rsidRPr="00E91260">
        <w:rPr>
          <w:rFonts w:ascii="Times New Roman" w:eastAsia="Calibri" w:hAnsi="Times New Roman"/>
          <w:bCs/>
          <w:iCs/>
          <w:kern w:val="28"/>
          <w:szCs w:val="26"/>
          <w:vertAlign w:val="superscript"/>
          <w:lang w:val="ru-RU" w:eastAsia="ru-RU" w:bidi="ar-SA"/>
        </w:rPr>
        <w:t>0</w:t>
      </w:r>
      <w:r w:rsidRPr="00E91260">
        <w:rPr>
          <w:rFonts w:ascii="Times New Roman" w:eastAsia="Calibri" w:hAnsi="Times New Roman"/>
          <w:bCs/>
          <w:iCs/>
          <w:kern w:val="28"/>
          <w:szCs w:val="26"/>
          <w:lang w:val="ru-RU" w:eastAsia="ru-RU" w:bidi="ar-SA"/>
        </w:rPr>
        <w:t xml:space="preserve">С, при работе на малосернистом мазуте – не ниже 70 </w:t>
      </w:r>
      <w:r w:rsidRPr="00E91260">
        <w:rPr>
          <w:rFonts w:ascii="Times New Roman" w:eastAsia="Calibri" w:hAnsi="Times New Roman"/>
          <w:bCs/>
          <w:iCs/>
          <w:kern w:val="28"/>
          <w:szCs w:val="26"/>
          <w:vertAlign w:val="superscript"/>
          <w:lang w:val="ru-RU" w:eastAsia="ru-RU" w:bidi="ar-SA"/>
        </w:rPr>
        <w:t>0</w:t>
      </w:r>
      <w:r w:rsidRPr="00E91260">
        <w:rPr>
          <w:rFonts w:ascii="Times New Roman" w:eastAsia="Calibri" w:hAnsi="Times New Roman"/>
          <w:bCs/>
          <w:iCs/>
          <w:kern w:val="28"/>
          <w:szCs w:val="26"/>
          <w:lang w:val="ru-RU" w:eastAsia="ru-RU" w:bidi="ar-SA"/>
        </w:rPr>
        <w:t xml:space="preserve">С, а при работе на высокосернистом мазуте – не ниже 110 </w:t>
      </w:r>
      <w:r w:rsidRPr="00E91260">
        <w:rPr>
          <w:rFonts w:ascii="Times New Roman" w:eastAsia="Calibri" w:hAnsi="Times New Roman"/>
          <w:bCs/>
          <w:iCs/>
          <w:kern w:val="28"/>
          <w:szCs w:val="26"/>
          <w:vertAlign w:val="superscript"/>
          <w:lang w:val="ru-RU" w:eastAsia="ru-RU" w:bidi="ar-SA"/>
        </w:rPr>
        <w:t>0</w:t>
      </w:r>
      <w:r w:rsidRPr="00E91260">
        <w:rPr>
          <w:rFonts w:ascii="Times New Roman" w:eastAsia="Calibri" w:hAnsi="Times New Roman"/>
          <w:bCs/>
          <w:iCs/>
          <w:kern w:val="28"/>
          <w:szCs w:val="26"/>
          <w:lang w:val="ru-RU" w:eastAsia="ru-RU" w:bidi="ar-SA"/>
        </w:rPr>
        <w:t>С.</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Для поддержания необходимой температуры воды на входе в водогрейные котлы осуществляется рециркуляция нагретой в водогрейных котлах воды рециркуляционными насосами (3).</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Регулятор (6) служит для регулирования температуры воды на входе в тепловую сеть до соответствующей температурному графику.</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Для восполнения потерь в тепловой сети и в котельной при закрытой системе горячего водоснабжения используется техническая вода, которая поступая в котельную, подогревается в водоводяном подогревателе (4) и направляется на одноступенчатую химводоочистку. После умягчения воды, она подогревается деаэрированной водой в подогревателе (2), затем в охладителе выпара (10) деаэратора (9) и направляется в деаэратор.</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Так как котельная не производит пара, то в тепловой схеме котельной используется вакуумный деаэратор (9).</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 xml:space="preserve">Температура кипения воды является величиной сопряжённой давлению, при котором находится вода. Если давление воды снизить до 0,03 МПа, то при этом давлении воды будет кипеть при температуре 68,7 </w:t>
      </w:r>
      <w:r w:rsidRPr="00E91260">
        <w:rPr>
          <w:rFonts w:ascii="Times New Roman" w:eastAsia="Calibri" w:hAnsi="Times New Roman"/>
          <w:bCs/>
          <w:iCs/>
          <w:kern w:val="28"/>
          <w:szCs w:val="26"/>
          <w:vertAlign w:val="superscript"/>
          <w:lang w:val="ru-RU" w:eastAsia="ru-RU" w:bidi="ar-SA"/>
        </w:rPr>
        <w:t>0</w:t>
      </w:r>
      <w:r w:rsidRPr="00E91260">
        <w:rPr>
          <w:rFonts w:ascii="Times New Roman" w:eastAsia="Calibri" w:hAnsi="Times New Roman"/>
          <w:bCs/>
          <w:iCs/>
          <w:kern w:val="28"/>
          <w:szCs w:val="26"/>
          <w:lang w:val="ru-RU" w:eastAsia="ru-RU" w:bidi="ar-SA"/>
        </w:rPr>
        <w:t>С. Это условие используется в работе вакуумного деаэратора (9).</w:t>
      </w:r>
    </w:p>
    <w:p w:rsidR="00A600B7" w:rsidRPr="00E91260" w:rsidRDefault="00A600B7" w:rsidP="00A600B7">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Вакуум в деаэраторе создаётся эжекторной установкой (8), в которую из бака (12) рабочей жидкости насосом (13) подается вода. За счёт разрежения в эжекторной установки в деаэрационной головке деаэратора (9) создаётся и поддерживается неодходимое разрежение.</w:t>
      </w:r>
    </w:p>
    <w:p w:rsidR="00A600B7" w:rsidRPr="00E91260" w:rsidRDefault="00A600B7" w:rsidP="00A600B7">
      <w:pPr>
        <w:pStyle w:val="11ff3"/>
        <w:rPr>
          <w:color w:val="auto"/>
          <w:lang w:eastAsia="ru-RU"/>
        </w:rPr>
      </w:pPr>
      <w:r w:rsidRPr="00E91260">
        <w:rPr>
          <w:color w:val="auto"/>
          <w:lang w:eastAsia="ru-RU"/>
        </w:rPr>
        <w:t>Выпар деаэратора 9, содержащий водяные пары, проходит через охладитель выпара (10). В охладителе выпара водяные пары конденсируются, отдавая скрытую теплоту парообразования умягченной воде.</w:t>
      </w:r>
    </w:p>
    <w:p w:rsidR="00012CD3" w:rsidRPr="00E91260" w:rsidRDefault="00A600B7" w:rsidP="00A600B7">
      <w:pPr>
        <w:pStyle w:val="11ff3"/>
        <w:rPr>
          <w:color w:val="auto"/>
          <w:lang w:eastAsia="ru-RU"/>
        </w:rPr>
      </w:pPr>
      <w:r w:rsidRPr="00E91260">
        <w:rPr>
          <w:rFonts w:eastAsia="Times New Roman"/>
          <w:color w:val="auto"/>
          <w:kern w:val="0"/>
          <w:szCs w:val="22"/>
          <w:lang w:eastAsia="ru-RU" w:bidi="en-US"/>
        </w:rPr>
        <w:lastRenderedPageBreak/>
        <w:t>Газообразная часть выпара сбрасывается в атмосферу, а образовавшийся конденсат направляется в бак технической воды.</w:t>
      </w:r>
    </w:p>
    <w:p w:rsidR="00830DB6" w:rsidRPr="00E91260" w:rsidRDefault="00D754DA" w:rsidP="006E03E7">
      <w:pPr>
        <w:pStyle w:val="20"/>
        <w:keepNext w:val="0"/>
        <w:widowControl w:val="0"/>
        <w:spacing w:before="240" w:line="240" w:lineRule="auto"/>
        <w:textAlignment w:val="baseline"/>
        <w:rPr>
          <w:rFonts w:cs="Times New Roman"/>
        </w:rPr>
      </w:pPr>
      <w:r w:rsidRPr="00E91260">
        <w:rPr>
          <w:rFonts w:cs="Times New Roman"/>
        </w:rPr>
        <w:t xml:space="preserve"> </w:t>
      </w:r>
      <w:r w:rsidR="00B404AF" w:rsidRPr="00E91260">
        <w:rPr>
          <w:rFonts w:cs="Times New Roman"/>
        </w:rPr>
        <w:t>Способ</w:t>
      </w:r>
      <w:r w:rsidR="00830DB6" w:rsidRPr="00E91260">
        <w:rPr>
          <w:rFonts w:cs="Times New Roman"/>
        </w:rPr>
        <w:t xml:space="preserve"> регулирования отпуска тепловой энергии от источников тепловой энергии с обоснованием выбора графика изменения температур теплоносителя</w:t>
      </w:r>
      <w:bookmarkEnd w:id="32"/>
    </w:p>
    <w:p w:rsidR="00D774C5" w:rsidRPr="00E91260" w:rsidRDefault="00D774C5" w:rsidP="00D774C5">
      <w:pPr>
        <w:pStyle w:val="11ff3"/>
        <w:rPr>
          <w:color w:val="auto"/>
        </w:rPr>
      </w:pPr>
      <w:r w:rsidRPr="00E91260">
        <w:rPr>
          <w:color w:val="auto"/>
        </w:rP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w:t>
      </w:r>
    </w:p>
    <w:p w:rsidR="00D774C5" w:rsidRPr="00E91260" w:rsidRDefault="00D774C5" w:rsidP="00D774C5">
      <w:pPr>
        <w:pStyle w:val="11ff3"/>
        <w:rPr>
          <w:color w:val="auto"/>
        </w:rPr>
      </w:pPr>
      <w:r w:rsidRPr="00E91260">
        <w:rPr>
          <w:color w:val="auto"/>
        </w:rPr>
        <w:t>Регулирование отпуска тепловой энергии с коллекторов котельной (центральное регулирование) осуществляется по качественному методу регулирования</w:t>
      </w:r>
      <w:r w:rsidR="0070369C" w:rsidRPr="00E91260">
        <w:rPr>
          <w:color w:val="auto"/>
        </w:rPr>
        <w:t xml:space="preserve"> </w:t>
      </w:r>
      <w:r w:rsidRPr="00E91260">
        <w:rPr>
          <w:color w:val="auto"/>
        </w:rPr>
        <w:t>в зависимости от нагрузки отопления и фактической температуры наружного воздуха по температурному графику.</w:t>
      </w:r>
    </w:p>
    <w:p w:rsidR="00D774C5" w:rsidRPr="00E91260" w:rsidRDefault="00D774C5" w:rsidP="00D774C5">
      <w:pPr>
        <w:pStyle w:val="11ff3"/>
        <w:rPr>
          <w:color w:val="auto"/>
        </w:rPr>
      </w:pPr>
      <w:r w:rsidRPr="00E91260">
        <w:rPr>
          <w:color w:val="auto"/>
        </w:rPr>
        <w:t xml:space="preserve">Для всех котельных используется температурный график </w:t>
      </w:r>
      <w:r w:rsidR="00810504" w:rsidRPr="00E91260">
        <w:rPr>
          <w:color w:val="auto"/>
          <w:szCs w:val="24"/>
        </w:rPr>
        <w:t xml:space="preserve">- </w:t>
      </w:r>
      <w:r w:rsidR="00EA170A" w:rsidRPr="00E91260">
        <w:rPr>
          <w:color w:val="auto"/>
          <w:szCs w:val="24"/>
        </w:rPr>
        <w:t>85/60</w:t>
      </w:r>
      <w:r w:rsidR="00810504" w:rsidRPr="00E91260">
        <w:rPr>
          <w:color w:val="auto"/>
          <w:szCs w:val="24"/>
        </w:rPr>
        <w:t xml:space="preserve">°С. </w:t>
      </w:r>
      <w:r w:rsidRPr="00E91260">
        <w:rPr>
          <w:color w:val="auto"/>
        </w:rPr>
        <w:t>, температурных «срезок» не имеет, что соответствует требованиям СП 124.13330.2012 «Тепловые сети». Данный температурный график был выбран во время развития системы централизованного теплоснабжения поселения.</w:t>
      </w:r>
    </w:p>
    <w:p w:rsidR="00355F17" w:rsidRPr="00E91260" w:rsidRDefault="00355F17" w:rsidP="00355F17">
      <w:pPr>
        <w:pStyle w:val="11ff3"/>
        <w:rPr>
          <w:color w:val="auto"/>
        </w:rPr>
      </w:pPr>
      <w:r w:rsidRPr="00E91260">
        <w:rPr>
          <w:color w:val="auto"/>
        </w:rPr>
        <w:t>Для регулирования отпуска тепловой энергии от источника тепловой энергии используется качественное регулирование, т.е. при постоянном расходе теплоносителя изменяется его температура.</w:t>
      </w:r>
    </w:p>
    <w:p w:rsidR="00355F17" w:rsidRPr="00E91260" w:rsidRDefault="00355F17" w:rsidP="00355F17">
      <w:pPr>
        <w:pStyle w:val="11ff3"/>
        <w:rPr>
          <w:color w:val="auto"/>
        </w:rPr>
      </w:pPr>
      <w:r w:rsidRPr="00E91260">
        <w:rPr>
          <w:color w:val="auto"/>
        </w:rPr>
        <w:t>При качественном регулировании температура теплоносителя зависит от температуры наружного воздуха. Общий расход теплоносителя во всей системе рассчитывается таким образом, чтобы обеспечить среднюю температуру в помещениях согласно принятым Нормам и Правилам в Российской Федерации.</w:t>
      </w:r>
    </w:p>
    <w:p w:rsidR="003425C9" w:rsidRPr="00E91260" w:rsidRDefault="00C4091B" w:rsidP="00DA38CC">
      <w:pPr>
        <w:pStyle w:val="11ff3"/>
        <w:rPr>
          <w:color w:val="auto"/>
        </w:rPr>
      </w:pPr>
      <w:r w:rsidRPr="00E91260">
        <w:rPr>
          <w:color w:val="auto"/>
        </w:rPr>
        <w:t xml:space="preserve">Теплоноситель отпускается потребителям с соблюдением температурного графика </w:t>
      </w:r>
      <w:r w:rsidR="002C1390" w:rsidRPr="00E91260">
        <w:rPr>
          <w:color w:val="auto"/>
          <w:szCs w:val="24"/>
        </w:rPr>
        <w:t xml:space="preserve">- </w:t>
      </w:r>
      <w:r w:rsidR="00EA170A" w:rsidRPr="00E91260">
        <w:rPr>
          <w:color w:val="auto"/>
          <w:szCs w:val="24"/>
        </w:rPr>
        <w:t>85/60</w:t>
      </w:r>
      <w:r w:rsidR="002C1390" w:rsidRPr="00E91260">
        <w:rPr>
          <w:color w:val="auto"/>
          <w:szCs w:val="24"/>
        </w:rPr>
        <w:t xml:space="preserve">°С. </w:t>
      </w:r>
      <w:r w:rsidRPr="00E91260">
        <w:rPr>
          <w:color w:val="auto"/>
        </w:rPr>
        <w:t xml:space="preserve">Температурный график обусловлен типом отопительных приборов потребителей и способом их присоединения к тепловым сетям. </w:t>
      </w:r>
    </w:p>
    <w:p w:rsidR="003425C9" w:rsidRPr="00E91260" w:rsidRDefault="003425C9" w:rsidP="00DA38CC">
      <w:pPr>
        <w:pStyle w:val="11ff3"/>
        <w:rPr>
          <w:color w:val="auto"/>
        </w:rPr>
      </w:pPr>
      <w:r w:rsidRPr="00E91260">
        <w:rPr>
          <w:color w:val="auto"/>
        </w:rPr>
        <w:t>Температурный график качественного регулирования тепловой нагрузки разработан из условий суточной подачи тепловой энергии на отопление, обеспечивающей режим работы тепловых сетей и потребность зданий в тепловой энергии в зависимости от температуры наружного воздуха, чтобы обеспечить температуру в помещениях п</w:t>
      </w:r>
      <w:r w:rsidR="00B404AF" w:rsidRPr="00E91260">
        <w:rPr>
          <w:color w:val="auto"/>
        </w:rPr>
        <w:t>остоянной на уровне не менее 20</w:t>
      </w:r>
      <w:r w:rsidR="003F3E4C" w:rsidRPr="00E91260">
        <w:rPr>
          <w:color w:val="auto"/>
          <w:vertAlign w:val="superscript"/>
        </w:rPr>
        <w:t>о</w:t>
      </w:r>
      <w:r w:rsidR="00B404AF" w:rsidRPr="00E91260">
        <w:rPr>
          <w:color w:val="auto"/>
        </w:rPr>
        <w:t>С.</w:t>
      </w:r>
      <w:r w:rsidRPr="00E91260">
        <w:rPr>
          <w:color w:val="auto"/>
        </w:rPr>
        <w:t xml:space="preserve"> По данным температурного графика определяется температура подающей и обратной воды в тепловых сетях.</w:t>
      </w:r>
    </w:p>
    <w:p w:rsidR="00F75F06" w:rsidRPr="00E91260" w:rsidRDefault="00C4091B" w:rsidP="00DA38CC">
      <w:pPr>
        <w:pStyle w:val="11ff3"/>
        <w:rPr>
          <w:color w:val="auto"/>
        </w:rPr>
      </w:pPr>
      <w:r w:rsidRPr="00E91260">
        <w:rPr>
          <w:color w:val="auto"/>
        </w:rPr>
        <w:t>Тем</w:t>
      </w:r>
      <w:r w:rsidR="00951520" w:rsidRPr="00E91260">
        <w:rPr>
          <w:color w:val="auto"/>
        </w:rPr>
        <w:t>пературны</w:t>
      </w:r>
      <w:r w:rsidR="00DA3375" w:rsidRPr="00E91260">
        <w:rPr>
          <w:color w:val="auto"/>
        </w:rPr>
        <w:t>е</w:t>
      </w:r>
      <w:r w:rsidR="00951520" w:rsidRPr="00E91260">
        <w:rPr>
          <w:color w:val="auto"/>
        </w:rPr>
        <w:t xml:space="preserve"> график</w:t>
      </w:r>
      <w:r w:rsidR="00DA3375" w:rsidRPr="00E91260">
        <w:rPr>
          <w:color w:val="auto"/>
        </w:rPr>
        <w:t>и</w:t>
      </w:r>
      <w:r w:rsidR="00951520" w:rsidRPr="00E91260">
        <w:rPr>
          <w:color w:val="auto"/>
        </w:rPr>
        <w:t xml:space="preserve"> приведен</w:t>
      </w:r>
      <w:r w:rsidR="00DA3375" w:rsidRPr="00E91260">
        <w:rPr>
          <w:color w:val="auto"/>
        </w:rPr>
        <w:t>ы</w:t>
      </w:r>
      <w:r w:rsidR="00951520" w:rsidRPr="00E91260">
        <w:rPr>
          <w:color w:val="auto"/>
        </w:rPr>
        <w:t xml:space="preserve"> </w:t>
      </w:r>
      <w:r w:rsidR="00DA3375" w:rsidRPr="00E91260">
        <w:rPr>
          <w:color w:val="auto"/>
        </w:rPr>
        <w:t>на рисунках</w:t>
      </w:r>
      <w:r w:rsidR="00FC14A2" w:rsidRPr="00E91260">
        <w:rPr>
          <w:color w:val="auto"/>
        </w:rPr>
        <w:t>.</w:t>
      </w:r>
      <w:r w:rsidR="009C0420" w:rsidRPr="00E91260">
        <w:rPr>
          <w:color w:val="auto"/>
        </w:rPr>
        <w:t xml:space="preserve"> </w:t>
      </w:r>
    </w:p>
    <w:p w:rsidR="00FD5B6C" w:rsidRPr="00E91260" w:rsidRDefault="00F8200D" w:rsidP="00355F17">
      <w:pPr>
        <w:spacing w:before="120" w:after="240" w:line="240" w:lineRule="auto"/>
        <w:ind w:firstLine="0"/>
        <w:jc w:val="left"/>
        <w:rPr>
          <w:rFonts w:ascii="Times New Roman" w:hAnsi="Times New Roman"/>
          <w:b/>
          <w:bCs/>
          <w:szCs w:val="24"/>
          <w:lang w:val="ru-RU" w:eastAsia="ru-RU" w:bidi="ar-SA"/>
        </w:rPr>
      </w:pPr>
      <w:r w:rsidRPr="00E91260">
        <w:rPr>
          <w:rFonts w:ascii="Times New Roman" w:hAnsi="Times New Roman"/>
          <w:b/>
          <w:bCs/>
          <w:szCs w:val="24"/>
          <w:lang w:val="ru-RU" w:eastAsia="ru-RU" w:bidi="ar-SA"/>
        </w:rPr>
        <w:t xml:space="preserve">Таблица </w:t>
      </w:r>
      <w:r w:rsidR="00772203">
        <w:rPr>
          <w:rFonts w:ascii="Times New Roman" w:hAnsi="Times New Roman"/>
          <w:b/>
          <w:bCs/>
          <w:szCs w:val="24"/>
          <w:lang w:val="ru-RU" w:eastAsia="ru-RU" w:bidi="ar-SA"/>
        </w:rPr>
        <w:t>9</w:t>
      </w:r>
      <w:r w:rsidRPr="00E91260">
        <w:rPr>
          <w:rFonts w:ascii="Times New Roman" w:hAnsi="Times New Roman"/>
          <w:b/>
          <w:bCs/>
          <w:szCs w:val="24"/>
          <w:lang w:val="ru-RU" w:eastAsia="ru-RU" w:bidi="ar-SA"/>
        </w:rPr>
        <w:t xml:space="preserve"> – </w:t>
      </w:r>
      <w:r w:rsidR="00DA3375" w:rsidRPr="00E91260">
        <w:rPr>
          <w:rFonts w:ascii="Times New Roman" w:hAnsi="Times New Roman"/>
          <w:b/>
          <w:bCs/>
          <w:szCs w:val="24"/>
          <w:lang w:val="ru-RU" w:eastAsia="ru-RU"/>
        </w:rPr>
        <w:t xml:space="preserve">Температурные графики </w:t>
      </w:r>
      <w:r w:rsidRPr="00E91260">
        <w:rPr>
          <w:rFonts w:ascii="Times New Roman" w:hAnsi="Times New Roman"/>
          <w:b/>
          <w:bCs/>
          <w:szCs w:val="24"/>
          <w:lang w:val="ru-RU" w:eastAsia="ru-RU" w:bidi="ar-SA"/>
        </w:rPr>
        <w:t>котельных</w:t>
      </w:r>
    </w:p>
    <w:tbl>
      <w:tblPr>
        <w:tblW w:w="5000" w:type="pct"/>
        <w:tblLook w:val="04A0" w:firstRow="1" w:lastRow="0" w:firstColumn="1" w:lastColumn="0" w:noHBand="0" w:noVBand="1"/>
      </w:tblPr>
      <w:tblGrid>
        <w:gridCol w:w="3026"/>
        <w:gridCol w:w="3011"/>
        <w:gridCol w:w="3250"/>
      </w:tblGrid>
      <w:tr w:rsidR="00772203" w:rsidRPr="00A460A5" w:rsidTr="00A460A5">
        <w:trPr>
          <w:trHeight w:val="20"/>
          <w:tblHeader/>
        </w:trPr>
        <w:tc>
          <w:tcPr>
            <w:tcW w:w="162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lastRenderedPageBreak/>
              <w:t xml:space="preserve">Температура наружнего воздуха, </w:t>
            </w:r>
            <w:r w:rsidRPr="00925180">
              <w:rPr>
                <w:rFonts w:ascii="Times New Roman" w:eastAsia="Calibri" w:hAnsi="Times New Roman"/>
                <w:b/>
                <w:bCs/>
                <w:sz w:val="20"/>
                <w:szCs w:val="26"/>
                <w:lang w:val="ru-RU" w:eastAsia="ru-RU" w:bidi="ar-SA"/>
              </w:rPr>
              <w:t>Тн</w:t>
            </w:r>
            <w:r w:rsidRPr="00925180">
              <w:rPr>
                <w:rFonts w:ascii="Times New Roman" w:eastAsia="Calibri" w:hAnsi="Times New Roman"/>
                <w:bCs/>
                <w:sz w:val="20"/>
                <w:szCs w:val="26"/>
                <w:lang w:val="ru-RU" w:eastAsia="ru-RU" w:bidi="ar-SA"/>
              </w:rPr>
              <w:t xml:space="preserve">,  </w:t>
            </w:r>
            <w:r w:rsidRPr="00925180">
              <w:rPr>
                <w:rFonts w:ascii="Times New Roman" w:eastAsia="Calibri" w:hAnsi="Times New Roman"/>
                <w:bCs/>
                <w:sz w:val="20"/>
                <w:szCs w:val="26"/>
                <w:vertAlign w:val="superscript"/>
                <w:lang w:val="ru-RU" w:eastAsia="ru-RU" w:bidi="ar-SA"/>
              </w:rPr>
              <w:t>о</w:t>
            </w:r>
            <w:r w:rsidRPr="00925180">
              <w:rPr>
                <w:rFonts w:ascii="Times New Roman" w:eastAsia="Calibri" w:hAnsi="Times New Roman"/>
                <w:bCs/>
                <w:sz w:val="20"/>
                <w:szCs w:val="26"/>
                <w:lang w:val="ru-RU" w:eastAsia="ru-RU" w:bidi="ar-SA"/>
              </w:rPr>
              <w:t>С</w:t>
            </w:r>
          </w:p>
        </w:tc>
        <w:tc>
          <w:tcPr>
            <w:tcW w:w="1621" w:type="pct"/>
            <w:tcBorders>
              <w:top w:val="single" w:sz="4" w:space="0" w:color="auto"/>
              <w:left w:val="nil"/>
              <w:bottom w:val="single" w:sz="4" w:space="0" w:color="auto"/>
              <w:right w:val="single" w:sz="4" w:space="0" w:color="auto"/>
            </w:tcBorders>
            <w:shd w:val="clear" w:color="auto" w:fill="D9D9D9" w:themeFill="background1" w:themeFillShade="D9"/>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 xml:space="preserve">Температура теплоносителя в подающем трубопроводе, </w:t>
            </w:r>
            <w:r w:rsidRPr="00925180">
              <w:rPr>
                <w:rFonts w:ascii="Times New Roman" w:eastAsia="Calibri" w:hAnsi="Times New Roman"/>
                <w:b/>
                <w:bCs/>
                <w:sz w:val="20"/>
                <w:szCs w:val="26"/>
                <w:lang w:val="ru-RU" w:eastAsia="ru-RU" w:bidi="ar-SA"/>
              </w:rPr>
              <w:t>Т1</w:t>
            </w:r>
            <w:r w:rsidRPr="00925180">
              <w:rPr>
                <w:rFonts w:ascii="Times New Roman" w:eastAsia="Calibri" w:hAnsi="Times New Roman"/>
                <w:bCs/>
                <w:sz w:val="20"/>
                <w:szCs w:val="26"/>
                <w:lang w:val="ru-RU" w:eastAsia="ru-RU" w:bidi="ar-SA"/>
              </w:rPr>
              <w:t xml:space="preserve">, </w:t>
            </w:r>
            <w:r w:rsidRPr="00925180">
              <w:rPr>
                <w:rFonts w:ascii="Times New Roman" w:eastAsia="Calibri" w:hAnsi="Times New Roman"/>
                <w:bCs/>
                <w:sz w:val="20"/>
                <w:szCs w:val="26"/>
                <w:vertAlign w:val="superscript"/>
                <w:lang w:val="ru-RU" w:eastAsia="ru-RU" w:bidi="ar-SA"/>
              </w:rPr>
              <w:t>о</w:t>
            </w:r>
            <w:r w:rsidRPr="00925180">
              <w:rPr>
                <w:rFonts w:ascii="Times New Roman" w:eastAsia="Calibri" w:hAnsi="Times New Roman"/>
                <w:bCs/>
                <w:sz w:val="20"/>
                <w:szCs w:val="26"/>
                <w:lang w:val="ru-RU" w:eastAsia="ru-RU" w:bidi="ar-SA"/>
              </w:rPr>
              <w:t>С</w:t>
            </w:r>
          </w:p>
        </w:tc>
        <w:tc>
          <w:tcPr>
            <w:tcW w:w="1750" w:type="pct"/>
            <w:tcBorders>
              <w:top w:val="single" w:sz="4" w:space="0" w:color="auto"/>
              <w:left w:val="nil"/>
              <w:bottom w:val="single" w:sz="4" w:space="0" w:color="auto"/>
              <w:right w:val="single" w:sz="4" w:space="0" w:color="auto"/>
            </w:tcBorders>
            <w:shd w:val="clear" w:color="auto" w:fill="D9D9D9" w:themeFill="background1" w:themeFillShade="D9"/>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 xml:space="preserve">Температура теплоносителя в обратном трубопроводе, </w:t>
            </w:r>
            <w:r w:rsidRPr="00925180">
              <w:rPr>
                <w:rFonts w:ascii="Times New Roman" w:eastAsia="Calibri" w:hAnsi="Times New Roman"/>
                <w:b/>
                <w:bCs/>
                <w:sz w:val="20"/>
                <w:szCs w:val="26"/>
                <w:lang w:val="ru-RU" w:eastAsia="ru-RU" w:bidi="ar-SA"/>
              </w:rPr>
              <w:t>Т2</w:t>
            </w:r>
            <w:r w:rsidRPr="00925180">
              <w:rPr>
                <w:rFonts w:ascii="Times New Roman" w:eastAsia="Calibri" w:hAnsi="Times New Roman"/>
                <w:bCs/>
                <w:sz w:val="20"/>
                <w:szCs w:val="26"/>
                <w:lang w:val="ru-RU" w:eastAsia="ru-RU" w:bidi="ar-SA"/>
              </w:rPr>
              <w:t xml:space="preserve">, </w:t>
            </w:r>
            <w:r w:rsidRPr="00925180">
              <w:rPr>
                <w:rFonts w:ascii="Times New Roman" w:eastAsia="Calibri" w:hAnsi="Times New Roman"/>
                <w:bCs/>
                <w:sz w:val="20"/>
                <w:szCs w:val="26"/>
                <w:vertAlign w:val="superscript"/>
                <w:lang w:val="ru-RU" w:eastAsia="ru-RU" w:bidi="ar-SA"/>
              </w:rPr>
              <w:t>о</w:t>
            </w:r>
            <w:r w:rsidRPr="00925180">
              <w:rPr>
                <w:rFonts w:ascii="Times New Roman" w:eastAsia="Calibri" w:hAnsi="Times New Roman"/>
                <w:bCs/>
                <w:sz w:val="20"/>
                <w:szCs w:val="26"/>
                <w:lang w:val="ru-RU" w:eastAsia="ru-RU" w:bidi="ar-SA"/>
              </w:rPr>
              <w:t>С</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8</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40,8</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36,0</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41,8</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36,6</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42,8</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37,2</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43,7</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37,8</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44,7</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38,4</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45,7</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39,0</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46,7</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39,6</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47,7</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40,2</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0</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48,6</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40,8</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49,6</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41,4</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50,6</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42,0</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51,6</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42,6</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52,6</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43,2</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53,5</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43,8</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54,5</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44,4</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55,5</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45,0</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-8</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56,5</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45,6</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-9</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57,5</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46,2</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-10</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58,4</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46,8</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-11</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59,4</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47,4</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-12</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60,4</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48,0</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-13</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61,4</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48,6</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-14</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62,4</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49,2</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-15</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63,3</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49,8</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-16</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64,3</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50,4</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-17</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65,3</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51,0</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-18</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66,3</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51,6</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-19</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67,3</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52,2</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-20</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68,2</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52,8</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-21</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69,2</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53,4</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-22</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70,2</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54,0</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-23</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71,2</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54,6</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-24</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72,2</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55,2</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-25</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73,1</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55,8</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-26</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74,1</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56,4</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-27</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75,1</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57,0</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-28</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76,1</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57,6</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-29</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77,1</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58,2</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-30</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78,0</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58,8</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-31</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79,0</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59,4</w:t>
            </w:r>
          </w:p>
        </w:tc>
      </w:tr>
      <w:tr w:rsidR="00772203" w:rsidRPr="00925180" w:rsidTr="00A460A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-32</w:t>
            </w:r>
          </w:p>
        </w:tc>
        <w:tc>
          <w:tcPr>
            <w:tcW w:w="1621"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80,0</w:t>
            </w:r>
          </w:p>
        </w:tc>
        <w:tc>
          <w:tcPr>
            <w:tcW w:w="1750" w:type="pct"/>
            <w:tcBorders>
              <w:top w:val="nil"/>
              <w:left w:val="nil"/>
              <w:bottom w:val="single" w:sz="4" w:space="0" w:color="auto"/>
              <w:right w:val="single" w:sz="4" w:space="0" w:color="auto"/>
            </w:tcBorders>
            <w:shd w:val="clear" w:color="auto" w:fill="auto"/>
            <w:noWrap/>
            <w:vAlign w:val="bottom"/>
            <w:hideMark/>
          </w:tcPr>
          <w:p w:rsidR="00772203" w:rsidRPr="00925180" w:rsidRDefault="00772203" w:rsidP="00A460A5">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60,0</w:t>
            </w:r>
          </w:p>
        </w:tc>
      </w:tr>
    </w:tbl>
    <w:p w:rsidR="00DA3375" w:rsidRPr="00E91260" w:rsidRDefault="00DA3375" w:rsidP="00355F17">
      <w:pPr>
        <w:spacing w:before="120" w:after="240" w:line="240" w:lineRule="auto"/>
        <w:ind w:firstLine="0"/>
        <w:jc w:val="left"/>
        <w:rPr>
          <w:rFonts w:ascii="Times New Roman" w:hAnsi="Times New Roman"/>
          <w:b/>
          <w:bCs/>
          <w:szCs w:val="24"/>
          <w:lang w:val="ru-RU" w:eastAsia="ru-RU" w:bidi="ar-SA"/>
        </w:rPr>
      </w:pPr>
    </w:p>
    <w:p w:rsidR="00DA3375" w:rsidRPr="00E91260" w:rsidRDefault="00DA3375" w:rsidP="00355F17">
      <w:pPr>
        <w:spacing w:before="120" w:after="240" w:line="240" w:lineRule="auto"/>
        <w:ind w:firstLine="0"/>
        <w:jc w:val="left"/>
        <w:rPr>
          <w:rFonts w:ascii="Times New Roman" w:hAnsi="Times New Roman"/>
          <w:b/>
          <w:bCs/>
          <w:szCs w:val="24"/>
          <w:lang w:val="ru-RU" w:eastAsia="ru-RU" w:bidi="ar-SA"/>
        </w:rPr>
      </w:pPr>
    </w:p>
    <w:p w:rsidR="000F1F04" w:rsidRPr="00E91260" w:rsidRDefault="000F1F04" w:rsidP="00355F17">
      <w:pPr>
        <w:spacing w:before="120" w:after="240" w:line="240" w:lineRule="auto"/>
        <w:ind w:firstLine="0"/>
        <w:jc w:val="left"/>
        <w:rPr>
          <w:rFonts w:ascii="Times New Roman" w:hAnsi="Times New Roman"/>
          <w:b/>
          <w:bCs/>
          <w:szCs w:val="24"/>
          <w:lang w:val="ru-RU" w:eastAsia="ru-RU" w:bidi="ar-SA"/>
        </w:rPr>
      </w:pPr>
    </w:p>
    <w:p w:rsidR="000F1F04" w:rsidRPr="00E91260" w:rsidRDefault="000F1F04" w:rsidP="000F1F04">
      <w:pPr>
        <w:pStyle w:val="20"/>
        <w:keepNext w:val="0"/>
        <w:widowControl w:val="0"/>
        <w:spacing w:before="240" w:line="240" w:lineRule="auto"/>
        <w:jc w:val="both"/>
        <w:textAlignment w:val="baseline"/>
        <w:rPr>
          <w:rFonts w:cs="Times New Roman"/>
        </w:rPr>
        <w:sectPr w:rsidR="000F1F04" w:rsidRPr="00E91260" w:rsidSect="00F8200D">
          <w:pgSz w:w="11906" w:h="16838" w:code="9"/>
          <w:pgMar w:top="851" w:right="1134" w:bottom="851" w:left="1701" w:header="680" w:footer="284" w:gutter="0"/>
          <w:cols w:space="708"/>
          <w:docGrid w:linePitch="360"/>
        </w:sectPr>
      </w:pPr>
      <w:bookmarkStart w:id="33" w:name="_Toc9074604"/>
    </w:p>
    <w:p w:rsidR="00830DB6" w:rsidRPr="00E91260" w:rsidRDefault="00B404AF" w:rsidP="006E03E7">
      <w:pPr>
        <w:pStyle w:val="20"/>
        <w:keepNext w:val="0"/>
        <w:widowControl w:val="0"/>
        <w:spacing w:before="240" w:line="240" w:lineRule="auto"/>
        <w:textAlignment w:val="baseline"/>
        <w:rPr>
          <w:rFonts w:cs="Times New Roman"/>
        </w:rPr>
      </w:pPr>
      <w:r w:rsidRPr="00E91260">
        <w:rPr>
          <w:rFonts w:cs="Times New Roman"/>
        </w:rPr>
        <w:lastRenderedPageBreak/>
        <w:t xml:space="preserve"> </w:t>
      </w:r>
      <w:r w:rsidR="00830DB6" w:rsidRPr="00E91260">
        <w:rPr>
          <w:rFonts w:cs="Times New Roman"/>
        </w:rPr>
        <w:t>Cреднегодовая загрузка оборудования</w:t>
      </w:r>
      <w:bookmarkEnd w:id="33"/>
    </w:p>
    <w:p w:rsidR="003402E4" w:rsidRPr="00E91260" w:rsidRDefault="003402E4" w:rsidP="00DA38CC">
      <w:pPr>
        <w:pStyle w:val="11ff3"/>
        <w:rPr>
          <w:color w:val="auto"/>
        </w:rPr>
      </w:pPr>
      <w:r w:rsidRPr="00E91260">
        <w:rPr>
          <w:color w:val="auto"/>
        </w:rPr>
        <w:t xml:space="preserve">Среднегодовая загрузка оборудования </w:t>
      </w:r>
      <w:r w:rsidR="001A6DBA" w:rsidRPr="00E91260">
        <w:rPr>
          <w:color w:val="auto"/>
        </w:rPr>
        <w:t xml:space="preserve">котельных </w:t>
      </w:r>
      <w:r w:rsidRPr="00E91260">
        <w:rPr>
          <w:color w:val="auto"/>
        </w:rPr>
        <w:t>определяется отношением объема выработанной тепловой энергии к числу часов работы оборудования и величине установленной тепловой мощности котельной.</w:t>
      </w:r>
    </w:p>
    <w:p w:rsidR="003402E4" w:rsidRPr="00E91260" w:rsidRDefault="003402E4" w:rsidP="00DA38CC">
      <w:pPr>
        <w:pStyle w:val="11ff3"/>
        <w:rPr>
          <w:color w:val="auto"/>
        </w:rPr>
      </w:pPr>
      <w:r w:rsidRPr="00E91260">
        <w:rPr>
          <w:color w:val="auto"/>
        </w:rPr>
        <w:t>В большинстве систем теплоснабжения тепловые мощности «нетто» котельных значительно превышают величину подключенной нагрузки потребителей тепловой энергии с учетом потерь в тепловых сетях, что приводит к неполноте загрузки оборудования.</w:t>
      </w:r>
    </w:p>
    <w:p w:rsidR="005852C0" w:rsidRPr="00E91260" w:rsidRDefault="00F641B7" w:rsidP="00DA38CC">
      <w:pPr>
        <w:pStyle w:val="11ff3"/>
        <w:rPr>
          <w:color w:val="auto"/>
          <w:lang w:eastAsia="ru-RU"/>
        </w:rPr>
      </w:pPr>
      <w:r w:rsidRPr="00E91260">
        <w:rPr>
          <w:color w:val="auto"/>
          <w:lang w:eastAsia="ru-RU"/>
        </w:rPr>
        <w:t>Обращает на себя внимание значительный разброс по величине использования установленной мощности, что связано с сокращением производственной нагрузки у многих котельных</w:t>
      </w:r>
      <w:r w:rsidR="00166F31" w:rsidRPr="00E91260">
        <w:rPr>
          <w:color w:val="auto"/>
          <w:lang w:eastAsia="ru-RU"/>
        </w:rPr>
        <w:t>.</w:t>
      </w:r>
    </w:p>
    <w:p w:rsidR="000F1F04" w:rsidRPr="00E91260" w:rsidRDefault="00166F31" w:rsidP="00614E01">
      <w:pPr>
        <w:autoSpaceDE w:val="0"/>
        <w:autoSpaceDN w:val="0"/>
        <w:adjustRightInd w:val="0"/>
        <w:spacing w:after="120" w:line="240" w:lineRule="auto"/>
        <w:ind w:firstLine="0"/>
        <w:jc w:val="left"/>
        <w:rPr>
          <w:rFonts w:ascii="Times New Roman" w:hAnsi="Times New Roman"/>
          <w:b/>
          <w:szCs w:val="28"/>
          <w:lang w:val="ru-RU" w:eastAsia="ru-RU" w:bidi="ar-SA"/>
        </w:rPr>
      </w:pPr>
      <w:bookmarkStart w:id="34" w:name="_Ref380094695"/>
      <w:r w:rsidRPr="00E91260">
        <w:rPr>
          <w:rFonts w:ascii="Times New Roman" w:hAnsi="Times New Roman"/>
          <w:b/>
          <w:szCs w:val="24"/>
          <w:lang w:val="ru-RU" w:eastAsia="ru-RU" w:bidi="ar-SA"/>
        </w:rPr>
        <w:t xml:space="preserve">Таблица </w:t>
      </w:r>
      <w:r w:rsidR="00EB79DE" w:rsidRPr="00E91260">
        <w:rPr>
          <w:rFonts w:ascii="Times New Roman" w:hAnsi="Times New Roman"/>
          <w:b/>
          <w:szCs w:val="24"/>
          <w:lang w:val="ru-RU" w:eastAsia="ru-RU" w:bidi="ar-SA"/>
        </w:rPr>
        <w:t>1</w:t>
      </w:r>
      <w:r w:rsidR="00772203">
        <w:rPr>
          <w:rFonts w:ascii="Times New Roman" w:hAnsi="Times New Roman"/>
          <w:b/>
          <w:szCs w:val="24"/>
          <w:lang w:val="ru-RU" w:eastAsia="ru-RU" w:bidi="ar-SA"/>
        </w:rPr>
        <w:t>0</w:t>
      </w:r>
      <w:r w:rsidRPr="00E91260">
        <w:rPr>
          <w:rFonts w:ascii="Times New Roman" w:hAnsi="Times New Roman"/>
          <w:b/>
          <w:szCs w:val="24"/>
          <w:lang w:val="ru-RU" w:eastAsia="ru-RU" w:bidi="ar-SA"/>
        </w:rPr>
        <w:t xml:space="preserve"> - </w:t>
      </w:r>
      <w:bookmarkEnd w:id="34"/>
      <w:r w:rsidR="00EB79DE" w:rsidRPr="00E91260">
        <w:rPr>
          <w:rFonts w:ascii="Times New Roman" w:hAnsi="Times New Roman"/>
          <w:b/>
          <w:szCs w:val="28"/>
          <w:lang w:val="ru-RU" w:eastAsia="ru-RU" w:bidi="ar-SA"/>
        </w:rPr>
        <w:t>Среднегодовая загрузка оборудования</w:t>
      </w:r>
      <w:r w:rsidR="00217683" w:rsidRPr="00E91260">
        <w:rPr>
          <w:rFonts w:ascii="Times New Roman" w:hAnsi="Times New Roman"/>
          <w:b/>
          <w:szCs w:val="28"/>
          <w:lang w:val="ru-RU" w:eastAsia="ru-RU" w:bidi="ar-SA"/>
        </w:rPr>
        <w:t xml:space="preserve"> за 2021г.</w:t>
      </w:r>
    </w:p>
    <w:tbl>
      <w:tblPr>
        <w:tblW w:w="5000" w:type="pct"/>
        <w:tblLook w:val="04A0" w:firstRow="1" w:lastRow="0" w:firstColumn="1" w:lastColumn="0" w:noHBand="0" w:noVBand="1"/>
      </w:tblPr>
      <w:tblGrid>
        <w:gridCol w:w="454"/>
        <w:gridCol w:w="4798"/>
        <w:gridCol w:w="1352"/>
        <w:gridCol w:w="1227"/>
        <w:gridCol w:w="1456"/>
      </w:tblGrid>
      <w:tr w:rsidR="000F1F04" w:rsidRPr="00E91260" w:rsidTr="00E83FAD">
        <w:trPr>
          <w:trHeight w:val="20"/>
        </w:trPr>
        <w:tc>
          <w:tcPr>
            <w:tcW w:w="244"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0F1F04" w:rsidRPr="00E91260" w:rsidRDefault="000F1F04" w:rsidP="000F1F04">
            <w:pPr>
              <w:pStyle w:val="1fffb"/>
              <w:rPr>
                <w:rFonts w:cs="Times New Roman"/>
              </w:rPr>
            </w:pPr>
            <w:r w:rsidRPr="00E91260">
              <w:rPr>
                <w:rFonts w:cs="Times New Roman"/>
              </w:rPr>
              <w:t>№ п/п</w:t>
            </w:r>
          </w:p>
        </w:tc>
        <w:tc>
          <w:tcPr>
            <w:tcW w:w="2583" w:type="pct"/>
            <w:tcBorders>
              <w:top w:val="single" w:sz="4" w:space="0" w:color="auto"/>
              <w:left w:val="nil"/>
              <w:bottom w:val="single" w:sz="4" w:space="0" w:color="auto"/>
              <w:right w:val="single" w:sz="4" w:space="0" w:color="auto"/>
            </w:tcBorders>
            <w:shd w:val="clear" w:color="000000" w:fill="D9D9D9"/>
            <w:vAlign w:val="center"/>
            <w:hideMark/>
          </w:tcPr>
          <w:p w:rsidR="000F1F04" w:rsidRPr="00E91260" w:rsidRDefault="000F1F04" w:rsidP="000F1F04">
            <w:pPr>
              <w:pStyle w:val="1fffb"/>
              <w:rPr>
                <w:rFonts w:cs="Times New Roman"/>
              </w:rPr>
            </w:pPr>
            <w:r w:rsidRPr="00E91260">
              <w:rPr>
                <w:rFonts w:cs="Times New Roman"/>
              </w:rPr>
              <w:t>Наименование источника</w:t>
            </w:r>
          </w:p>
        </w:tc>
        <w:tc>
          <w:tcPr>
            <w:tcW w:w="728" w:type="pct"/>
            <w:tcBorders>
              <w:top w:val="single" w:sz="4" w:space="0" w:color="auto"/>
              <w:left w:val="nil"/>
              <w:bottom w:val="single" w:sz="4" w:space="0" w:color="auto"/>
              <w:right w:val="single" w:sz="4" w:space="0" w:color="auto"/>
            </w:tcBorders>
            <w:shd w:val="clear" w:color="000000" w:fill="D9D9D9"/>
            <w:vAlign w:val="center"/>
            <w:hideMark/>
          </w:tcPr>
          <w:p w:rsidR="000F1F04" w:rsidRPr="00E91260" w:rsidRDefault="000F1F04" w:rsidP="000F1F04">
            <w:pPr>
              <w:pStyle w:val="1fffb"/>
              <w:rPr>
                <w:rFonts w:cs="Times New Roman"/>
              </w:rPr>
            </w:pPr>
            <w:r w:rsidRPr="00E91260">
              <w:rPr>
                <w:rFonts w:cs="Times New Roman"/>
              </w:rPr>
              <w:t>Установленная тепловая мощность, Гкал/ч</w:t>
            </w:r>
          </w:p>
        </w:tc>
        <w:tc>
          <w:tcPr>
            <w:tcW w:w="661" w:type="pct"/>
            <w:tcBorders>
              <w:top w:val="single" w:sz="4" w:space="0" w:color="auto"/>
              <w:left w:val="nil"/>
              <w:bottom w:val="single" w:sz="4" w:space="0" w:color="auto"/>
              <w:right w:val="single" w:sz="4" w:space="0" w:color="auto"/>
            </w:tcBorders>
            <w:shd w:val="clear" w:color="000000" w:fill="D9D9D9"/>
            <w:vAlign w:val="center"/>
            <w:hideMark/>
          </w:tcPr>
          <w:p w:rsidR="000F1F04" w:rsidRPr="00E91260" w:rsidRDefault="000F1F04" w:rsidP="000F1F04">
            <w:pPr>
              <w:pStyle w:val="1fffb"/>
              <w:rPr>
                <w:rFonts w:cs="Times New Roman"/>
              </w:rPr>
            </w:pPr>
            <w:r w:rsidRPr="00E91260">
              <w:rPr>
                <w:rFonts w:cs="Times New Roman"/>
              </w:rPr>
              <w:t>Объем производства тепловой энергии в год, Гкал</w:t>
            </w:r>
          </w:p>
        </w:tc>
        <w:tc>
          <w:tcPr>
            <w:tcW w:w="784" w:type="pct"/>
            <w:tcBorders>
              <w:top w:val="single" w:sz="4" w:space="0" w:color="auto"/>
              <w:left w:val="nil"/>
              <w:bottom w:val="single" w:sz="4" w:space="0" w:color="auto"/>
              <w:right w:val="single" w:sz="4" w:space="0" w:color="auto"/>
            </w:tcBorders>
            <w:shd w:val="clear" w:color="000000" w:fill="D9D9D9"/>
            <w:vAlign w:val="center"/>
            <w:hideMark/>
          </w:tcPr>
          <w:p w:rsidR="000F1F04" w:rsidRPr="00E91260" w:rsidRDefault="000F1F04" w:rsidP="00577337">
            <w:pPr>
              <w:pStyle w:val="1fffb"/>
              <w:rPr>
                <w:rFonts w:cs="Times New Roman"/>
              </w:rPr>
            </w:pPr>
            <w:r w:rsidRPr="00E91260">
              <w:rPr>
                <w:rFonts w:cs="Times New Roman"/>
              </w:rPr>
              <w:t>Среднегодовая загрузка оборудования,%</w:t>
            </w:r>
          </w:p>
        </w:tc>
      </w:tr>
      <w:tr w:rsidR="00E83FAD" w:rsidRPr="00E91260" w:rsidTr="00E83FAD">
        <w:trPr>
          <w:trHeight w:val="2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E83FAD" w:rsidRPr="00E91260" w:rsidRDefault="00E83FAD" w:rsidP="000F1F04">
            <w:pPr>
              <w:pStyle w:val="1fffb"/>
              <w:rPr>
                <w:rFonts w:cs="Times New Roman"/>
              </w:rPr>
            </w:pPr>
            <w:r w:rsidRPr="00E91260">
              <w:rPr>
                <w:rFonts w:cs="Times New Roman"/>
              </w:rPr>
              <w:t>1</w:t>
            </w:r>
          </w:p>
        </w:tc>
        <w:tc>
          <w:tcPr>
            <w:tcW w:w="2583"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577337">
            <w:pPr>
              <w:pStyle w:val="1fffb"/>
            </w:pPr>
            <w:r w:rsidRPr="00E91260">
              <w:t>Котельная «Больница», с. Бирофельд, ул. Центральная, 8 «а»</w:t>
            </w:r>
          </w:p>
        </w:tc>
        <w:tc>
          <w:tcPr>
            <w:tcW w:w="728"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E83FAD">
            <w:pPr>
              <w:pStyle w:val="1fffb"/>
            </w:pPr>
            <w:r w:rsidRPr="00E91260">
              <w:t>1,86</w:t>
            </w:r>
          </w:p>
        </w:tc>
        <w:tc>
          <w:tcPr>
            <w:tcW w:w="661" w:type="pct"/>
            <w:tcBorders>
              <w:top w:val="nil"/>
              <w:left w:val="nil"/>
              <w:bottom w:val="single" w:sz="4" w:space="0" w:color="auto"/>
              <w:right w:val="single" w:sz="4" w:space="0" w:color="auto"/>
            </w:tcBorders>
            <w:shd w:val="clear" w:color="auto" w:fill="auto"/>
            <w:noWrap/>
            <w:vAlign w:val="bottom"/>
            <w:hideMark/>
          </w:tcPr>
          <w:p w:rsidR="00E83FAD" w:rsidRPr="00E91260" w:rsidRDefault="0097450B" w:rsidP="00E83FAD">
            <w:pPr>
              <w:pStyle w:val="1fffb"/>
            </w:pPr>
            <w:r>
              <w:t>2175,34</w:t>
            </w:r>
          </w:p>
        </w:tc>
        <w:tc>
          <w:tcPr>
            <w:tcW w:w="784"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E83FAD">
            <w:pPr>
              <w:pStyle w:val="1fffb"/>
            </w:pPr>
            <w:r w:rsidRPr="00E91260">
              <w:t>36,83%</w:t>
            </w:r>
          </w:p>
        </w:tc>
      </w:tr>
      <w:tr w:rsidR="00E83FAD" w:rsidRPr="00E91260" w:rsidTr="00E83FAD">
        <w:trPr>
          <w:trHeight w:val="2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E83FAD" w:rsidRPr="00E91260" w:rsidRDefault="00E83FAD" w:rsidP="000F1F04">
            <w:pPr>
              <w:pStyle w:val="1fffb"/>
              <w:rPr>
                <w:rFonts w:cs="Times New Roman"/>
              </w:rPr>
            </w:pPr>
            <w:r w:rsidRPr="00E91260">
              <w:rPr>
                <w:rFonts w:cs="Times New Roman"/>
              </w:rPr>
              <w:t>2</w:t>
            </w:r>
          </w:p>
        </w:tc>
        <w:tc>
          <w:tcPr>
            <w:tcW w:w="2583"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577337">
            <w:pPr>
              <w:pStyle w:val="1fffb"/>
            </w:pPr>
            <w:r w:rsidRPr="00E91260">
              <w:t>Котельная «Школа», с. Бирофельд, ул. Таежная, 11</w:t>
            </w:r>
          </w:p>
        </w:tc>
        <w:tc>
          <w:tcPr>
            <w:tcW w:w="728"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E83FAD">
            <w:pPr>
              <w:pStyle w:val="1fffb"/>
            </w:pPr>
            <w:r w:rsidRPr="00E91260">
              <w:t>1,72</w:t>
            </w:r>
          </w:p>
        </w:tc>
        <w:tc>
          <w:tcPr>
            <w:tcW w:w="661"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E83FAD">
            <w:pPr>
              <w:pStyle w:val="1fffb"/>
            </w:pPr>
            <w:r w:rsidRPr="00E91260">
              <w:t>2079,11</w:t>
            </w:r>
          </w:p>
        </w:tc>
        <w:tc>
          <w:tcPr>
            <w:tcW w:w="784"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E83FAD">
            <w:pPr>
              <w:pStyle w:val="1fffb"/>
            </w:pPr>
            <w:r w:rsidRPr="00E91260">
              <w:t>23,98%</w:t>
            </w:r>
          </w:p>
        </w:tc>
      </w:tr>
      <w:tr w:rsidR="00E83FAD" w:rsidRPr="00E91260" w:rsidTr="00E83FAD">
        <w:trPr>
          <w:trHeight w:val="2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E83FAD" w:rsidRPr="00E91260" w:rsidRDefault="00E83FAD" w:rsidP="000F1F04">
            <w:pPr>
              <w:pStyle w:val="1fffb"/>
              <w:rPr>
                <w:rFonts w:cs="Times New Roman"/>
              </w:rPr>
            </w:pPr>
            <w:r w:rsidRPr="00E91260">
              <w:rPr>
                <w:rFonts w:cs="Times New Roman"/>
              </w:rPr>
              <w:t>3</w:t>
            </w:r>
          </w:p>
        </w:tc>
        <w:tc>
          <w:tcPr>
            <w:tcW w:w="2583"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577337">
            <w:pPr>
              <w:pStyle w:val="1fffb"/>
            </w:pPr>
            <w:r w:rsidRPr="00E91260">
              <w:t>Котельная с. Опытное поле, ул. Центральная, 3</w:t>
            </w:r>
          </w:p>
        </w:tc>
        <w:tc>
          <w:tcPr>
            <w:tcW w:w="728"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E83FAD">
            <w:pPr>
              <w:pStyle w:val="1fffb"/>
            </w:pPr>
            <w:r w:rsidRPr="00E91260">
              <w:t>0,28</w:t>
            </w:r>
          </w:p>
        </w:tc>
        <w:tc>
          <w:tcPr>
            <w:tcW w:w="661"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E83FAD">
            <w:pPr>
              <w:pStyle w:val="1fffb"/>
            </w:pPr>
            <w:r w:rsidRPr="00E91260">
              <w:t>113,00</w:t>
            </w:r>
          </w:p>
        </w:tc>
        <w:tc>
          <w:tcPr>
            <w:tcW w:w="784" w:type="pct"/>
            <w:tcBorders>
              <w:top w:val="nil"/>
              <w:left w:val="nil"/>
              <w:bottom w:val="single" w:sz="4" w:space="0" w:color="auto"/>
              <w:right w:val="single" w:sz="4" w:space="0" w:color="auto"/>
            </w:tcBorders>
            <w:shd w:val="clear" w:color="auto" w:fill="auto"/>
            <w:noWrap/>
            <w:vAlign w:val="bottom"/>
            <w:hideMark/>
          </w:tcPr>
          <w:p w:rsidR="00E83FAD" w:rsidRPr="00E91260" w:rsidRDefault="00E83FAD" w:rsidP="00E83FAD">
            <w:pPr>
              <w:pStyle w:val="1fffb"/>
            </w:pPr>
            <w:r w:rsidRPr="00E91260">
              <w:t>8,01%</w:t>
            </w:r>
          </w:p>
        </w:tc>
      </w:tr>
    </w:tbl>
    <w:p w:rsidR="00614E01" w:rsidRPr="00E91260" w:rsidRDefault="00EB79DE" w:rsidP="00614E01">
      <w:pPr>
        <w:autoSpaceDE w:val="0"/>
        <w:autoSpaceDN w:val="0"/>
        <w:adjustRightInd w:val="0"/>
        <w:spacing w:after="120" w:line="240" w:lineRule="auto"/>
        <w:ind w:firstLine="0"/>
        <w:jc w:val="left"/>
        <w:rPr>
          <w:rFonts w:ascii="Times New Roman" w:hAnsi="Times New Roman"/>
          <w:sz w:val="20"/>
          <w:szCs w:val="20"/>
          <w:lang w:val="ru-RU" w:eastAsia="ru-RU" w:bidi="ar-SA"/>
        </w:rPr>
      </w:pPr>
      <w:r w:rsidRPr="00E91260">
        <w:rPr>
          <w:rFonts w:ascii="Times New Roman" w:hAnsi="Times New Roman"/>
          <w:b/>
          <w:szCs w:val="28"/>
          <w:lang w:val="ru-RU" w:eastAsia="ru-RU" w:bidi="ar-SA"/>
        </w:rPr>
        <w:t xml:space="preserve"> </w:t>
      </w:r>
    </w:p>
    <w:p w:rsidR="00830DB6" w:rsidRPr="00E91260" w:rsidRDefault="00B404AF" w:rsidP="006E03E7">
      <w:pPr>
        <w:pStyle w:val="20"/>
        <w:keepNext w:val="0"/>
        <w:widowControl w:val="0"/>
        <w:spacing w:before="240" w:line="240" w:lineRule="auto"/>
        <w:textAlignment w:val="baseline"/>
        <w:rPr>
          <w:rFonts w:cs="Times New Roman"/>
        </w:rPr>
      </w:pPr>
      <w:bookmarkStart w:id="35" w:name="_Toc9074605"/>
      <w:r w:rsidRPr="00E91260">
        <w:rPr>
          <w:rFonts w:cs="Times New Roman"/>
        </w:rPr>
        <w:t xml:space="preserve"> </w:t>
      </w:r>
      <w:r w:rsidR="00AF30AD" w:rsidRPr="00E91260">
        <w:rPr>
          <w:rFonts w:cs="Times New Roman"/>
        </w:rPr>
        <w:t>Способы</w:t>
      </w:r>
      <w:r w:rsidR="00830DB6" w:rsidRPr="00E91260">
        <w:rPr>
          <w:rFonts w:cs="Times New Roman"/>
        </w:rPr>
        <w:t xml:space="preserve"> учета тепла, отпущенного в тепловые сети</w:t>
      </w:r>
      <w:bookmarkEnd w:id="35"/>
    </w:p>
    <w:p w:rsidR="00A37CD6" w:rsidRPr="00E91260" w:rsidRDefault="00A37CD6" w:rsidP="00A37CD6">
      <w:pPr>
        <w:pStyle w:val="11ff3"/>
        <w:rPr>
          <w:color w:val="auto"/>
        </w:rPr>
      </w:pPr>
      <w:r w:rsidRPr="00E91260">
        <w:rPr>
          <w:color w:val="auto"/>
        </w:rPr>
        <w:t xml:space="preserve">В котельных, работающих на </w:t>
      </w:r>
      <w:r w:rsidR="00B73530" w:rsidRPr="00E91260">
        <w:rPr>
          <w:color w:val="auto"/>
        </w:rPr>
        <w:t>угле</w:t>
      </w:r>
      <w:r w:rsidRPr="00E91260">
        <w:rPr>
          <w:color w:val="auto"/>
        </w:rPr>
        <w:t>,</w:t>
      </w:r>
      <w:r w:rsidR="00B73530" w:rsidRPr="00E91260">
        <w:rPr>
          <w:color w:val="auto"/>
        </w:rPr>
        <w:t xml:space="preserve"> </w:t>
      </w:r>
      <w:r w:rsidRPr="00E91260">
        <w:rPr>
          <w:color w:val="auto"/>
        </w:rPr>
        <w:t>имеются приборы учета тепловой энергии отпущенной в тепловые сети.</w:t>
      </w:r>
    </w:p>
    <w:p w:rsidR="00EB79DE" w:rsidRPr="00E91260" w:rsidRDefault="00A37CD6" w:rsidP="00A37CD6">
      <w:pPr>
        <w:pStyle w:val="11ff3"/>
        <w:rPr>
          <w:color w:val="auto"/>
        </w:rPr>
      </w:pPr>
      <w:r w:rsidRPr="00E91260">
        <w:rPr>
          <w:color w:val="auto"/>
        </w:rPr>
        <w:t>Для дальнейших расчетов и установления базового уровня ключевых показателей системы теплоснабжения по данным, приведенным производственными предприятиями, принято, что коммерческий учет организован только для потребляемой на котельной электроэнергии.</w:t>
      </w:r>
    </w:p>
    <w:p w:rsidR="00AF30AD" w:rsidRPr="00E91260" w:rsidRDefault="00EB79DE" w:rsidP="00EB79DE">
      <w:pPr>
        <w:pStyle w:val="11ff3"/>
        <w:rPr>
          <w:color w:val="auto"/>
        </w:rPr>
      </w:pPr>
      <w:r w:rsidRPr="00E91260">
        <w:rPr>
          <w:color w:val="auto"/>
        </w:rPr>
        <w:t xml:space="preserve">Для дальнейших расчетов и установления базового уровня ключевых показателей системы теплоснабжения по данным, приведенным производственными предприятиями, принято, что коммерческий учет организован только для потребляемой на котельной электроэнергии. Количество воды для технологических нужд, а также выработанного на котельной и отпущенного тепла с коллекторов котельной (в тепловые сети) </w:t>
      </w:r>
      <w:r w:rsidR="0043020B" w:rsidRPr="00E91260">
        <w:rPr>
          <w:color w:val="auto"/>
        </w:rPr>
        <w:t xml:space="preserve"> измеряется по приборам учета</w:t>
      </w:r>
      <w:r w:rsidRPr="00E91260">
        <w:rPr>
          <w:color w:val="auto"/>
        </w:rPr>
        <w:t>.</w:t>
      </w:r>
    </w:p>
    <w:p w:rsidR="0043020B" w:rsidRPr="00E91260" w:rsidRDefault="0043020B" w:rsidP="00EB79DE">
      <w:pPr>
        <w:pStyle w:val="11ff3"/>
        <w:rPr>
          <w:color w:val="auto"/>
        </w:rPr>
      </w:pPr>
      <w:r w:rsidRPr="00E91260">
        <w:rPr>
          <w:b/>
          <w:color w:val="auto"/>
        </w:rPr>
        <w:t>Таблица 1</w:t>
      </w:r>
      <w:r w:rsidR="00772203">
        <w:rPr>
          <w:b/>
          <w:color w:val="auto"/>
        </w:rPr>
        <w:t>1</w:t>
      </w:r>
      <w:r w:rsidRPr="00E91260">
        <w:rPr>
          <w:b/>
          <w:color w:val="auto"/>
        </w:rPr>
        <w:t xml:space="preserve"> – Приборы учета тепла, отпущенного в тепловые сети</w:t>
      </w:r>
      <w:r w:rsidR="00217683" w:rsidRPr="00E91260">
        <w:rPr>
          <w:b/>
          <w:color w:val="auto"/>
        </w:rPr>
        <w:t xml:space="preserve"> </w:t>
      </w:r>
      <w:r w:rsidR="00217683" w:rsidRPr="00E91260">
        <w:rPr>
          <w:b/>
          <w:color w:val="auto"/>
          <w:lang w:bidi="en-US"/>
        </w:rPr>
        <w:t>за 2021г.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3928"/>
        <w:gridCol w:w="2091"/>
      </w:tblGrid>
      <w:tr w:rsidR="0043020B" w:rsidRPr="00E91260" w:rsidTr="004A67D9">
        <w:trPr>
          <w:trHeight w:val="227"/>
          <w:tblHeader/>
        </w:trPr>
        <w:tc>
          <w:tcPr>
            <w:tcW w:w="1759" w:type="pct"/>
            <w:shd w:val="clear" w:color="auto" w:fill="D9D9D9"/>
            <w:vAlign w:val="center"/>
          </w:tcPr>
          <w:p w:rsidR="0043020B" w:rsidRPr="00E91260" w:rsidRDefault="0043020B" w:rsidP="0043020B">
            <w:pPr>
              <w:pStyle w:val="1fffb"/>
              <w:rPr>
                <w:rFonts w:cs="Times New Roman"/>
              </w:rPr>
            </w:pPr>
            <w:r w:rsidRPr="00E91260">
              <w:rPr>
                <w:rFonts w:cs="Times New Roman"/>
              </w:rPr>
              <w:t>Наименование котельной</w:t>
            </w:r>
          </w:p>
        </w:tc>
        <w:tc>
          <w:tcPr>
            <w:tcW w:w="2115" w:type="pct"/>
            <w:shd w:val="clear" w:color="auto" w:fill="D9D9D9"/>
            <w:vAlign w:val="center"/>
          </w:tcPr>
          <w:p w:rsidR="0043020B" w:rsidRPr="00E91260" w:rsidRDefault="0043020B" w:rsidP="0043020B">
            <w:pPr>
              <w:pStyle w:val="1fffb"/>
              <w:rPr>
                <w:rFonts w:cs="Times New Roman"/>
              </w:rPr>
            </w:pPr>
            <w:r w:rsidRPr="00E91260">
              <w:rPr>
                <w:rFonts w:cs="Times New Roman"/>
              </w:rPr>
              <w:t>Марка прибора учета тепла</w:t>
            </w:r>
          </w:p>
        </w:tc>
        <w:tc>
          <w:tcPr>
            <w:tcW w:w="1126" w:type="pct"/>
            <w:shd w:val="clear" w:color="auto" w:fill="D9D9D9"/>
            <w:vAlign w:val="center"/>
          </w:tcPr>
          <w:p w:rsidR="0043020B" w:rsidRPr="00E91260" w:rsidRDefault="0043020B" w:rsidP="0043020B">
            <w:pPr>
              <w:pStyle w:val="1fffb"/>
              <w:rPr>
                <w:rFonts w:cs="Times New Roman"/>
              </w:rPr>
            </w:pPr>
            <w:r w:rsidRPr="00E91260">
              <w:rPr>
                <w:rFonts w:cs="Times New Roman"/>
              </w:rPr>
              <w:t>Год ввода в эксплуатацию</w:t>
            </w:r>
          </w:p>
        </w:tc>
      </w:tr>
      <w:tr w:rsidR="00005197" w:rsidRPr="00E91260" w:rsidTr="000F1F04">
        <w:trPr>
          <w:trHeight w:val="227"/>
        </w:trPr>
        <w:tc>
          <w:tcPr>
            <w:tcW w:w="1759" w:type="pct"/>
            <w:vAlign w:val="bottom"/>
          </w:tcPr>
          <w:p w:rsidR="00005197" w:rsidRPr="00E91260" w:rsidRDefault="00005197" w:rsidP="00633327">
            <w:pPr>
              <w:pStyle w:val="1fffb"/>
            </w:pPr>
            <w:r w:rsidRPr="00E91260">
              <w:lastRenderedPageBreak/>
              <w:t>Котельная «Больница»</w:t>
            </w:r>
            <w:r w:rsidR="00B404AF" w:rsidRPr="00E91260">
              <w:br/>
            </w:r>
            <w:r w:rsidRPr="00E91260">
              <w:t xml:space="preserve"> с.</w:t>
            </w:r>
            <w:r w:rsidR="00B404AF" w:rsidRPr="00E91260">
              <w:t xml:space="preserve"> </w:t>
            </w:r>
            <w:r w:rsidRPr="00E91260">
              <w:t>Бирофельд</w:t>
            </w:r>
          </w:p>
        </w:tc>
        <w:tc>
          <w:tcPr>
            <w:tcW w:w="2115" w:type="pct"/>
            <w:vAlign w:val="center"/>
          </w:tcPr>
          <w:p w:rsidR="00005197" w:rsidRPr="00E91260" w:rsidRDefault="00005197" w:rsidP="0043020B">
            <w:pPr>
              <w:pStyle w:val="1fffb"/>
              <w:rPr>
                <w:rFonts w:cs="Times New Roman"/>
              </w:rPr>
            </w:pPr>
            <w:r w:rsidRPr="00E91260">
              <w:rPr>
                <w:rFonts w:cs="Times New Roman"/>
              </w:rPr>
              <w:t>-</w:t>
            </w:r>
          </w:p>
        </w:tc>
        <w:tc>
          <w:tcPr>
            <w:tcW w:w="1126" w:type="pct"/>
            <w:vAlign w:val="center"/>
          </w:tcPr>
          <w:p w:rsidR="00005197" w:rsidRPr="00E91260" w:rsidRDefault="00005197" w:rsidP="0043020B">
            <w:pPr>
              <w:pStyle w:val="1fffb"/>
              <w:rPr>
                <w:rFonts w:cs="Times New Roman"/>
              </w:rPr>
            </w:pPr>
          </w:p>
        </w:tc>
      </w:tr>
      <w:tr w:rsidR="00005197" w:rsidRPr="00E91260" w:rsidTr="000F1F04">
        <w:trPr>
          <w:trHeight w:val="227"/>
        </w:trPr>
        <w:tc>
          <w:tcPr>
            <w:tcW w:w="1759" w:type="pct"/>
            <w:vAlign w:val="bottom"/>
          </w:tcPr>
          <w:p w:rsidR="00005197" w:rsidRPr="00E91260" w:rsidRDefault="00EA170A" w:rsidP="00633327">
            <w:pPr>
              <w:pStyle w:val="1fffb"/>
            </w:pPr>
            <w:r w:rsidRPr="00E91260">
              <w:t>Котельная «Школа», с. Бирофельд, ул. Таежная, 11</w:t>
            </w:r>
          </w:p>
        </w:tc>
        <w:tc>
          <w:tcPr>
            <w:tcW w:w="2115" w:type="pct"/>
            <w:vAlign w:val="center"/>
          </w:tcPr>
          <w:p w:rsidR="00005197" w:rsidRPr="00E91260" w:rsidRDefault="00005197" w:rsidP="0043020B">
            <w:pPr>
              <w:pStyle w:val="1fffb"/>
              <w:rPr>
                <w:rFonts w:cs="Times New Roman"/>
              </w:rPr>
            </w:pPr>
            <w:r w:rsidRPr="00E91260">
              <w:rPr>
                <w:rFonts w:cs="Times New Roman"/>
              </w:rPr>
              <w:t>-</w:t>
            </w:r>
          </w:p>
        </w:tc>
        <w:tc>
          <w:tcPr>
            <w:tcW w:w="1126" w:type="pct"/>
            <w:vAlign w:val="center"/>
          </w:tcPr>
          <w:p w:rsidR="00005197" w:rsidRPr="00E91260" w:rsidRDefault="00005197" w:rsidP="0043020B">
            <w:pPr>
              <w:pStyle w:val="1fffb"/>
              <w:rPr>
                <w:rFonts w:cs="Times New Roman"/>
              </w:rPr>
            </w:pPr>
          </w:p>
        </w:tc>
      </w:tr>
      <w:tr w:rsidR="00005197" w:rsidRPr="00E91260" w:rsidTr="000F1F04">
        <w:trPr>
          <w:trHeight w:val="227"/>
        </w:trPr>
        <w:tc>
          <w:tcPr>
            <w:tcW w:w="1759" w:type="pct"/>
            <w:vAlign w:val="bottom"/>
          </w:tcPr>
          <w:p w:rsidR="00005197" w:rsidRPr="00E91260" w:rsidRDefault="00005197" w:rsidP="00633327">
            <w:pPr>
              <w:pStyle w:val="1fffb"/>
            </w:pPr>
            <w:r w:rsidRPr="00E91260">
              <w:t>Котельная с. Красивое</w:t>
            </w:r>
            <w:r w:rsidR="00C91A5A" w:rsidRPr="00E91260">
              <w:t xml:space="preserve"> законсервирована</w:t>
            </w:r>
          </w:p>
        </w:tc>
        <w:tc>
          <w:tcPr>
            <w:tcW w:w="2115" w:type="pct"/>
            <w:vAlign w:val="center"/>
          </w:tcPr>
          <w:p w:rsidR="00005197" w:rsidRPr="00E91260" w:rsidRDefault="00005197" w:rsidP="0043020B">
            <w:pPr>
              <w:pStyle w:val="1fffb"/>
              <w:rPr>
                <w:rFonts w:cs="Times New Roman"/>
              </w:rPr>
            </w:pPr>
            <w:r w:rsidRPr="00E91260">
              <w:rPr>
                <w:rFonts w:cs="Times New Roman"/>
              </w:rPr>
              <w:t>-</w:t>
            </w:r>
          </w:p>
        </w:tc>
        <w:tc>
          <w:tcPr>
            <w:tcW w:w="1126" w:type="pct"/>
            <w:vAlign w:val="center"/>
          </w:tcPr>
          <w:p w:rsidR="00005197" w:rsidRPr="00E91260" w:rsidRDefault="00005197" w:rsidP="0043020B">
            <w:pPr>
              <w:pStyle w:val="1fffb"/>
              <w:rPr>
                <w:rFonts w:cs="Times New Roman"/>
              </w:rPr>
            </w:pPr>
          </w:p>
        </w:tc>
      </w:tr>
      <w:tr w:rsidR="00005197" w:rsidRPr="00E91260" w:rsidTr="000F1F04">
        <w:trPr>
          <w:trHeight w:val="227"/>
        </w:trPr>
        <w:tc>
          <w:tcPr>
            <w:tcW w:w="1759" w:type="pct"/>
            <w:vAlign w:val="bottom"/>
          </w:tcPr>
          <w:p w:rsidR="00005197" w:rsidRPr="00E91260" w:rsidRDefault="00EA170A" w:rsidP="00633327">
            <w:pPr>
              <w:pStyle w:val="1fffb"/>
            </w:pPr>
            <w:r w:rsidRPr="00E91260">
              <w:t>Котельная с. Опытное поле, ул. Центральная, 3</w:t>
            </w:r>
          </w:p>
        </w:tc>
        <w:tc>
          <w:tcPr>
            <w:tcW w:w="2115" w:type="pct"/>
            <w:vAlign w:val="center"/>
          </w:tcPr>
          <w:p w:rsidR="00005197" w:rsidRPr="00E91260" w:rsidRDefault="00005197" w:rsidP="0043020B">
            <w:pPr>
              <w:pStyle w:val="1fffb"/>
              <w:rPr>
                <w:rFonts w:cs="Times New Roman"/>
              </w:rPr>
            </w:pPr>
            <w:r w:rsidRPr="00E91260">
              <w:rPr>
                <w:rFonts w:cs="Times New Roman"/>
              </w:rPr>
              <w:t>-</w:t>
            </w:r>
          </w:p>
        </w:tc>
        <w:tc>
          <w:tcPr>
            <w:tcW w:w="1126" w:type="pct"/>
            <w:vAlign w:val="center"/>
          </w:tcPr>
          <w:p w:rsidR="00005197" w:rsidRPr="00E91260" w:rsidRDefault="00005197" w:rsidP="0043020B">
            <w:pPr>
              <w:pStyle w:val="1fffb"/>
              <w:rPr>
                <w:rFonts w:cs="Times New Roman"/>
              </w:rPr>
            </w:pPr>
          </w:p>
        </w:tc>
      </w:tr>
    </w:tbl>
    <w:p w:rsidR="0043020B" w:rsidRPr="00E91260" w:rsidRDefault="0043020B" w:rsidP="00EB79DE">
      <w:pPr>
        <w:pStyle w:val="11ff3"/>
        <w:rPr>
          <w:color w:val="auto"/>
        </w:rPr>
      </w:pPr>
    </w:p>
    <w:p w:rsidR="00830DB6" w:rsidRPr="00E91260" w:rsidRDefault="00B404AF" w:rsidP="006E03E7">
      <w:pPr>
        <w:pStyle w:val="20"/>
        <w:widowControl w:val="0"/>
        <w:spacing w:before="240" w:line="240" w:lineRule="auto"/>
        <w:textAlignment w:val="baseline"/>
        <w:rPr>
          <w:rFonts w:cs="Times New Roman"/>
        </w:rPr>
      </w:pPr>
      <w:bookmarkStart w:id="36" w:name="_Toc9074606"/>
      <w:r w:rsidRPr="00E91260">
        <w:rPr>
          <w:rFonts w:cs="Times New Roman"/>
        </w:rPr>
        <w:t xml:space="preserve"> </w:t>
      </w:r>
      <w:r w:rsidR="00AF30AD" w:rsidRPr="00E91260">
        <w:rPr>
          <w:rFonts w:cs="Times New Roman"/>
        </w:rPr>
        <w:t>Статистика</w:t>
      </w:r>
      <w:r w:rsidR="00830DB6" w:rsidRPr="00E91260">
        <w:rPr>
          <w:rFonts w:cs="Times New Roman"/>
        </w:rPr>
        <w:t xml:space="preserve"> отказов и восстановлений оборудования источников тепловой энергии</w:t>
      </w:r>
      <w:bookmarkEnd w:id="36"/>
    </w:p>
    <w:p w:rsidR="00F50BBE" w:rsidRPr="00E91260" w:rsidRDefault="00A37CD6" w:rsidP="006C582C">
      <w:pPr>
        <w:pStyle w:val="11ff3"/>
        <w:rPr>
          <w:b/>
          <w:color w:val="auto"/>
          <w:szCs w:val="24"/>
        </w:rPr>
      </w:pPr>
      <w:r w:rsidRPr="00E91260">
        <w:rPr>
          <w:color w:val="auto"/>
        </w:rPr>
        <w:t xml:space="preserve">В </w:t>
      </w:r>
      <w:r w:rsidR="00181B04" w:rsidRPr="00E91260">
        <w:rPr>
          <w:color w:val="auto"/>
        </w:rPr>
        <w:t>поселении</w:t>
      </w:r>
      <w:r w:rsidRPr="00E91260">
        <w:rPr>
          <w:color w:val="auto"/>
        </w:rPr>
        <w:t xml:space="preserve"> в период с 201</w:t>
      </w:r>
      <w:r w:rsidR="007866E5" w:rsidRPr="00E91260">
        <w:rPr>
          <w:color w:val="auto"/>
        </w:rPr>
        <w:t>1</w:t>
      </w:r>
      <w:r w:rsidRPr="00E91260">
        <w:rPr>
          <w:color w:val="auto"/>
        </w:rPr>
        <w:t xml:space="preserve"> по </w:t>
      </w:r>
      <w:r w:rsidR="00550918" w:rsidRPr="00E91260">
        <w:rPr>
          <w:color w:val="auto"/>
        </w:rPr>
        <w:t>202</w:t>
      </w:r>
      <w:r w:rsidR="007866E5" w:rsidRPr="00E91260">
        <w:rPr>
          <w:color w:val="auto"/>
        </w:rPr>
        <w:t>1</w:t>
      </w:r>
      <w:r w:rsidRPr="00E91260">
        <w:rPr>
          <w:color w:val="auto"/>
        </w:rPr>
        <w:t xml:space="preserve"> гг. энергоисточники работали в безаварийном режиме</w:t>
      </w:r>
      <w:r w:rsidR="006C582C" w:rsidRPr="00E91260">
        <w:rPr>
          <w:color w:val="auto"/>
        </w:rPr>
        <w:t>.</w:t>
      </w:r>
      <w:r w:rsidR="00F50BBE" w:rsidRPr="00E91260">
        <w:rPr>
          <w:b/>
          <w:color w:val="auto"/>
          <w:szCs w:val="24"/>
        </w:rPr>
        <w:t xml:space="preserve"> </w:t>
      </w:r>
    </w:p>
    <w:p w:rsidR="003C0012" w:rsidRPr="00E91260" w:rsidRDefault="003C0012" w:rsidP="00DA38CC">
      <w:pPr>
        <w:pStyle w:val="11ff3"/>
        <w:rPr>
          <w:color w:val="auto"/>
        </w:rPr>
      </w:pPr>
    </w:p>
    <w:p w:rsidR="00830DB6" w:rsidRPr="00E91260" w:rsidRDefault="00B404AF" w:rsidP="006E03E7">
      <w:pPr>
        <w:pStyle w:val="20"/>
        <w:keepNext w:val="0"/>
        <w:widowControl w:val="0"/>
        <w:spacing w:before="240" w:line="240" w:lineRule="auto"/>
        <w:textAlignment w:val="baseline"/>
        <w:rPr>
          <w:rFonts w:cs="Times New Roman"/>
        </w:rPr>
      </w:pPr>
      <w:bookmarkStart w:id="37" w:name="_Toc9074607"/>
      <w:r w:rsidRPr="00E91260">
        <w:rPr>
          <w:rFonts w:cs="Times New Roman"/>
        </w:rPr>
        <w:t xml:space="preserve"> </w:t>
      </w:r>
      <w:r w:rsidR="008D3011" w:rsidRPr="00E91260">
        <w:rPr>
          <w:rFonts w:cs="Times New Roman"/>
        </w:rPr>
        <w:t>П</w:t>
      </w:r>
      <w:r w:rsidR="00830DB6" w:rsidRPr="00E91260">
        <w:rPr>
          <w:rFonts w:cs="Times New Roman"/>
        </w:rPr>
        <w:t>редписания надзорных органов по запрещению дальнейшей эксплуатации источников тепловой энергии</w:t>
      </w:r>
      <w:bookmarkEnd w:id="37"/>
    </w:p>
    <w:p w:rsidR="00D46DE9" w:rsidRPr="00E91260" w:rsidRDefault="00D46DE9" w:rsidP="00537011">
      <w:pPr>
        <w:ind w:firstLine="709"/>
        <w:rPr>
          <w:rFonts w:ascii="Times New Roman" w:hAnsi="Times New Roman"/>
          <w:szCs w:val="24"/>
          <w:lang w:val="ru-RU"/>
        </w:rPr>
      </w:pPr>
      <w:r w:rsidRPr="00E91260">
        <w:rPr>
          <w:rFonts w:ascii="Times New Roman" w:hAnsi="Times New Roman"/>
          <w:szCs w:val="24"/>
          <w:lang w:val="ru-RU"/>
        </w:rPr>
        <w:t>Предписания надзорных органов по запрещению дальн</w:t>
      </w:r>
      <w:r w:rsidR="009B326F" w:rsidRPr="00E91260">
        <w:rPr>
          <w:rFonts w:ascii="Times New Roman" w:hAnsi="Times New Roman"/>
          <w:szCs w:val="24"/>
          <w:lang w:val="ru-RU"/>
        </w:rPr>
        <w:t>е</w:t>
      </w:r>
      <w:r w:rsidRPr="00E91260">
        <w:rPr>
          <w:rFonts w:ascii="Times New Roman" w:hAnsi="Times New Roman"/>
          <w:szCs w:val="24"/>
          <w:lang w:val="ru-RU"/>
        </w:rPr>
        <w:t>йшей эксплуатации ис</w:t>
      </w:r>
      <w:r w:rsidR="009B326F" w:rsidRPr="00E91260">
        <w:rPr>
          <w:rFonts w:ascii="Times New Roman" w:hAnsi="Times New Roman"/>
          <w:szCs w:val="24"/>
          <w:lang w:val="ru-RU"/>
        </w:rPr>
        <w:t xml:space="preserve">точников тепловой энергии </w:t>
      </w:r>
      <w:r w:rsidR="00292663" w:rsidRPr="00E91260">
        <w:rPr>
          <w:rFonts w:ascii="Times New Roman" w:hAnsi="Times New Roman"/>
          <w:szCs w:val="24"/>
          <w:lang w:val="ru-RU"/>
        </w:rPr>
        <w:t xml:space="preserve">на территории </w:t>
      </w:r>
      <w:r w:rsidR="003359C2" w:rsidRPr="00E91260">
        <w:rPr>
          <w:rFonts w:ascii="Times New Roman" w:hAnsi="Times New Roman"/>
          <w:szCs w:val="24"/>
          <w:lang w:val="ru-RU"/>
        </w:rPr>
        <w:t>Бирофельдс</w:t>
      </w:r>
      <w:r w:rsidR="00B86E98" w:rsidRPr="00E91260">
        <w:rPr>
          <w:rFonts w:ascii="Times New Roman" w:hAnsi="Times New Roman"/>
          <w:szCs w:val="24"/>
          <w:lang w:val="ru-RU"/>
        </w:rPr>
        <w:t>кого сельского поселения</w:t>
      </w:r>
      <w:r w:rsidR="00F8320F" w:rsidRPr="00E91260">
        <w:rPr>
          <w:rFonts w:ascii="Times New Roman" w:hAnsi="Times New Roman"/>
          <w:szCs w:val="24"/>
          <w:lang w:val="ru-RU"/>
        </w:rPr>
        <w:t xml:space="preserve"> </w:t>
      </w:r>
      <w:r w:rsidR="00B36A2A" w:rsidRPr="00E91260">
        <w:rPr>
          <w:rFonts w:ascii="Times New Roman" w:hAnsi="Times New Roman"/>
          <w:szCs w:val="24"/>
          <w:lang w:val="ru-RU"/>
        </w:rPr>
        <w:t xml:space="preserve"> </w:t>
      </w:r>
      <w:r w:rsidRPr="00E91260">
        <w:rPr>
          <w:rFonts w:ascii="Times New Roman" w:hAnsi="Times New Roman"/>
          <w:szCs w:val="24"/>
          <w:lang w:val="ru-RU"/>
        </w:rPr>
        <w:t>теплоснабжающ</w:t>
      </w:r>
      <w:r w:rsidR="0055461A" w:rsidRPr="00E91260">
        <w:rPr>
          <w:rFonts w:ascii="Times New Roman" w:hAnsi="Times New Roman"/>
          <w:szCs w:val="24"/>
          <w:lang w:val="ru-RU"/>
        </w:rPr>
        <w:t>ей</w:t>
      </w:r>
      <w:r w:rsidRPr="00E91260">
        <w:rPr>
          <w:rFonts w:ascii="Times New Roman" w:hAnsi="Times New Roman"/>
          <w:szCs w:val="24"/>
          <w:lang w:val="ru-RU"/>
        </w:rPr>
        <w:t xml:space="preserve"> организаци</w:t>
      </w:r>
      <w:r w:rsidR="0055461A" w:rsidRPr="00E91260">
        <w:rPr>
          <w:rFonts w:ascii="Times New Roman" w:hAnsi="Times New Roman"/>
          <w:szCs w:val="24"/>
          <w:lang w:val="ru-RU"/>
        </w:rPr>
        <w:t>и</w:t>
      </w:r>
      <w:r w:rsidRPr="00E91260">
        <w:rPr>
          <w:rFonts w:ascii="Times New Roman" w:hAnsi="Times New Roman"/>
          <w:szCs w:val="24"/>
          <w:lang w:val="ru-RU"/>
        </w:rPr>
        <w:t xml:space="preserve"> по состоянию на </w:t>
      </w:r>
      <w:r w:rsidR="00550918" w:rsidRPr="00E91260">
        <w:rPr>
          <w:rFonts w:ascii="Times New Roman" w:hAnsi="Times New Roman"/>
          <w:szCs w:val="24"/>
          <w:lang w:val="ru-RU"/>
        </w:rPr>
        <w:t>202</w:t>
      </w:r>
      <w:r w:rsidR="007866E5" w:rsidRPr="00E91260">
        <w:rPr>
          <w:rFonts w:ascii="Times New Roman" w:hAnsi="Times New Roman"/>
          <w:szCs w:val="24"/>
          <w:lang w:val="ru-RU"/>
        </w:rPr>
        <w:t>1</w:t>
      </w:r>
      <w:r w:rsidRPr="00E91260">
        <w:rPr>
          <w:rFonts w:ascii="Times New Roman" w:hAnsi="Times New Roman"/>
          <w:szCs w:val="24"/>
          <w:lang w:val="ru-RU"/>
        </w:rPr>
        <w:t xml:space="preserve"> г. не выдавались.</w:t>
      </w:r>
    </w:p>
    <w:p w:rsidR="009B326F" w:rsidRPr="00E91260" w:rsidRDefault="009B326F" w:rsidP="00537011">
      <w:pPr>
        <w:ind w:firstLine="709"/>
        <w:rPr>
          <w:rFonts w:ascii="Times New Roman" w:hAnsi="Times New Roman"/>
          <w:szCs w:val="24"/>
          <w:lang w:val="ru-RU"/>
        </w:rPr>
      </w:pPr>
    </w:p>
    <w:p w:rsidR="009B326F" w:rsidRPr="00E91260" w:rsidRDefault="00B404AF" w:rsidP="006E03E7">
      <w:pPr>
        <w:pStyle w:val="20"/>
        <w:keepNext w:val="0"/>
        <w:widowControl w:val="0"/>
        <w:spacing w:before="240" w:line="240" w:lineRule="auto"/>
        <w:textAlignment w:val="baseline"/>
        <w:rPr>
          <w:rFonts w:cs="Times New Roman"/>
        </w:rPr>
      </w:pPr>
      <w:bookmarkStart w:id="38" w:name="_Toc9074608"/>
      <w:r w:rsidRPr="00E91260">
        <w:rPr>
          <w:rFonts w:cs="Times New Roman"/>
        </w:rPr>
        <w:t xml:space="preserve"> </w:t>
      </w:r>
      <w:r w:rsidR="009B326F" w:rsidRPr="00E91260">
        <w:rPr>
          <w:rFonts w:cs="Times New Roman"/>
        </w:rPr>
        <w:t>Конкурентный отбор мощности источников с комбинированной выработкой тепловой и электрической энергии</w:t>
      </w:r>
      <w:bookmarkEnd w:id="38"/>
    </w:p>
    <w:p w:rsidR="00FD5B6C" w:rsidRPr="00E91260" w:rsidRDefault="00292663" w:rsidP="0070369C">
      <w:pPr>
        <w:ind w:firstLine="709"/>
        <w:rPr>
          <w:rFonts w:ascii="Times New Roman" w:hAnsi="Times New Roman"/>
          <w:szCs w:val="24"/>
          <w:lang w:val="ru-RU"/>
        </w:rPr>
      </w:pPr>
      <w:r w:rsidRPr="00E91260">
        <w:rPr>
          <w:rFonts w:ascii="Times New Roman" w:hAnsi="Times New Roman"/>
          <w:szCs w:val="24"/>
          <w:lang w:val="ru-RU"/>
        </w:rPr>
        <w:t xml:space="preserve">На территории </w:t>
      </w:r>
      <w:r w:rsidR="003359C2" w:rsidRPr="00E91260">
        <w:rPr>
          <w:rFonts w:ascii="Times New Roman" w:hAnsi="Times New Roman"/>
          <w:szCs w:val="24"/>
          <w:lang w:val="ru-RU"/>
        </w:rPr>
        <w:t>Бирофельдс</w:t>
      </w:r>
      <w:r w:rsidR="00B86E98" w:rsidRPr="00E91260">
        <w:rPr>
          <w:rFonts w:ascii="Times New Roman" w:hAnsi="Times New Roman"/>
          <w:szCs w:val="24"/>
          <w:lang w:val="ru-RU"/>
        </w:rPr>
        <w:t>кого сельского поселения</w:t>
      </w:r>
      <w:r w:rsidR="00F8320F" w:rsidRPr="00E91260">
        <w:rPr>
          <w:rFonts w:ascii="Times New Roman" w:hAnsi="Times New Roman"/>
          <w:szCs w:val="24"/>
          <w:lang w:val="ru-RU"/>
        </w:rPr>
        <w:t xml:space="preserve"> </w:t>
      </w:r>
      <w:r w:rsidR="00B36A2A" w:rsidRPr="00E91260">
        <w:rPr>
          <w:rFonts w:ascii="Times New Roman" w:hAnsi="Times New Roman"/>
          <w:szCs w:val="24"/>
          <w:lang w:val="ru-RU"/>
        </w:rPr>
        <w:t xml:space="preserve"> </w:t>
      </w:r>
      <w:r w:rsidRPr="00E91260">
        <w:rPr>
          <w:rFonts w:ascii="Times New Roman" w:hAnsi="Times New Roman"/>
          <w:szCs w:val="24"/>
          <w:lang w:val="ru-RU"/>
        </w:rPr>
        <w:t>отсутствуют источники комбинированной выработки тепловой и электрической энергии.</w:t>
      </w:r>
      <w:bookmarkStart w:id="39" w:name="_Toc9074609"/>
      <w:bookmarkStart w:id="40" w:name="_Toc475879458"/>
      <w:r w:rsidR="0070369C" w:rsidRPr="00E91260">
        <w:rPr>
          <w:rFonts w:ascii="Times New Roman" w:hAnsi="Times New Roman"/>
          <w:szCs w:val="24"/>
          <w:lang w:val="ru-RU"/>
        </w:rPr>
        <w:t xml:space="preserve"> </w:t>
      </w:r>
    </w:p>
    <w:p w:rsidR="00CB28DA" w:rsidRPr="00E91260" w:rsidRDefault="002B33D8" w:rsidP="00FD5B6C">
      <w:pPr>
        <w:pStyle w:val="19"/>
        <w:rPr>
          <w:rFonts w:ascii="Times New Roman" w:hAnsi="Times New Roman"/>
        </w:rPr>
      </w:pPr>
      <w:r w:rsidRPr="00E91260">
        <w:rPr>
          <w:rFonts w:ascii="Times New Roman" w:hAnsi="Times New Roman"/>
        </w:rPr>
        <w:lastRenderedPageBreak/>
        <w:t>Тепловые сети, сооружения на них</w:t>
      </w:r>
      <w:bookmarkEnd w:id="39"/>
    </w:p>
    <w:p w:rsidR="00CB28DA" w:rsidRPr="00E91260" w:rsidRDefault="00FD5B6C" w:rsidP="00FD5B6C">
      <w:pPr>
        <w:pStyle w:val="20"/>
        <w:rPr>
          <w:rFonts w:cs="Times New Roman"/>
        </w:rPr>
      </w:pPr>
      <w:bookmarkStart w:id="41" w:name="_Toc9074610"/>
      <w:r w:rsidRPr="00E91260">
        <w:rPr>
          <w:rFonts w:cs="Times New Roman"/>
        </w:rPr>
        <w:t xml:space="preserve"> </w:t>
      </w:r>
      <w:r w:rsidR="00CB28DA" w:rsidRPr="00E91260">
        <w:rPr>
          <w:rFonts w:cs="Times New Roman"/>
        </w:rPr>
        <w:t xml:space="preserve">Описание структуры тепловых сетей от каждого источника тепловой энергии, от магистральных выводов до ЦТП или до ввода </w:t>
      </w:r>
      <w:r w:rsidR="00B404AF" w:rsidRPr="00E91260">
        <w:rPr>
          <w:rFonts w:cs="Times New Roman"/>
        </w:rPr>
        <w:br/>
      </w:r>
      <w:r w:rsidR="00CB28DA" w:rsidRPr="00E91260">
        <w:rPr>
          <w:rFonts w:cs="Times New Roman"/>
        </w:rPr>
        <w:t>в жилой квартал или промышленный объект</w:t>
      </w:r>
      <w:bookmarkEnd w:id="41"/>
    </w:p>
    <w:p w:rsidR="001C37AC" w:rsidRPr="00E91260" w:rsidRDefault="001C37AC" w:rsidP="001C37AC">
      <w:pPr>
        <w:pStyle w:val="11ff3"/>
        <w:rPr>
          <w:color w:val="auto"/>
        </w:rPr>
      </w:pPr>
      <w:r w:rsidRPr="00E91260">
        <w:rPr>
          <w:color w:val="auto"/>
        </w:rPr>
        <w:t>Передача тепловой энергии от источника до потребителей осуществляется посредством магистральных и распределительных тепловых сетей с подачей тепловой энергии на отопление и горячее водоснабжение.</w:t>
      </w:r>
    </w:p>
    <w:p w:rsidR="001C37AC" w:rsidRPr="00E91260" w:rsidRDefault="001C37AC" w:rsidP="001C37AC">
      <w:pPr>
        <w:pStyle w:val="11ff3"/>
        <w:rPr>
          <w:b/>
          <w:color w:val="auto"/>
          <w:szCs w:val="24"/>
          <w:lang w:eastAsia="ru-RU"/>
        </w:rPr>
      </w:pPr>
      <w:r w:rsidRPr="00E91260">
        <w:rPr>
          <w:color w:val="auto"/>
          <w:szCs w:val="24"/>
          <w:lang w:eastAsia="ru-RU"/>
        </w:rPr>
        <w:t xml:space="preserve">Потребление тепловой энергии осуществляется частично без приборов учета. Схема теплоснабжения состоит из одной системы. Система теплопотребления подключена по зависимой схеме.  </w:t>
      </w:r>
    </w:p>
    <w:p w:rsidR="001C37AC" w:rsidRPr="00E91260" w:rsidRDefault="001C37AC" w:rsidP="001C37AC">
      <w:pPr>
        <w:pStyle w:val="11ff3"/>
        <w:rPr>
          <w:color w:val="auto"/>
        </w:rPr>
      </w:pPr>
      <w:r w:rsidRPr="00E91260">
        <w:rPr>
          <w:color w:val="auto"/>
        </w:rPr>
        <w:t xml:space="preserve">Теплоноситель - вода с температурой </w:t>
      </w:r>
      <w:r w:rsidR="00B94931" w:rsidRPr="00E91260">
        <w:rPr>
          <w:color w:val="auto"/>
          <w:szCs w:val="24"/>
        </w:rPr>
        <w:t xml:space="preserve">- </w:t>
      </w:r>
      <w:r w:rsidR="00EA170A" w:rsidRPr="00E91260">
        <w:rPr>
          <w:color w:val="auto"/>
          <w:szCs w:val="24"/>
        </w:rPr>
        <w:t>8</w:t>
      </w:r>
      <w:r w:rsidR="004909DF">
        <w:rPr>
          <w:color w:val="auto"/>
          <w:szCs w:val="24"/>
        </w:rPr>
        <w:t>0</w:t>
      </w:r>
      <w:r w:rsidR="00EA170A" w:rsidRPr="00E91260">
        <w:rPr>
          <w:color w:val="auto"/>
          <w:szCs w:val="24"/>
        </w:rPr>
        <w:t>/60</w:t>
      </w:r>
      <w:r w:rsidR="00B94931" w:rsidRPr="00E91260">
        <w:rPr>
          <w:color w:val="auto"/>
          <w:szCs w:val="24"/>
        </w:rPr>
        <w:t xml:space="preserve">°С. </w:t>
      </w:r>
      <w:r w:rsidRPr="00E91260">
        <w:rPr>
          <w:color w:val="auto"/>
        </w:rPr>
        <w:t>Теплоснабжение общественных и производственных зданий осуществляется от котельной, индивидуальные жилые дома – с печным отоплением.</w:t>
      </w:r>
    </w:p>
    <w:p w:rsidR="001C37AC" w:rsidRPr="00E91260" w:rsidRDefault="001C37AC" w:rsidP="001C37AC">
      <w:pPr>
        <w:pStyle w:val="11ff3"/>
        <w:rPr>
          <w:color w:val="auto"/>
        </w:rPr>
      </w:pPr>
      <w:r w:rsidRPr="00E91260">
        <w:rPr>
          <w:color w:val="auto"/>
        </w:rPr>
        <w:t xml:space="preserve">Схема теплоснабжения закрытая. Параметры теплоносителя </w:t>
      </w:r>
      <w:r w:rsidR="00B94931" w:rsidRPr="00E91260">
        <w:rPr>
          <w:color w:val="auto"/>
          <w:szCs w:val="24"/>
        </w:rPr>
        <w:t xml:space="preserve">- </w:t>
      </w:r>
      <w:r w:rsidR="00EA170A" w:rsidRPr="00E91260">
        <w:rPr>
          <w:color w:val="auto"/>
          <w:szCs w:val="24"/>
        </w:rPr>
        <w:t>85/60</w:t>
      </w:r>
      <w:r w:rsidR="00B94931" w:rsidRPr="00E91260">
        <w:rPr>
          <w:color w:val="auto"/>
          <w:szCs w:val="24"/>
        </w:rPr>
        <w:t xml:space="preserve">°С. </w:t>
      </w:r>
      <w:r w:rsidRPr="00E91260">
        <w:rPr>
          <w:color w:val="auto"/>
        </w:rPr>
        <w:t xml:space="preserve">, Рраб=0,6 МПа. </w:t>
      </w:r>
    </w:p>
    <w:p w:rsidR="001C37AC" w:rsidRPr="00E91260" w:rsidRDefault="001C37AC" w:rsidP="001C37AC">
      <w:pPr>
        <w:pStyle w:val="11ff3"/>
        <w:rPr>
          <w:color w:val="auto"/>
        </w:rPr>
      </w:pPr>
      <w:r w:rsidRPr="00E91260">
        <w:rPr>
          <w:color w:val="auto"/>
        </w:rPr>
        <w:t>Транспорт тепла от теплоисточников осуществляется по магистральным и распределительным сетям.</w:t>
      </w:r>
    </w:p>
    <w:p w:rsidR="001C37AC" w:rsidRPr="00E91260" w:rsidRDefault="001C37AC" w:rsidP="001C37AC">
      <w:pPr>
        <w:pStyle w:val="11ff3"/>
        <w:rPr>
          <w:color w:val="auto"/>
        </w:rPr>
      </w:pPr>
      <w:r w:rsidRPr="00E91260">
        <w:rPr>
          <w:color w:val="auto"/>
        </w:rPr>
        <w:t xml:space="preserve">Система теплоснабжения </w:t>
      </w:r>
      <w:r w:rsidR="006026BC">
        <w:rPr>
          <w:color w:val="auto"/>
        </w:rPr>
        <w:t>села</w:t>
      </w:r>
      <w:r w:rsidRPr="00E91260">
        <w:rPr>
          <w:color w:val="auto"/>
        </w:rPr>
        <w:t xml:space="preserve"> </w:t>
      </w:r>
      <w:r w:rsidR="003359C2" w:rsidRPr="00E91260">
        <w:rPr>
          <w:color w:val="auto"/>
        </w:rPr>
        <w:t>Бирофельд</w:t>
      </w:r>
      <w:r w:rsidRPr="00E91260">
        <w:rPr>
          <w:color w:val="auto"/>
        </w:rPr>
        <w:t xml:space="preserve"> построена по радиальной схеме. Утвержденный температурный график котельных составляет </w:t>
      </w:r>
      <w:r w:rsidR="00C05C27" w:rsidRPr="00E91260">
        <w:rPr>
          <w:color w:val="auto"/>
          <w:szCs w:val="24"/>
        </w:rPr>
        <w:t xml:space="preserve">- </w:t>
      </w:r>
      <w:r w:rsidR="00EA170A" w:rsidRPr="00E91260">
        <w:rPr>
          <w:color w:val="auto"/>
          <w:szCs w:val="24"/>
        </w:rPr>
        <w:t>8</w:t>
      </w:r>
      <w:r w:rsidR="00A21133">
        <w:rPr>
          <w:color w:val="auto"/>
          <w:szCs w:val="24"/>
        </w:rPr>
        <w:t>0</w:t>
      </w:r>
      <w:r w:rsidR="00EA170A" w:rsidRPr="00E91260">
        <w:rPr>
          <w:color w:val="auto"/>
          <w:szCs w:val="24"/>
        </w:rPr>
        <w:t>/60</w:t>
      </w:r>
      <w:r w:rsidR="00C05C27" w:rsidRPr="00E91260">
        <w:rPr>
          <w:color w:val="auto"/>
          <w:szCs w:val="24"/>
        </w:rPr>
        <w:t xml:space="preserve">°С. </w:t>
      </w:r>
      <w:r w:rsidRPr="00E91260">
        <w:rPr>
          <w:color w:val="auto"/>
        </w:rPr>
        <w:t>Прокладка сетей двухтрубная.</w:t>
      </w:r>
    </w:p>
    <w:p w:rsidR="001C37AC" w:rsidRPr="00E91260" w:rsidRDefault="001C37AC" w:rsidP="001C37AC">
      <w:pPr>
        <w:pStyle w:val="11ff3"/>
        <w:rPr>
          <w:color w:val="auto"/>
        </w:rPr>
      </w:pPr>
      <w:r w:rsidRPr="00E91260">
        <w:rPr>
          <w:color w:val="auto"/>
        </w:rPr>
        <w:t>Тепловые сети котельной имеют следующую структуру: подающий и обратный трубопровод, тепловые камеры и потребитель тепловой энергии. Центральные тепловые пункты на данных тепловых сетях отсутствуют.</w:t>
      </w:r>
    </w:p>
    <w:p w:rsidR="003C0012" w:rsidRPr="00E91260" w:rsidRDefault="001C37AC" w:rsidP="001C37AC">
      <w:pPr>
        <w:pStyle w:val="11ff3"/>
        <w:rPr>
          <w:color w:val="auto"/>
        </w:rPr>
      </w:pPr>
      <w:r w:rsidRPr="00E91260">
        <w:rPr>
          <w:color w:val="auto"/>
          <w:lang w:eastAsia="ru-RU"/>
        </w:rPr>
        <w:t>Уровень потерь тепловой энергии напрямую зависит от уровня износа и протяженности тепловой сети от источника до потребителя. В связи с плохой теплоизоляцией сетей, фактические потери тепловой энергии часто существенно превышают нормативные значения, что приводит к перерасходу топлива и, как следствие, ведет к увеличению расходов теплоснабжающей организации.</w:t>
      </w:r>
    </w:p>
    <w:p w:rsidR="00F8200D" w:rsidRPr="00E91260" w:rsidRDefault="00F8200D" w:rsidP="00F8200D">
      <w:pPr>
        <w:spacing w:before="57" w:after="57"/>
        <w:ind w:firstLine="709"/>
        <w:rPr>
          <w:rFonts w:ascii="Times New Roman" w:hAnsi="Times New Roman"/>
          <w:lang w:val="ru-RU"/>
        </w:rPr>
      </w:pPr>
      <w:r w:rsidRPr="00E91260">
        <w:rPr>
          <w:rFonts w:ascii="Times New Roman" w:hAnsi="Times New Roman"/>
          <w:szCs w:val="24"/>
          <w:lang w:val="ru-RU"/>
        </w:rPr>
        <w:t>Особенно велики нерасчетные теплопотери в сетях с подземной прокладкой трубопроводов и районах с высоким уровнем грунтовых вод при затоплении их дождевыми водами. Причина заключается в массовом применении подземной канальной прокладки трубопроводов и использовании недолговечных теплоизоляционных материа</w:t>
      </w:r>
      <w:r w:rsidRPr="00E91260">
        <w:rPr>
          <w:rFonts w:ascii="Times New Roman" w:hAnsi="Times New Roman"/>
          <w:szCs w:val="24"/>
          <w:lang w:val="ru-RU"/>
        </w:rPr>
        <w:lastRenderedPageBreak/>
        <w:t>лов. Гидроизоляция (защитные покрытия из стеклопластиков, гидроизола, полимерных пленок, штукатурки) не защищает их от увлажнения при длительной эксплуатации, а, следовательно, и от ухудшения их теплофизических характеристик, прежде всего, от увеличения коэффициента теплопроводности. Фактический срок службы таких трубопроводов для магистральных сетей составляет 12-15 лет, распределительных и квартальных сетей – 7-8 лет, т.е. значительно ниже нормативного, равного 25 годам. В результате неблагоприятных условий эксплуатации большая часть тепловых сетей находятся в ненадежном состоянии, по причине наружной коррозии увеличивается количество их повреждений.</w:t>
      </w:r>
    </w:p>
    <w:p w:rsidR="00F8200D" w:rsidRPr="00E91260" w:rsidRDefault="00F8200D" w:rsidP="00F8200D">
      <w:pPr>
        <w:spacing w:before="57" w:after="57"/>
        <w:ind w:firstLine="709"/>
        <w:rPr>
          <w:rFonts w:ascii="Times New Roman" w:hAnsi="Times New Roman"/>
          <w:lang w:val="ru-RU"/>
        </w:rPr>
      </w:pPr>
      <w:r w:rsidRPr="00E91260">
        <w:rPr>
          <w:rFonts w:ascii="Times New Roman" w:hAnsi="Times New Roman"/>
          <w:szCs w:val="24"/>
          <w:lang w:val="ru-RU"/>
        </w:rPr>
        <w:t>В последние годы канальным прокладкам тепловых сетей значительную конкуренцию составили бесканальные полносборные изоляционные конструкции трубопроводов из стальных и стеклопластиковых труб в пенополиуретановой (ППУ) тепловой изоляции с полиэтиленовым покрытием заводского изготовления. Они отличаются высокой надежностью, хорошими теплоизоляционными свойствами — коэффициент теплопроводности составляет 0,027 Вт/м.К, что в 1,5 раза меньше, чем у минеральной ваты, малой продолжительностью строительства. Кроме того, бесканальные теплопроводы занимают меньше места по сравнению с канальными, что дает им преимущество, особенно при прокладках в условиях старой застройки.</w:t>
      </w:r>
    </w:p>
    <w:p w:rsidR="00F8200D" w:rsidRPr="00E91260" w:rsidRDefault="00F8200D" w:rsidP="00F8200D">
      <w:pPr>
        <w:pStyle w:val="11ff3"/>
        <w:rPr>
          <w:color w:val="auto"/>
        </w:rPr>
      </w:pPr>
      <w:r w:rsidRPr="00E91260">
        <w:rPr>
          <w:color w:val="auto"/>
          <w:szCs w:val="24"/>
        </w:rPr>
        <w:t>Достоинства современного метода строительства тепловых сетей настолько очевидны, что сегодня в нескольких регионах России  приняты постановления об обязательном использовании труб с пенополиуретановой изоляцией при прокладке тепловых сетей.</w:t>
      </w:r>
    </w:p>
    <w:p w:rsidR="00FD5B6C" w:rsidRPr="00E91260" w:rsidRDefault="003C0012" w:rsidP="003C0012">
      <w:pPr>
        <w:pStyle w:val="11ff3"/>
        <w:rPr>
          <w:color w:val="auto"/>
        </w:rPr>
      </w:pPr>
      <w:r w:rsidRPr="00E91260">
        <w:rPr>
          <w:color w:val="auto"/>
        </w:rPr>
        <w:t xml:space="preserve">Схема теплоснабжения </w:t>
      </w:r>
      <w:r w:rsidR="00FD5B6C" w:rsidRPr="00E91260">
        <w:rPr>
          <w:color w:val="auto"/>
        </w:rPr>
        <w:t>закрытая</w:t>
      </w:r>
      <w:r w:rsidRPr="00E91260">
        <w:rPr>
          <w:color w:val="auto"/>
        </w:rPr>
        <w:t xml:space="preserve">. </w:t>
      </w:r>
    </w:p>
    <w:p w:rsidR="00FD5B6C" w:rsidRPr="00E91260" w:rsidRDefault="00FD5B6C" w:rsidP="003C0012">
      <w:pPr>
        <w:pStyle w:val="11ff3"/>
        <w:rPr>
          <w:color w:val="auto"/>
        </w:rPr>
      </w:pPr>
      <w:r w:rsidRPr="00E91260">
        <w:rPr>
          <w:b/>
          <w:color w:val="auto"/>
          <w:szCs w:val="24"/>
          <w:lang w:eastAsia="ru-RU"/>
        </w:rPr>
        <w:t>Таблица 1</w:t>
      </w:r>
      <w:r w:rsidR="00772203">
        <w:rPr>
          <w:b/>
          <w:color w:val="auto"/>
          <w:szCs w:val="24"/>
          <w:lang w:eastAsia="ru-RU"/>
        </w:rPr>
        <w:t>2</w:t>
      </w:r>
      <w:r w:rsidRPr="00E91260">
        <w:rPr>
          <w:b/>
          <w:color w:val="auto"/>
          <w:szCs w:val="24"/>
          <w:lang w:eastAsia="ru-RU"/>
        </w:rPr>
        <w:t xml:space="preserve"> - </w:t>
      </w:r>
      <w:r w:rsidRPr="00E91260">
        <w:rPr>
          <w:b/>
          <w:color w:val="auto"/>
          <w:szCs w:val="28"/>
          <w:lang w:eastAsia="ru-RU"/>
        </w:rPr>
        <w:t>Существующие гидравлические режимы</w:t>
      </w:r>
      <w:r w:rsidR="00217683" w:rsidRPr="00E91260">
        <w:rPr>
          <w:b/>
          <w:color w:val="auto"/>
          <w:szCs w:val="28"/>
          <w:lang w:eastAsia="ru-RU"/>
        </w:rPr>
        <w:t xml:space="preserve"> </w:t>
      </w:r>
      <w:r w:rsidR="00217683" w:rsidRPr="00E91260">
        <w:rPr>
          <w:b/>
          <w:color w:val="auto"/>
          <w:szCs w:val="28"/>
          <w:lang w:eastAsia="ru-RU" w:bidi="en-US"/>
        </w:rPr>
        <w:t>за 2021г.</w:t>
      </w:r>
    </w:p>
    <w:tbl>
      <w:tblPr>
        <w:tblW w:w="5000" w:type="pct"/>
        <w:tblLook w:val="04A0" w:firstRow="1" w:lastRow="0" w:firstColumn="1" w:lastColumn="0" w:noHBand="0" w:noVBand="1"/>
      </w:tblPr>
      <w:tblGrid>
        <w:gridCol w:w="2579"/>
        <w:gridCol w:w="2842"/>
        <w:gridCol w:w="1906"/>
        <w:gridCol w:w="1960"/>
      </w:tblGrid>
      <w:tr w:rsidR="00E11B7E" w:rsidRPr="00E91260" w:rsidTr="00E11B7E">
        <w:trPr>
          <w:trHeight w:val="20"/>
          <w:tblHeader/>
        </w:trPr>
        <w:tc>
          <w:tcPr>
            <w:tcW w:w="138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11B7E" w:rsidRPr="00E91260" w:rsidRDefault="00E11B7E" w:rsidP="00E11B7E">
            <w:pPr>
              <w:pStyle w:val="1fffb"/>
            </w:pPr>
            <w:r w:rsidRPr="00E91260">
              <w:t>Наименование котельной</w:t>
            </w:r>
          </w:p>
        </w:tc>
        <w:tc>
          <w:tcPr>
            <w:tcW w:w="153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11B7E" w:rsidRPr="00E91260" w:rsidRDefault="00E11B7E" w:rsidP="00E11B7E">
            <w:pPr>
              <w:pStyle w:val="1fffb"/>
            </w:pPr>
            <w:r w:rsidRPr="00E91260">
              <w:t>Контур отопление или ГВС</w:t>
            </w:r>
          </w:p>
        </w:tc>
        <w:tc>
          <w:tcPr>
            <w:tcW w:w="102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11B7E" w:rsidRPr="00E91260" w:rsidRDefault="00E11B7E" w:rsidP="00E11B7E">
            <w:pPr>
              <w:pStyle w:val="1fffb"/>
            </w:pPr>
            <w:r w:rsidRPr="00E91260">
              <w:t>Р1, кгс/см</w:t>
            </w:r>
            <w:r w:rsidRPr="00E91260">
              <w:rPr>
                <w:vertAlign w:val="superscript"/>
              </w:rPr>
              <w:t>2</w:t>
            </w:r>
          </w:p>
        </w:tc>
        <w:tc>
          <w:tcPr>
            <w:tcW w:w="105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11B7E" w:rsidRPr="00E91260" w:rsidRDefault="00E11B7E" w:rsidP="00E11B7E">
            <w:pPr>
              <w:pStyle w:val="1fffb"/>
            </w:pPr>
            <w:r w:rsidRPr="00E91260">
              <w:t>Р2, кгс/см</w:t>
            </w:r>
            <w:r w:rsidRPr="00E91260">
              <w:rPr>
                <w:vertAlign w:val="superscript"/>
              </w:rPr>
              <w:t>2</w:t>
            </w:r>
          </w:p>
        </w:tc>
      </w:tr>
      <w:tr w:rsidR="00E11B7E" w:rsidRPr="00E91260" w:rsidTr="00E11B7E">
        <w:trPr>
          <w:trHeight w:val="20"/>
        </w:trPr>
        <w:tc>
          <w:tcPr>
            <w:tcW w:w="1389" w:type="pct"/>
            <w:tcBorders>
              <w:top w:val="nil"/>
              <w:left w:val="single" w:sz="4" w:space="0" w:color="auto"/>
              <w:bottom w:val="single" w:sz="4" w:space="0" w:color="auto"/>
              <w:right w:val="single" w:sz="4" w:space="0" w:color="auto"/>
            </w:tcBorders>
            <w:shd w:val="clear" w:color="auto" w:fill="auto"/>
            <w:vAlign w:val="center"/>
            <w:hideMark/>
          </w:tcPr>
          <w:p w:rsidR="00E11B7E" w:rsidRPr="00E91260" w:rsidRDefault="00E11B7E" w:rsidP="00E11B7E">
            <w:pPr>
              <w:pStyle w:val="1fffb"/>
            </w:pPr>
            <w:r w:rsidRPr="00E91260">
              <w:t>ЕАО, Биробиджанский район, с. Бирофельд, ул. Центральная, д. 8а</w:t>
            </w:r>
          </w:p>
        </w:tc>
        <w:tc>
          <w:tcPr>
            <w:tcW w:w="1530"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pPr>
            <w:r w:rsidRPr="00E91260">
              <w:t>одноконтурная - отопление; двухконтурная - ГВС</w:t>
            </w:r>
          </w:p>
        </w:tc>
        <w:tc>
          <w:tcPr>
            <w:tcW w:w="1026"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pPr>
            <w:r w:rsidRPr="00E91260">
              <w:t>4</w:t>
            </w:r>
          </w:p>
        </w:tc>
        <w:tc>
          <w:tcPr>
            <w:tcW w:w="1055"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pPr>
            <w:r w:rsidRPr="00E91260">
              <w:t>2</w:t>
            </w:r>
          </w:p>
        </w:tc>
      </w:tr>
      <w:tr w:rsidR="00E11B7E" w:rsidRPr="00E91260" w:rsidTr="00E11B7E">
        <w:trPr>
          <w:trHeight w:val="20"/>
        </w:trPr>
        <w:tc>
          <w:tcPr>
            <w:tcW w:w="1389" w:type="pct"/>
            <w:tcBorders>
              <w:top w:val="nil"/>
              <w:left w:val="single" w:sz="4" w:space="0" w:color="auto"/>
              <w:bottom w:val="single" w:sz="4" w:space="0" w:color="auto"/>
              <w:right w:val="single" w:sz="4" w:space="0" w:color="auto"/>
            </w:tcBorders>
            <w:shd w:val="clear" w:color="auto" w:fill="auto"/>
            <w:vAlign w:val="center"/>
            <w:hideMark/>
          </w:tcPr>
          <w:p w:rsidR="00E11B7E" w:rsidRPr="00E91260" w:rsidRDefault="00E11B7E" w:rsidP="00E11B7E">
            <w:pPr>
              <w:pStyle w:val="1fffb"/>
            </w:pPr>
            <w:r w:rsidRPr="00E91260">
              <w:t xml:space="preserve">ЕАО, Биробиджанский район, с. Бирофельд, ул. Таежная 11 </w:t>
            </w:r>
          </w:p>
        </w:tc>
        <w:tc>
          <w:tcPr>
            <w:tcW w:w="1530"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pPr>
            <w:r w:rsidRPr="00E91260">
              <w:t>двухконтурная</w:t>
            </w:r>
          </w:p>
        </w:tc>
        <w:tc>
          <w:tcPr>
            <w:tcW w:w="1026"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pPr>
            <w:r w:rsidRPr="00E91260">
              <w:t>4</w:t>
            </w:r>
          </w:p>
        </w:tc>
        <w:tc>
          <w:tcPr>
            <w:tcW w:w="1055"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pPr>
            <w:r w:rsidRPr="00E91260">
              <w:t>2</w:t>
            </w:r>
          </w:p>
        </w:tc>
      </w:tr>
      <w:tr w:rsidR="00E11B7E" w:rsidRPr="00E91260" w:rsidTr="00E11B7E">
        <w:trPr>
          <w:trHeight w:val="20"/>
        </w:trPr>
        <w:tc>
          <w:tcPr>
            <w:tcW w:w="1389" w:type="pct"/>
            <w:tcBorders>
              <w:top w:val="nil"/>
              <w:left w:val="single" w:sz="4" w:space="0" w:color="auto"/>
              <w:bottom w:val="single" w:sz="4" w:space="0" w:color="auto"/>
              <w:right w:val="single" w:sz="4" w:space="0" w:color="auto"/>
            </w:tcBorders>
            <w:shd w:val="clear" w:color="000000" w:fill="FFFFFF"/>
            <w:vAlign w:val="center"/>
            <w:hideMark/>
          </w:tcPr>
          <w:p w:rsidR="00E11B7E" w:rsidRPr="00E91260" w:rsidRDefault="00E11B7E" w:rsidP="00E11B7E">
            <w:pPr>
              <w:pStyle w:val="1fffb"/>
            </w:pPr>
            <w:r w:rsidRPr="00E91260">
              <w:t>ЕАО, Биробиджанский район, с. Опытное поле, ул. Центральная, д. 1</w:t>
            </w:r>
          </w:p>
        </w:tc>
        <w:tc>
          <w:tcPr>
            <w:tcW w:w="1530"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pPr>
            <w:r w:rsidRPr="00E91260">
              <w:t>одноконтурная</w:t>
            </w:r>
          </w:p>
        </w:tc>
        <w:tc>
          <w:tcPr>
            <w:tcW w:w="1026" w:type="pct"/>
            <w:tcBorders>
              <w:top w:val="nil"/>
              <w:left w:val="nil"/>
              <w:bottom w:val="single" w:sz="4" w:space="0" w:color="auto"/>
              <w:right w:val="single" w:sz="4" w:space="0" w:color="auto"/>
            </w:tcBorders>
            <w:shd w:val="clear" w:color="000000" w:fill="FFFFFF"/>
            <w:vAlign w:val="center"/>
            <w:hideMark/>
          </w:tcPr>
          <w:p w:rsidR="00E11B7E" w:rsidRPr="00E91260" w:rsidRDefault="00E11B7E" w:rsidP="00E11B7E">
            <w:pPr>
              <w:pStyle w:val="1fffb"/>
            </w:pPr>
            <w:r w:rsidRPr="00E91260">
              <w:t>2</w:t>
            </w:r>
          </w:p>
        </w:tc>
        <w:tc>
          <w:tcPr>
            <w:tcW w:w="1055" w:type="pct"/>
            <w:tcBorders>
              <w:top w:val="nil"/>
              <w:left w:val="nil"/>
              <w:bottom w:val="single" w:sz="4" w:space="0" w:color="auto"/>
              <w:right w:val="single" w:sz="4" w:space="0" w:color="auto"/>
            </w:tcBorders>
            <w:shd w:val="clear" w:color="000000" w:fill="FFFFFF"/>
            <w:vAlign w:val="center"/>
            <w:hideMark/>
          </w:tcPr>
          <w:p w:rsidR="00E11B7E" w:rsidRPr="00E91260" w:rsidRDefault="00E11B7E" w:rsidP="00E11B7E">
            <w:pPr>
              <w:pStyle w:val="1fffb"/>
            </w:pPr>
            <w:r w:rsidRPr="00E91260">
              <w:t>1</w:t>
            </w:r>
          </w:p>
        </w:tc>
      </w:tr>
      <w:tr w:rsidR="00E11B7E" w:rsidRPr="00E91260" w:rsidTr="00E11B7E">
        <w:trPr>
          <w:trHeight w:val="20"/>
        </w:trPr>
        <w:tc>
          <w:tcPr>
            <w:tcW w:w="1389" w:type="pct"/>
            <w:tcBorders>
              <w:top w:val="nil"/>
              <w:left w:val="single" w:sz="4" w:space="0" w:color="auto"/>
              <w:bottom w:val="single" w:sz="4" w:space="0" w:color="auto"/>
              <w:right w:val="single" w:sz="4" w:space="0" w:color="auto"/>
            </w:tcBorders>
            <w:shd w:val="clear" w:color="000000" w:fill="FFFFFF"/>
            <w:vAlign w:val="center"/>
            <w:hideMark/>
          </w:tcPr>
          <w:p w:rsidR="00E11B7E" w:rsidRPr="00E91260" w:rsidRDefault="00E11B7E" w:rsidP="00E11B7E">
            <w:pPr>
              <w:pStyle w:val="1fffb"/>
            </w:pPr>
            <w:r w:rsidRPr="00E91260">
              <w:t xml:space="preserve">ЕАО, Биробиджанский район, с. Валдгейм , ул. Школьная, д. 16А </w:t>
            </w:r>
          </w:p>
        </w:tc>
        <w:tc>
          <w:tcPr>
            <w:tcW w:w="1530"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pPr>
            <w:r w:rsidRPr="00E91260">
              <w:t>одноконтурная - отопление; двухконтурная - ГВС</w:t>
            </w:r>
          </w:p>
        </w:tc>
        <w:tc>
          <w:tcPr>
            <w:tcW w:w="1026" w:type="pct"/>
            <w:tcBorders>
              <w:top w:val="nil"/>
              <w:left w:val="nil"/>
              <w:bottom w:val="single" w:sz="4" w:space="0" w:color="auto"/>
              <w:right w:val="single" w:sz="4" w:space="0" w:color="auto"/>
            </w:tcBorders>
            <w:shd w:val="clear" w:color="000000" w:fill="FFFFFF"/>
            <w:vAlign w:val="center"/>
            <w:hideMark/>
          </w:tcPr>
          <w:p w:rsidR="00E11B7E" w:rsidRPr="00E91260" w:rsidRDefault="00E11B7E" w:rsidP="00E11B7E">
            <w:pPr>
              <w:pStyle w:val="1fffb"/>
            </w:pPr>
            <w:r w:rsidRPr="00E91260">
              <w:t>4</w:t>
            </w:r>
          </w:p>
        </w:tc>
        <w:tc>
          <w:tcPr>
            <w:tcW w:w="1055" w:type="pct"/>
            <w:tcBorders>
              <w:top w:val="nil"/>
              <w:left w:val="nil"/>
              <w:bottom w:val="single" w:sz="4" w:space="0" w:color="auto"/>
              <w:right w:val="single" w:sz="4" w:space="0" w:color="auto"/>
            </w:tcBorders>
            <w:shd w:val="clear" w:color="000000" w:fill="FFFFFF"/>
            <w:vAlign w:val="center"/>
            <w:hideMark/>
          </w:tcPr>
          <w:p w:rsidR="00E11B7E" w:rsidRPr="00E91260" w:rsidRDefault="00E11B7E" w:rsidP="00E11B7E">
            <w:pPr>
              <w:pStyle w:val="1fffb"/>
            </w:pPr>
            <w:r w:rsidRPr="00E91260">
              <w:t>2</w:t>
            </w:r>
          </w:p>
        </w:tc>
      </w:tr>
    </w:tbl>
    <w:p w:rsidR="003C0012" w:rsidRPr="00E91260" w:rsidRDefault="003C0012" w:rsidP="003C0012">
      <w:pPr>
        <w:pStyle w:val="11ff3"/>
        <w:rPr>
          <w:color w:val="auto"/>
        </w:rPr>
      </w:pPr>
      <w:r w:rsidRPr="00E91260">
        <w:rPr>
          <w:color w:val="auto"/>
        </w:rPr>
        <w:t xml:space="preserve"> </w:t>
      </w:r>
    </w:p>
    <w:p w:rsidR="006C582C" w:rsidRPr="00E91260" w:rsidRDefault="006C582C" w:rsidP="006C582C">
      <w:pPr>
        <w:pStyle w:val="11ff3"/>
        <w:rPr>
          <w:color w:val="auto"/>
        </w:rPr>
      </w:pPr>
      <w:r w:rsidRPr="00E91260">
        <w:rPr>
          <w:color w:val="auto"/>
        </w:rPr>
        <w:t>Транспорт тепла от теплоисточников осуществляется по магистральным и рас</w:t>
      </w:r>
      <w:r w:rsidR="002F207F" w:rsidRPr="00E91260">
        <w:rPr>
          <w:color w:val="auto"/>
        </w:rPr>
        <w:t>пределительным</w:t>
      </w:r>
      <w:r w:rsidRPr="00E91260">
        <w:rPr>
          <w:color w:val="auto"/>
        </w:rPr>
        <w:t xml:space="preserve"> сетям.</w:t>
      </w:r>
    </w:p>
    <w:p w:rsidR="00554E3A" w:rsidRPr="00E91260" w:rsidRDefault="006C582C" w:rsidP="006C582C">
      <w:pPr>
        <w:pStyle w:val="11ff3"/>
        <w:rPr>
          <w:color w:val="auto"/>
        </w:rPr>
      </w:pPr>
      <w:r w:rsidRPr="00E91260">
        <w:rPr>
          <w:color w:val="auto"/>
        </w:rPr>
        <w:lastRenderedPageBreak/>
        <w:t>Система теплоснабжения построена по радиальной схеме. Утвержденный температурный график котельных соста</w:t>
      </w:r>
      <w:r w:rsidR="00C20423" w:rsidRPr="00E91260">
        <w:rPr>
          <w:color w:val="auto"/>
        </w:rPr>
        <w:t>в</w:t>
      </w:r>
      <w:r w:rsidRPr="00E91260">
        <w:rPr>
          <w:color w:val="auto"/>
        </w:rPr>
        <w:t>ляе</w:t>
      </w:r>
      <w:r w:rsidR="00C20423" w:rsidRPr="00E91260">
        <w:rPr>
          <w:color w:val="auto"/>
        </w:rPr>
        <w:t>т</w:t>
      </w:r>
      <w:r w:rsidRPr="00E91260">
        <w:rPr>
          <w:color w:val="auto"/>
        </w:rPr>
        <w:t xml:space="preserve"> </w:t>
      </w:r>
      <w:r w:rsidR="00EA170A" w:rsidRPr="00E91260">
        <w:rPr>
          <w:color w:val="auto"/>
        </w:rPr>
        <w:t>85/60</w:t>
      </w:r>
      <w:r w:rsidRPr="00E91260">
        <w:rPr>
          <w:color w:val="auto"/>
        </w:rPr>
        <w:t xml:space="preserve"> С°. </w:t>
      </w:r>
      <w:r w:rsidR="00C20423" w:rsidRPr="00E91260">
        <w:rPr>
          <w:color w:val="auto"/>
        </w:rPr>
        <w:t>П</w:t>
      </w:r>
      <w:r w:rsidRPr="00E91260">
        <w:rPr>
          <w:color w:val="auto"/>
        </w:rPr>
        <w:t>рокладка сетей двухтрубная.</w:t>
      </w:r>
    </w:p>
    <w:p w:rsidR="002C117D" w:rsidRPr="00E91260" w:rsidRDefault="00D43192" w:rsidP="00DA38CC">
      <w:pPr>
        <w:pStyle w:val="11ff3"/>
        <w:rPr>
          <w:color w:val="auto"/>
        </w:rPr>
      </w:pPr>
      <w:r w:rsidRPr="00E91260">
        <w:rPr>
          <w:color w:val="auto"/>
        </w:rPr>
        <w:t xml:space="preserve">Тепловые сети </w:t>
      </w:r>
      <w:r w:rsidR="00AF62A8" w:rsidRPr="00E91260">
        <w:rPr>
          <w:color w:val="auto"/>
        </w:rPr>
        <w:t>котельн</w:t>
      </w:r>
      <w:r w:rsidRPr="00E91260">
        <w:rPr>
          <w:color w:val="auto"/>
        </w:rPr>
        <w:t>ой</w:t>
      </w:r>
      <w:r w:rsidR="00AF62A8" w:rsidRPr="00E91260">
        <w:rPr>
          <w:color w:val="auto"/>
        </w:rPr>
        <w:t xml:space="preserve"> имеют следующую структуру: подающий и обратный трубопровод, тепловые камеры и потребитель тепловой энергии. Центральные тепловые пункты на данных тепловых сетях отсутствуют.</w:t>
      </w:r>
    </w:p>
    <w:p w:rsidR="00D23E4D" w:rsidRPr="00E91260" w:rsidRDefault="00D23E4D" w:rsidP="00DA38CC">
      <w:pPr>
        <w:pStyle w:val="11ff3"/>
        <w:rPr>
          <w:color w:val="auto"/>
          <w:lang w:eastAsia="ru-RU"/>
        </w:rPr>
      </w:pPr>
      <w:r w:rsidRPr="00E91260">
        <w:rPr>
          <w:color w:val="auto"/>
          <w:lang w:eastAsia="ru-RU"/>
        </w:rPr>
        <w:t>Уровень потерь тепловой энергии напрямую зависит от уровня износа и протяженности тепловой сети от источника до потребителя. В связи с плохой теплоизоляцией сетей, фактические потери тепловой энергии часто существенно превышают нормативные значения, что приводит к перерасходу топлива и, как следствие, ведет к увеличению расходов теплоснабжающей организации.</w:t>
      </w:r>
    </w:p>
    <w:p w:rsidR="00554E3A" w:rsidRPr="00E91260" w:rsidRDefault="00554E3A" w:rsidP="00DA38CC">
      <w:pPr>
        <w:pStyle w:val="11ff3"/>
        <w:rPr>
          <w:color w:val="auto"/>
          <w:lang w:eastAsia="ru-RU"/>
        </w:rPr>
      </w:pPr>
    </w:p>
    <w:p w:rsidR="00CB28DA" w:rsidRPr="00E91260" w:rsidRDefault="00CB28DA" w:rsidP="00CB28DA">
      <w:pPr>
        <w:pStyle w:val="20"/>
        <w:numPr>
          <w:ilvl w:val="1"/>
          <w:numId w:val="22"/>
        </w:numPr>
        <w:tabs>
          <w:tab w:val="left" w:pos="567"/>
        </w:tabs>
        <w:ind w:left="0" w:firstLine="0"/>
        <w:jc w:val="both"/>
        <w:rPr>
          <w:rFonts w:cs="Times New Roman"/>
        </w:rPr>
      </w:pPr>
      <w:bookmarkStart w:id="42" w:name="_Toc475879436"/>
      <w:bookmarkStart w:id="43" w:name="_Toc9074611"/>
      <w:r w:rsidRPr="00E91260">
        <w:rPr>
          <w:rFonts w:cs="Times New Roman"/>
        </w:rPr>
        <w:t>Электронные и бумажные схемы тепловых сетей в зонах действия источников тепловой энергии</w:t>
      </w:r>
      <w:bookmarkEnd w:id="42"/>
      <w:bookmarkEnd w:id="43"/>
    </w:p>
    <w:p w:rsidR="00DE0CBB" w:rsidRPr="00E91260" w:rsidRDefault="00446478" w:rsidP="0030277A">
      <w:pPr>
        <w:pStyle w:val="11ff3"/>
        <w:rPr>
          <w:color w:val="auto"/>
        </w:rPr>
      </w:pPr>
      <w:r w:rsidRPr="00E91260">
        <w:rPr>
          <w:color w:val="auto"/>
        </w:rPr>
        <w:t>Схем</w:t>
      </w:r>
      <w:r w:rsidR="000C6CD7" w:rsidRPr="00E91260">
        <w:rPr>
          <w:color w:val="auto"/>
        </w:rPr>
        <w:t>ы</w:t>
      </w:r>
      <w:r w:rsidRPr="00E91260">
        <w:rPr>
          <w:color w:val="auto"/>
        </w:rPr>
        <w:t xml:space="preserve"> раз</w:t>
      </w:r>
      <w:r w:rsidR="00BB27BE" w:rsidRPr="00E91260">
        <w:rPr>
          <w:color w:val="auto"/>
        </w:rPr>
        <w:t>ме</w:t>
      </w:r>
      <w:r w:rsidR="000C6CD7" w:rsidRPr="00E91260">
        <w:rPr>
          <w:color w:val="auto"/>
        </w:rPr>
        <w:t>щ</w:t>
      </w:r>
      <w:r w:rsidR="00BB27BE" w:rsidRPr="00E91260">
        <w:rPr>
          <w:color w:val="auto"/>
        </w:rPr>
        <w:t xml:space="preserve">ения источников и зон централизованного теплоснабжения на территории </w:t>
      </w:r>
      <w:r w:rsidR="003359C2" w:rsidRPr="00E91260">
        <w:rPr>
          <w:color w:val="auto"/>
        </w:rPr>
        <w:t>Бирофельдс</w:t>
      </w:r>
      <w:r w:rsidR="00B86E98" w:rsidRPr="00E91260">
        <w:rPr>
          <w:color w:val="auto"/>
        </w:rPr>
        <w:t>кого сельского поселения</w:t>
      </w:r>
      <w:r w:rsidR="00BB27BE" w:rsidRPr="00E91260">
        <w:rPr>
          <w:color w:val="auto"/>
        </w:rPr>
        <w:t>, а также схемы</w:t>
      </w:r>
      <w:r w:rsidR="00CB28DA" w:rsidRPr="00E91260">
        <w:rPr>
          <w:color w:val="auto"/>
        </w:rPr>
        <w:t xml:space="preserve"> тепловых сетей в зонах действия источников тепловой энергии </w:t>
      </w:r>
      <w:r w:rsidR="00C20423" w:rsidRPr="00E91260">
        <w:rPr>
          <w:color w:val="auto"/>
        </w:rPr>
        <w:t>отсутствуют</w:t>
      </w:r>
      <w:r w:rsidR="00E415A8" w:rsidRPr="00E91260">
        <w:rPr>
          <w:color w:val="auto"/>
        </w:rPr>
        <w:t>.</w:t>
      </w:r>
    </w:p>
    <w:p w:rsidR="00CB28DA" w:rsidRPr="00E91260" w:rsidRDefault="00CB28DA" w:rsidP="00CB28DA">
      <w:pPr>
        <w:pStyle w:val="20"/>
        <w:numPr>
          <w:ilvl w:val="1"/>
          <w:numId w:val="22"/>
        </w:numPr>
        <w:tabs>
          <w:tab w:val="left" w:pos="567"/>
        </w:tabs>
        <w:ind w:left="0" w:firstLine="0"/>
        <w:jc w:val="both"/>
        <w:rPr>
          <w:rFonts w:cs="Times New Roman"/>
        </w:rPr>
      </w:pPr>
      <w:bookmarkStart w:id="44" w:name="_Toc475879437"/>
      <w:bookmarkStart w:id="45" w:name="_Toc9074612"/>
      <w:r w:rsidRPr="00E91260">
        <w:rPr>
          <w:rFonts w:cs="Times New Roman"/>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44"/>
      <w:bookmarkEnd w:id="45"/>
    </w:p>
    <w:p w:rsidR="00D71A0A" w:rsidRPr="00E91260" w:rsidRDefault="00D71A0A" w:rsidP="00DA38CC">
      <w:pPr>
        <w:pStyle w:val="11ff3"/>
        <w:rPr>
          <w:color w:val="auto"/>
        </w:rPr>
      </w:pPr>
      <w:bookmarkStart w:id="46" w:name="_Toc475879439"/>
      <w:r w:rsidRPr="00E91260">
        <w:rPr>
          <w:color w:val="auto"/>
        </w:rPr>
        <w:t xml:space="preserve">Тепловые сети </w:t>
      </w:r>
      <w:r w:rsidR="003359C2" w:rsidRPr="00E91260">
        <w:rPr>
          <w:color w:val="auto"/>
        </w:rPr>
        <w:t>Бирофельдс</w:t>
      </w:r>
      <w:r w:rsidR="00B86E98" w:rsidRPr="00E91260">
        <w:rPr>
          <w:color w:val="auto"/>
        </w:rPr>
        <w:t>кого сельского поселения</w:t>
      </w:r>
      <w:r w:rsidR="00F8320F" w:rsidRPr="00E91260">
        <w:rPr>
          <w:color w:val="auto"/>
        </w:rPr>
        <w:t xml:space="preserve"> </w:t>
      </w:r>
      <w:r w:rsidRPr="00E91260">
        <w:rPr>
          <w:color w:val="auto"/>
        </w:rPr>
        <w:t xml:space="preserve">эксплуатирует </w:t>
      </w:r>
      <w:r w:rsidR="00B86E98" w:rsidRPr="00E91260">
        <w:rPr>
          <w:color w:val="auto"/>
        </w:rPr>
        <w:t>ГП ЕАО «Облэнергоремонт плюс»</w:t>
      </w:r>
      <w:r w:rsidRPr="00E91260">
        <w:rPr>
          <w:color w:val="auto"/>
        </w:rPr>
        <w:t xml:space="preserve">. </w:t>
      </w:r>
    </w:p>
    <w:p w:rsidR="00D71A0A" w:rsidRPr="00E91260" w:rsidRDefault="00D71A0A" w:rsidP="00DA38CC">
      <w:pPr>
        <w:pStyle w:val="11ff3"/>
        <w:rPr>
          <w:color w:val="auto"/>
        </w:rPr>
      </w:pPr>
      <w:r w:rsidRPr="00E91260">
        <w:rPr>
          <w:color w:val="auto"/>
        </w:rPr>
        <w:t>Тепловые сети котельн</w:t>
      </w:r>
      <w:r w:rsidR="00DB25BB" w:rsidRPr="00E91260">
        <w:rPr>
          <w:color w:val="auto"/>
        </w:rPr>
        <w:t>ой</w:t>
      </w:r>
      <w:r w:rsidRPr="00E91260">
        <w:rPr>
          <w:color w:val="auto"/>
        </w:rPr>
        <w:t xml:space="preserve"> имеют следующую структуру: трубопровод, тепловые камеры и потребитель тепловой энергии. Центральные тепловые пункты на данных тепловых сетях отсутствуют.</w:t>
      </w:r>
    </w:p>
    <w:p w:rsidR="00EB79DE" w:rsidRPr="00E91260" w:rsidRDefault="00106589" w:rsidP="00DA38CC">
      <w:pPr>
        <w:pStyle w:val="11ff3"/>
        <w:rPr>
          <w:color w:val="auto"/>
        </w:rPr>
      </w:pPr>
      <w:r w:rsidRPr="00E91260">
        <w:rPr>
          <w:color w:val="auto"/>
        </w:rPr>
        <w:t xml:space="preserve">Для тепловых сетей </w:t>
      </w:r>
      <w:r w:rsidR="003359C2" w:rsidRPr="00E91260">
        <w:rPr>
          <w:color w:val="auto"/>
        </w:rPr>
        <w:t>Бирофельдс</w:t>
      </w:r>
      <w:r w:rsidR="00B86E98" w:rsidRPr="00E91260">
        <w:rPr>
          <w:color w:val="auto"/>
        </w:rPr>
        <w:t>кого сельского поселения</w:t>
      </w:r>
      <w:r w:rsidRPr="00E91260">
        <w:rPr>
          <w:color w:val="auto"/>
        </w:rPr>
        <w:t xml:space="preserve"> </w:t>
      </w:r>
      <w:r w:rsidR="002F207F" w:rsidRPr="00E91260">
        <w:rPr>
          <w:color w:val="auto"/>
        </w:rPr>
        <w:t>Основной способ прокладки теплосетей – подземный в непроходных лотковых каналах</w:t>
      </w:r>
      <w:r w:rsidRPr="00E91260">
        <w:rPr>
          <w:color w:val="auto"/>
        </w:rPr>
        <w:t xml:space="preserve">. Для большинства участков теплопроводов данного поселения в качестве тепловой изоляции используется минеральная вата, поверхностный слой – лист оцинкованный. Компенсация температурных расширений решена с помощью углов поворота теплотрассы и П-образных </w:t>
      </w:r>
      <w:r w:rsidRPr="00E91260">
        <w:rPr>
          <w:color w:val="auto"/>
        </w:rPr>
        <w:lastRenderedPageBreak/>
        <w:t xml:space="preserve">компенсаторов. Система теплоснабжения села </w:t>
      </w:r>
      <w:r w:rsidR="00FD5B6C" w:rsidRPr="00E91260">
        <w:rPr>
          <w:color w:val="auto"/>
        </w:rPr>
        <w:t>закрытая</w:t>
      </w:r>
      <w:r w:rsidRPr="00E91260">
        <w:rPr>
          <w:color w:val="auto"/>
        </w:rPr>
        <w:t xml:space="preserve"> двухтрубная зависимая и, как правило, тупиковая.</w:t>
      </w:r>
    </w:p>
    <w:p w:rsidR="00EB79DE" w:rsidRPr="00E91260" w:rsidRDefault="00204E9D" w:rsidP="00106589">
      <w:pPr>
        <w:pStyle w:val="11ff3"/>
        <w:rPr>
          <w:color w:val="auto"/>
        </w:rPr>
      </w:pPr>
      <w:r w:rsidRPr="00E91260">
        <w:rPr>
          <w:color w:val="auto"/>
        </w:rPr>
        <w:t>Опорожнение трубо</w:t>
      </w:r>
      <w:r w:rsidR="00106589" w:rsidRPr="00E91260">
        <w:rPr>
          <w:color w:val="auto"/>
        </w:rPr>
        <w:t>проводов производится на грунт.</w:t>
      </w:r>
    </w:p>
    <w:p w:rsidR="00106589" w:rsidRPr="00E91260" w:rsidRDefault="00106589" w:rsidP="00106589">
      <w:pPr>
        <w:pStyle w:val="11ff3"/>
        <w:rPr>
          <w:color w:val="auto"/>
        </w:rPr>
      </w:pPr>
    </w:p>
    <w:p w:rsidR="00106589" w:rsidRPr="00E91260" w:rsidRDefault="00106589" w:rsidP="008B32BB">
      <w:pPr>
        <w:pStyle w:val="11ff3"/>
        <w:ind w:firstLine="0"/>
        <w:rPr>
          <w:color w:val="auto"/>
        </w:rPr>
        <w:sectPr w:rsidR="00106589" w:rsidRPr="00E91260" w:rsidSect="00706F3E">
          <w:pgSz w:w="11906" w:h="16838" w:code="9"/>
          <w:pgMar w:top="851" w:right="1134" w:bottom="851" w:left="1701" w:header="680" w:footer="284" w:gutter="0"/>
          <w:cols w:space="708"/>
          <w:docGrid w:linePitch="360"/>
        </w:sectPr>
      </w:pPr>
    </w:p>
    <w:p w:rsidR="000F1F04" w:rsidRPr="00E91260" w:rsidRDefault="00C20423" w:rsidP="00DE0CBB">
      <w:pPr>
        <w:ind w:firstLine="0"/>
        <w:rPr>
          <w:rFonts w:ascii="Times New Roman" w:hAnsi="Times New Roman"/>
          <w:b/>
          <w:szCs w:val="24"/>
          <w:lang w:val="ru-RU" w:eastAsia="ru-RU" w:bidi="ar-SA"/>
        </w:rPr>
      </w:pPr>
      <w:r w:rsidRPr="00E91260">
        <w:rPr>
          <w:rFonts w:ascii="Times New Roman" w:hAnsi="Times New Roman"/>
          <w:b/>
          <w:szCs w:val="24"/>
          <w:lang w:val="ru-RU" w:eastAsia="ru-RU" w:bidi="ar-SA"/>
        </w:rPr>
        <w:lastRenderedPageBreak/>
        <w:t>Таблица 1</w:t>
      </w:r>
      <w:r w:rsidR="00772203">
        <w:rPr>
          <w:rFonts w:ascii="Times New Roman" w:hAnsi="Times New Roman"/>
          <w:b/>
          <w:szCs w:val="24"/>
          <w:lang w:val="ru-RU" w:eastAsia="ru-RU" w:bidi="ar-SA"/>
        </w:rPr>
        <w:t>3</w:t>
      </w:r>
      <w:r w:rsidR="00C17D07" w:rsidRPr="00E91260">
        <w:rPr>
          <w:rFonts w:ascii="Times New Roman" w:hAnsi="Times New Roman"/>
          <w:b/>
          <w:szCs w:val="24"/>
          <w:lang w:val="ru-RU" w:eastAsia="ru-RU" w:bidi="ar-SA"/>
        </w:rPr>
        <w:t xml:space="preserve"> </w:t>
      </w:r>
      <w:r w:rsidRPr="00E91260">
        <w:rPr>
          <w:rFonts w:ascii="Times New Roman" w:hAnsi="Times New Roman"/>
          <w:b/>
          <w:szCs w:val="24"/>
          <w:lang w:val="ru-RU" w:eastAsia="ru-RU" w:bidi="ar-SA"/>
        </w:rPr>
        <w:t xml:space="preserve">- Общая характеристика тепловых сетей </w:t>
      </w:r>
      <w:r w:rsidR="003359C2" w:rsidRPr="00E91260">
        <w:rPr>
          <w:rFonts w:ascii="Times New Roman" w:hAnsi="Times New Roman"/>
          <w:b/>
          <w:szCs w:val="24"/>
          <w:lang w:val="ru-RU" w:eastAsia="ru-RU" w:bidi="ar-SA"/>
        </w:rPr>
        <w:t>Бирофельдс</w:t>
      </w:r>
      <w:r w:rsidR="00B86E98" w:rsidRPr="00E91260">
        <w:rPr>
          <w:rFonts w:ascii="Times New Roman" w:hAnsi="Times New Roman"/>
          <w:b/>
          <w:szCs w:val="24"/>
          <w:lang w:val="ru-RU" w:eastAsia="ru-RU" w:bidi="ar-SA"/>
        </w:rPr>
        <w:t>кого сельского поселения</w:t>
      </w:r>
      <w:r w:rsidR="00F8320F" w:rsidRPr="00E91260">
        <w:rPr>
          <w:rFonts w:ascii="Times New Roman" w:hAnsi="Times New Roman"/>
          <w:b/>
          <w:szCs w:val="24"/>
          <w:lang w:val="ru-RU" w:eastAsia="ru-RU" w:bidi="ar-SA"/>
        </w:rPr>
        <w:t xml:space="preserve"> </w:t>
      </w:r>
      <w:r w:rsidR="00217683" w:rsidRPr="00E91260">
        <w:rPr>
          <w:rFonts w:ascii="Times New Roman" w:hAnsi="Times New Roman"/>
          <w:b/>
          <w:szCs w:val="24"/>
          <w:lang w:val="ru-RU" w:eastAsia="ru-RU" w:bidi="ar-SA"/>
        </w:rPr>
        <w:t>за 2021г.</w:t>
      </w:r>
    </w:p>
    <w:tbl>
      <w:tblPr>
        <w:tblW w:w="5000" w:type="pct"/>
        <w:tblLook w:val="04A0" w:firstRow="1" w:lastRow="0" w:firstColumn="1" w:lastColumn="0" w:noHBand="0" w:noVBand="1"/>
      </w:tblPr>
      <w:tblGrid>
        <w:gridCol w:w="2452"/>
        <w:gridCol w:w="2727"/>
        <w:gridCol w:w="1812"/>
        <w:gridCol w:w="2137"/>
        <w:gridCol w:w="2315"/>
        <w:gridCol w:w="1425"/>
        <w:gridCol w:w="1299"/>
        <w:gridCol w:w="1185"/>
      </w:tblGrid>
      <w:tr w:rsidR="00217683" w:rsidRPr="00E91260" w:rsidTr="00217683">
        <w:trPr>
          <w:trHeight w:val="20"/>
        </w:trPr>
        <w:tc>
          <w:tcPr>
            <w:tcW w:w="7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17683" w:rsidRPr="00E91260" w:rsidRDefault="00217683" w:rsidP="00217683">
            <w:pPr>
              <w:pStyle w:val="1fffb"/>
              <w:rPr>
                <w:rFonts w:cs="Times New Roman"/>
                <w:szCs w:val="20"/>
              </w:rPr>
            </w:pPr>
            <w:r w:rsidRPr="00E91260">
              <w:rPr>
                <w:rFonts w:cs="Times New Roman"/>
                <w:szCs w:val="20"/>
              </w:rPr>
              <w:t>Трубопровод сети</w:t>
            </w:r>
          </w:p>
        </w:tc>
        <w:tc>
          <w:tcPr>
            <w:tcW w:w="8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17683" w:rsidRPr="00E91260" w:rsidRDefault="00217683" w:rsidP="00217683">
            <w:pPr>
              <w:pStyle w:val="1fffb"/>
              <w:rPr>
                <w:rFonts w:cs="Times New Roman"/>
                <w:szCs w:val="20"/>
              </w:rPr>
            </w:pPr>
            <w:r w:rsidRPr="00E91260">
              <w:rPr>
                <w:rFonts w:cs="Times New Roman"/>
                <w:szCs w:val="20"/>
              </w:rPr>
              <w:t>Наружный диаметр трубопровода, мм</w:t>
            </w:r>
          </w:p>
        </w:tc>
        <w:tc>
          <w:tcPr>
            <w:tcW w:w="59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17683" w:rsidRPr="00E91260" w:rsidRDefault="00217683" w:rsidP="00217683">
            <w:pPr>
              <w:pStyle w:val="1fffb"/>
              <w:rPr>
                <w:rFonts w:cs="Times New Roman"/>
                <w:szCs w:val="20"/>
              </w:rPr>
            </w:pPr>
            <w:r w:rsidRPr="00E91260">
              <w:rPr>
                <w:rFonts w:cs="Times New Roman"/>
                <w:szCs w:val="20"/>
              </w:rPr>
              <w:t>Протяженность (в двухтрубном исчислении), м</w:t>
            </w:r>
          </w:p>
        </w:tc>
        <w:tc>
          <w:tcPr>
            <w:tcW w:w="69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17683" w:rsidRPr="00E91260" w:rsidRDefault="00217683" w:rsidP="00217683">
            <w:pPr>
              <w:pStyle w:val="1fffb"/>
              <w:rPr>
                <w:rFonts w:cs="Times New Roman"/>
                <w:szCs w:val="20"/>
              </w:rPr>
            </w:pPr>
            <w:r w:rsidRPr="00E91260">
              <w:rPr>
                <w:rFonts w:cs="Times New Roman"/>
                <w:szCs w:val="20"/>
              </w:rPr>
              <w:t>Назначение тепловой сети (магистральные, распределительные - отопления, ГВС)</w:t>
            </w:r>
          </w:p>
        </w:tc>
        <w:tc>
          <w:tcPr>
            <w:tcW w:w="75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17683" w:rsidRPr="00E91260" w:rsidRDefault="00217683" w:rsidP="00217683">
            <w:pPr>
              <w:pStyle w:val="1fffb"/>
              <w:rPr>
                <w:rFonts w:cs="Times New Roman"/>
                <w:szCs w:val="20"/>
              </w:rPr>
            </w:pPr>
            <w:r w:rsidRPr="00E91260">
              <w:rPr>
                <w:rFonts w:cs="Times New Roman"/>
                <w:szCs w:val="20"/>
              </w:rPr>
              <w:t>Тип прокладки</w:t>
            </w:r>
          </w:p>
        </w:tc>
        <w:tc>
          <w:tcPr>
            <w:tcW w:w="46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17683" w:rsidRPr="00E91260" w:rsidRDefault="00217683" w:rsidP="00217683">
            <w:pPr>
              <w:pStyle w:val="1fffb"/>
              <w:rPr>
                <w:rFonts w:cs="Times New Roman"/>
                <w:szCs w:val="20"/>
              </w:rPr>
            </w:pPr>
            <w:r w:rsidRPr="00E91260">
              <w:rPr>
                <w:rFonts w:cs="Times New Roman"/>
                <w:szCs w:val="20"/>
              </w:rPr>
              <w:t>Год ввода в эксплуатацию (перекладки)</w:t>
            </w:r>
          </w:p>
        </w:tc>
        <w:tc>
          <w:tcPr>
            <w:tcW w:w="42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17683" w:rsidRPr="00E91260" w:rsidRDefault="00217683" w:rsidP="00217683">
            <w:pPr>
              <w:pStyle w:val="1fffb"/>
              <w:rPr>
                <w:rFonts w:cs="Times New Roman"/>
                <w:szCs w:val="20"/>
              </w:rPr>
            </w:pPr>
            <w:r w:rsidRPr="00E91260">
              <w:rPr>
                <w:rFonts w:cs="Times New Roman"/>
                <w:szCs w:val="20"/>
              </w:rPr>
              <w:t>Тип изоляции</w:t>
            </w:r>
          </w:p>
        </w:tc>
        <w:tc>
          <w:tcPr>
            <w:tcW w:w="3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17683" w:rsidRPr="00E91260" w:rsidRDefault="00217683" w:rsidP="00217683">
            <w:pPr>
              <w:pStyle w:val="1fffb"/>
              <w:rPr>
                <w:rFonts w:cs="Times New Roman"/>
                <w:szCs w:val="20"/>
              </w:rPr>
            </w:pPr>
            <w:r w:rsidRPr="00E91260">
              <w:rPr>
                <w:rFonts w:cs="Times New Roman"/>
                <w:szCs w:val="20"/>
              </w:rPr>
              <w:t>Физ. износ, %</w:t>
            </w:r>
          </w:p>
        </w:tc>
      </w:tr>
      <w:tr w:rsidR="00BB2889" w:rsidRPr="00A460A5" w:rsidTr="00217683">
        <w:trPr>
          <w:trHeight w:val="2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ЕАО, Биробиджанский район, МО "Бирофельдское сельское поселение" с. Бирофельд (котельная Больница)</w:t>
            </w:r>
          </w:p>
        </w:tc>
      </w:tr>
      <w:tr w:rsidR="00217683" w:rsidRPr="00E91260" w:rsidTr="00217683">
        <w:trPr>
          <w:trHeight w:val="20"/>
        </w:trPr>
        <w:tc>
          <w:tcPr>
            <w:tcW w:w="799" w:type="pct"/>
            <w:tcBorders>
              <w:top w:val="nil"/>
              <w:left w:val="single" w:sz="4" w:space="0" w:color="auto"/>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отопление</w:t>
            </w:r>
          </w:p>
        </w:tc>
        <w:tc>
          <w:tcPr>
            <w:tcW w:w="888"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57</w:t>
            </w:r>
          </w:p>
        </w:tc>
        <w:tc>
          <w:tcPr>
            <w:tcW w:w="590"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76,4</w:t>
            </w:r>
          </w:p>
        </w:tc>
        <w:tc>
          <w:tcPr>
            <w:tcW w:w="696"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Распределительные-отопления</w:t>
            </w:r>
          </w:p>
        </w:tc>
        <w:tc>
          <w:tcPr>
            <w:tcW w:w="75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2009</w:t>
            </w:r>
          </w:p>
        </w:tc>
        <w:tc>
          <w:tcPr>
            <w:tcW w:w="423"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мин.вата</w:t>
            </w:r>
          </w:p>
        </w:tc>
        <w:tc>
          <w:tcPr>
            <w:tcW w:w="387"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52</w:t>
            </w:r>
          </w:p>
        </w:tc>
      </w:tr>
      <w:tr w:rsidR="00217683" w:rsidRPr="00E91260" w:rsidTr="00217683">
        <w:trPr>
          <w:trHeight w:val="20"/>
        </w:trPr>
        <w:tc>
          <w:tcPr>
            <w:tcW w:w="799" w:type="pct"/>
            <w:tcBorders>
              <w:top w:val="nil"/>
              <w:left w:val="single" w:sz="4" w:space="0" w:color="auto"/>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отопление</w:t>
            </w:r>
          </w:p>
        </w:tc>
        <w:tc>
          <w:tcPr>
            <w:tcW w:w="888"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76</w:t>
            </w:r>
          </w:p>
        </w:tc>
        <w:tc>
          <w:tcPr>
            <w:tcW w:w="590"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552,9</w:t>
            </w:r>
          </w:p>
        </w:tc>
        <w:tc>
          <w:tcPr>
            <w:tcW w:w="696"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Распределительные-отопления</w:t>
            </w:r>
          </w:p>
        </w:tc>
        <w:tc>
          <w:tcPr>
            <w:tcW w:w="75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2010</w:t>
            </w:r>
          </w:p>
        </w:tc>
        <w:tc>
          <w:tcPr>
            <w:tcW w:w="423"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мин.вата</w:t>
            </w:r>
          </w:p>
        </w:tc>
        <w:tc>
          <w:tcPr>
            <w:tcW w:w="387"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48</w:t>
            </w:r>
          </w:p>
        </w:tc>
      </w:tr>
      <w:tr w:rsidR="00217683" w:rsidRPr="00E91260" w:rsidTr="00217683">
        <w:trPr>
          <w:trHeight w:val="20"/>
        </w:trPr>
        <w:tc>
          <w:tcPr>
            <w:tcW w:w="799" w:type="pct"/>
            <w:tcBorders>
              <w:top w:val="nil"/>
              <w:left w:val="single" w:sz="4" w:space="0" w:color="auto"/>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ГВС</w:t>
            </w:r>
          </w:p>
        </w:tc>
        <w:tc>
          <w:tcPr>
            <w:tcW w:w="888"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76</w:t>
            </w:r>
          </w:p>
        </w:tc>
        <w:tc>
          <w:tcPr>
            <w:tcW w:w="590"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197,8</w:t>
            </w:r>
          </w:p>
        </w:tc>
        <w:tc>
          <w:tcPr>
            <w:tcW w:w="696"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Распределительные-ГВС</w:t>
            </w:r>
          </w:p>
        </w:tc>
        <w:tc>
          <w:tcPr>
            <w:tcW w:w="75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2010</w:t>
            </w:r>
          </w:p>
        </w:tc>
        <w:tc>
          <w:tcPr>
            <w:tcW w:w="423"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мин.вата</w:t>
            </w:r>
          </w:p>
        </w:tc>
        <w:tc>
          <w:tcPr>
            <w:tcW w:w="387"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48</w:t>
            </w:r>
          </w:p>
        </w:tc>
      </w:tr>
      <w:tr w:rsidR="00217683" w:rsidRPr="00E91260" w:rsidTr="00217683">
        <w:trPr>
          <w:trHeight w:val="20"/>
        </w:trPr>
        <w:tc>
          <w:tcPr>
            <w:tcW w:w="799" w:type="pct"/>
            <w:tcBorders>
              <w:top w:val="nil"/>
              <w:left w:val="single" w:sz="4" w:space="0" w:color="auto"/>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Итого:</w:t>
            </w:r>
          </w:p>
        </w:tc>
        <w:tc>
          <w:tcPr>
            <w:tcW w:w="888"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c>
          <w:tcPr>
            <w:tcW w:w="590"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827,1</w:t>
            </w:r>
          </w:p>
        </w:tc>
        <w:tc>
          <w:tcPr>
            <w:tcW w:w="696"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c>
          <w:tcPr>
            <w:tcW w:w="75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c>
          <w:tcPr>
            <w:tcW w:w="46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c>
          <w:tcPr>
            <w:tcW w:w="423"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c>
          <w:tcPr>
            <w:tcW w:w="387"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r>
      <w:tr w:rsidR="00BB2889" w:rsidRPr="00A460A5" w:rsidTr="00217683">
        <w:trPr>
          <w:trHeight w:val="2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ЕАО, Биробиджанский район, МО "Бирофельдское сельское поселение" с. Бирофельд (котельная Школа)</w:t>
            </w:r>
          </w:p>
        </w:tc>
      </w:tr>
      <w:tr w:rsidR="00217683" w:rsidRPr="00E91260" w:rsidTr="00217683">
        <w:trPr>
          <w:trHeight w:val="20"/>
        </w:trPr>
        <w:tc>
          <w:tcPr>
            <w:tcW w:w="799" w:type="pct"/>
            <w:tcBorders>
              <w:top w:val="nil"/>
              <w:left w:val="single" w:sz="4" w:space="0" w:color="auto"/>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отопление</w:t>
            </w:r>
          </w:p>
        </w:tc>
        <w:tc>
          <w:tcPr>
            <w:tcW w:w="888"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76</w:t>
            </w:r>
          </w:p>
        </w:tc>
        <w:tc>
          <w:tcPr>
            <w:tcW w:w="590"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335,2</w:t>
            </w:r>
          </w:p>
        </w:tc>
        <w:tc>
          <w:tcPr>
            <w:tcW w:w="696"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Распределительные-отопления</w:t>
            </w:r>
          </w:p>
        </w:tc>
        <w:tc>
          <w:tcPr>
            <w:tcW w:w="75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2010</w:t>
            </w:r>
          </w:p>
        </w:tc>
        <w:tc>
          <w:tcPr>
            <w:tcW w:w="423"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мин.вата</w:t>
            </w:r>
          </w:p>
        </w:tc>
        <w:tc>
          <w:tcPr>
            <w:tcW w:w="387"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48</w:t>
            </w:r>
          </w:p>
        </w:tc>
      </w:tr>
      <w:tr w:rsidR="00217683" w:rsidRPr="00E91260" w:rsidTr="00217683">
        <w:trPr>
          <w:trHeight w:val="20"/>
        </w:trPr>
        <w:tc>
          <w:tcPr>
            <w:tcW w:w="799" w:type="pct"/>
            <w:tcBorders>
              <w:top w:val="nil"/>
              <w:left w:val="single" w:sz="4" w:space="0" w:color="auto"/>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отопление</w:t>
            </w:r>
          </w:p>
        </w:tc>
        <w:tc>
          <w:tcPr>
            <w:tcW w:w="888"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76</w:t>
            </w:r>
          </w:p>
        </w:tc>
        <w:tc>
          <w:tcPr>
            <w:tcW w:w="590"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638,8</w:t>
            </w:r>
          </w:p>
        </w:tc>
        <w:tc>
          <w:tcPr>
            <w:tcW w:w="696"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Распределительные-отопления</w:t>
            </w:r>
          </w:p>
        </w:tc>
        <w:tc>
          <w:tcPr>
            <w:tcW w:w="75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1975</w:t>
            </w:r>
          </w:p>
        </w:tc>
        <w:tc>
          <w:tcPr>
            <w:tcW w:w="423"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мин.вата</w:t>
            </w:r>
          </w:p>
        </w:tc>
        <w:tc>
          <w:tcPr>
            <w:tcW w:w="387"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100</w:t>
            </w:r>
          </w:p>
        </w:tc>
      </w:tr>
      <w:tr w:rsidR="00217683" w:rsidRPr="00E91260" w:rsidTr="00217683">
        <w:trPr>
          <w:trHeight w:val="20"/>
        </w:trPr>
        <w:tc>
          <w:tcPr>
            <w:tcW w:w="799" w:type="pct"/>
            <w:tcBorders>
              <w:top w:val="nil"/>
              <w:left w:val="single" w:sz="4" w:space="0" w:color="auto"/>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отопление</w:t>
            </w:r>
          </w:p>
        </w:tc>
        <w:tc>
          <w:tcPr>
            <w:tcW w:w="888"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133</w:t>
            </w:r>
          </w:p>
        </w:tc>
        <w:tc>
          <w:tcPr>
            <w:tcW w:w="590"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30,8</w:t>
            </w:r>
          </w:p>
        </w:tc>
        <w:tc>
          <w:tcPr>
            <w:tcW w:w="696"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Распределительные-отопления</w:t>
            </w:r>
          </w:p>
        </w:tc>
        <w:tc>
          <w:tcPr>
            <w:tcW w:w="75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Надземная бесканальная</w:t>
            </w:r>
          </w:p>
        </w:tc>
        <w:tc>
          <w:tcPr>
            <w:tcW w:w="46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2021</w:t>
            </w:r>
          </w:p>
        </w:tc>
        <w:tc>
          <w:tcPr>
            <w:tcW w:w="423"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мин.вата</w:t>
            </w:r>
          </w:p>
        </w:tc>
        <w:tc>
          <w:tcPr>
            <w:tcW w:w="387"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4</w:t>
            </w:r>
          </w:p>
        </w:tc>
      </w:tr>
      <w:tr w:rsidR="00217683" w:rsidRPr="00E91260" w:rsidTr="00217683">
        <w:trPr>
          <w:trHeight w:val="20"/>
        </w:trPr>
        <w:tc>
          <w:tcPr>
            <w:tcW w:w="799" w:type="pct"/>
            <w:tcBorders>
              <w:top w:val="nil"/>
              <w:left w:val="single" w:sz="4" w:space="0" w:color="auto"/>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Итого:</w:t>
            </w:r>
          </w:p>
        </w:tc>
        <w:tc>
          <w:tcPr>
            <w:tcW w:w="888"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c>
          <w:tcPr>
            <w:tcW w:w="590" w:type="pct"/>
            <w:tcBorders>
              <w:top w:val="nil"/>
              <w:left w:val="nil"/>
              <w:bottom w:val="single" w:sz="4" w:space="0" w:color="auto"/>
              <w:right w:val="single" w:sz="4" w:space="0" w:color="auto"/>
            </w:tcBorders>
            <w:shd w:val="clear" w:color="auto" w:fill="auto"/>
            <w:noWrap/>
            <w:vAlign w:val="center"/>
            <w:hideMark/>
          </w:tcPr>
          <w:p w:rsidR="00217683" w:rsidRPr="00E91260" w:rsidRDefault="00217683" w:rsidP="00217683">
            <w:pPr>
              <w:pStyle w:val="1fffb"/>
              <w:rPr>
                <w:rFonts w:cs="Times New Roman"/>
                <w:szCs w:val="20"/>
              </w:rPr>
            </w:pPr>
            <w:r w:rsidRPr="00E91260">
              <w:rPr>
                <w:rFonts w:cs="Times New Roman"/>
                <w:szCs w:val="20"/>
              </w:rPr>
              <w:t>1004,8</w:t>
            </w:r>
          </w:p>
        </w:tc>
        <w:tc>
          <w:tcPr>
            <w:tcW w:w="696"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c>
          <w:tcPr>
            <w:tcW w:w="75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c>
          <w:tcPr>
            <w:tcW w:w="464"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c>
          <w:tcPr>
            <w:tcW w:w="423"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c>
          <w:tcPr>
            <w:tcW w:w="387" w:type="pct"/>
            <w:tcBorders>
              <w:top w:val="nil"/>
              <w:left w:val="nil"/>
              <w:bottom w:val="single" w:sz="4" w:space="0" w:color="auto"/>
              <w:right w:val="single" w:sz="4" w:space="0" w:color="auto"/>
            </w:tcBorders>
            <w:shd w:val="clear" w:color="auto" w:fill="auto"/>
            <w:vAlign w:val="center"/>
            <w:hideMark/>
          </w:tcPr>
          <w:p w:rsidR="00217683" w:rsidRPr="00E91260" w:rsidRDefault="00217683" w:rsidP="00217683">
            <w:pPr>
              <w:pStyle w:val="1fffb"/>
              <w:rPr>
                <w:rFonts w:cs="Times New Roman"/>
                <w:szCs w:val="20"/>
              </w:rPr>
            </w:pPr>
            <w:r w:rsidRPr="00E91260">
              <w:rPr>
                <w:rFonts w:cs="Times New Roman"/>
                <w:szCs w:val="20"/>
              </w:rPr>
              <w:t> </w:t>
            </w:r>
          </w:p>
        </w:tc>
      </w:tr>
    </w:tbl>
    <w:p w:rsidR="00577337" w:rsidRPr="00E91260" w:rsidRDefault="00577337" w:rsidP="00DE0CBB">
      <w:pPr>
        <w:ind w:firstLine="0"/>
        <w:rPr>
          <w:rFonts w:ascii="Times New Roman" w:hAnsi="Times New Roman"/>
          <w:szCs w:val="24"/>
          <w:lang w:val="ru-RU" w:eastAsia="ru-RU" w:bidi="ar-SA"/>
        </w:rPr>
        <w:sectPr w:rsidR="00577337" w:rsidRPr="00E91260" w:rsidSect="00A24CA4">
          <w:pgSz w:w="16838" w:h="11906" w:orient="landscape" w:code="9"/>
          <w:pgMar w:top="1701" w:right="851" w:bottom="1134" w:left="851" w:header="1701" w:footer="284" w:gutter="0"/>
          <w:cols w:space="708"/>
          <w:docGrid w:linePitch="360"/>
        </w:sectPr>
      </w:pPr>
    </w:p>
    <w:p w:rsidR="00A43A59" w:rsidRPr="00E91260" w:rsidRDefault="00D71A0A" w:rsidP="00B404AF">
      <w:pPr>
        <w:pStyle w:val="20"/>
        <w:keepNext w:val="0"/>
        <w:numPr>
          <w:ilvl w:val="1"/>
          <w:numId w:val="22"/>
        </w:numPr>
        <w:tabs>
          <w:tab w:val="left" w:pos="567"/>
        </w:tabs>
        <w:ind w:left="0" w:firstLine="0"/>
        <w:jc w:val="both"/>
        <w:rPr>
          <w:rFonts w:cs="Times New Roman"/>
        </w:rPr>
      </w:pPr>
      <w:bookmarkStart w:id="47" w:name="_Toc9074613"/>
      <w:r w:rsidRPr="00E91260">
        <w:rPr>
          <w:rFonts w:eastAsia="Calibri" w:cs="Times New Roman"/>
          <w:szCs w:val="24"/>
          <w:lang w:bidi="ar-SA"/>
        </w:rPr>
        <w:lastRenderedPageBreak/>
        <w:t xml:space="preserve">Информация о характеристиках грунтов в местах прокладки трубопровода, с выделением наименее надёжных участков отсутствует. </w:t>
      </w:r>
      <w:r w:rsidR="00A43A59" w:rsidRPr="00E91260">
        <w:rPr>
          <w:rFonts w:cs="Times New Roman"/>
        </w:rPr>
        <w:t>Описани</w:t>
      </w:r>
      <w:r w:rsidR="00B404AF" w:rsidRPr="00E91260">
        <w:rPr>
          <w:rFonts w:cs="Times New Roman"/>
        </w:rPr>
        <w:t>е типов и количества секционирую</w:t>
      </w:r>
      <w:r w:rsidR="00A43A59" w:rsidRPr="00E91260">
        <w:rPr>
          <w:rFonts w:cs="Times New Roman"/>
        </w:rPr>
        <w:t xml:space="preserve">щей </w:t>
      </w:r>
      <w:r w:rsidR="00B404AF" w:rsidRPr="00E91260">
        <w:rPr>
          <w:rFonts w:cs="Times New Roman"/>
        </w:rPr>
        <w:br/>
      </w:r>
      <w:r w:rsidR="00A43A59" w:rsidRPr="00E91260">
        <w:rPr>
          <w:rFonts w:cs="Times New Roman"/>
        </w:rPr>
        <w:t>и регулирующей арматуры на тепловых сетях</w:t>
      </w:r>
      <w:bookmarkEnd w:id="47"/>
    </w:p>
    <w:p w:rsidR="00A838F5" w:rsidRPr="00E91260" w:rsidRDefault="00EB79DE" w:rsidP="006E1708">
      <w:pPr>
        <w:pStyle w:val="11ff3"/>
        <w:rPr>
          <w:color w:val="auto"/>
          <w:szCs w:val="24"/>
        </w:rPr>
      </w:pPr>
      <w:r w:rsidRPr="00E91260">
        <w:rPr>
          <w:color w:val="auto"/>
        </w:rPr>
        <w:t>Секционирующие задвижки находятся на трубопроводах тепловых сетей и на ответвлениях</w:t>
      </w:r>
      <w:r w:rsidR="00C17D07" w:rsidRPr="00E91260">
        <w:rPr>
          <w:color w:val="auto"/>
        </w:rPr>
        <w:t xml:space="preserve"> </w:t>
      </w:r>
      <w:r w:rsidRPr="00E91260">
        <w:rPr>
          <w:color w:val="auto"/>
        </w:rPr>
        <w:t xml:space="preserve">к потребителям. В качестве секционирующей арматуры на магистральных тепловых сетях поселения выступают чугунные задвижки. Их количество, соответствует нормативным показателям, исходя из протяженности магистральных тепловых сетей в двух трубном исчислении и расстояния между секционирующими задвижками, соответствуют </w:t>
      </w:r>
      <w:r w:rsidR="002F207F" w:rsidRPr="00E91260">
        <w:rPr>
          <w:color w:val="auto"/>
        </w:rPr>
        <w:t>СП 124.13330.2012</w:t>
      </w:r>
      <w:r w:rsidRPr="00E91260">
        <w:rPr>
          <w:color w:val="auto"/>
        </w:rPr>
        <w:t xml:space="preserve"> «Тепловые сети». В качестве регулирующей арматуры применяются клапаны.</w:t>
      </w:r>
      <w:r w:rsidR="00A838F5" w:rsidRPr="00E91260">
        <w:rPr>
          <w:color w:val="auto"/>
          <w:szCs w:val="24"/>
        </w:rPr>
        <w:t xml:space="preserve"> </w:t>
      </w:r>
    </w:p>
    <w:p w:rsidR="00A344D4" w:rsidRPr="00E91260" w:rsidRDefault="00A344D4" w:rsidP="00B404AF">
      <w:pPr>
        <w:pStyle w:val="11ff3"/>
        <w:spacing w:line="240" w:lineRule="auto"/>
        <w:rPr>
          <w:b/>
          <w:color w:val="auto"/>
          <w:szCs w:val="24"/>
        </w:rPr>
      </w:pPr>
      <w:r w:rsidRPr="00E91260">
        <w:rPr>
          <w:b/>
          <w:color w:val="auto"/>
          <w:szCs w:val="24"/>
        </w:rPr>
        <w:t>Таблица 1</w:t>
      </w:r>
      <w:r w:rsidR="00772203">
        <w:rPr>
          <w:b/>
          <w:color w:val="auto"/>
          <w:szCs w:val="24"/>
        </w:rPr>
        <w:t>4</w:t>
      </w:r>
      <w:r w:rsidRPr="00E91260">
        <w:rPr>
          <w:b/>
          <w:color w:val="auto"/>
          <w:szCs w:val="24"/>
        </w:rPr>
        <w:t xml:space="preserve"> -</w:t>
      </w:r>
      <w:r w:rsidRPr="00E91260">
        <w:rPr>
          <w:b/>
          <w:color w:val="auto"/>
          <w:szCs w:val="24"/>
        </w:rPr>
        <w:tab/>
        <w:t>Описание типов и количества секционирующей и регулирующей арматуры на тепловых сетях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4244"/>
        <w:gridCol w:w="2284"/>
      </w:tblGrid>
      <w:tr w:rsidR="00A344D4" w:rsidRPr="00E91260" w:rsidTr="000F1F04">
        <w:trPr>
          <w:trHeight w:val="416"/>
          <w:tblHeader/>
        </w:trPr>
        <w:tc>
          <w:tcPr>
            <w:tcW w:w="2759" w:type="dxa"/>
            <w:shd w:val="clear" w:color="auto" w:fill="D9D9D9"/>
            <w:vAlign w:val="center"/>
          </w:tcPr>
          <w:p w:rsidR="00A344D4" w:rsidRPr="00E91260" w:rsidRDefault="00A344D4" w:rsidP="00A344D4">
            <w:pPr>
              <w:pStyle w:val="1fffb"/>
              <w:rPr>
                <w:rFonts w:cs="Times New Roman"/>
              </w:rPr>
            </w:pPr>
            <w:r w:rsidRPr="00E91260">
              <w:rPr>
                <w:rFonts w:cs="Times New Roman"/>
              </w:rPr>
              <w:t>Наименование котельной</w:t>
            </w:r>
          </w:p>
        </w:tc>
        <w:tc>
          <w:tcPr>
            <w:tcW w:w="4244" w:type="dxa"/>
            <w:shd w:val="clear" w:color="auto" w:fill="D9D9D9"/>
            <w:vAlign w:val="center"/>
          </w:tcPr>
          <w:p w:rsidR="00A344D4" w:rsidRPr="00E91260" w:rsidRDefault="00A344D4" w:rsidP="00A344D4">
            <w:pPr>
              <w:pStyle w:val="1fffb"/>
              <w:rPr>
                <w:rFonts w:cs="Times New Roman"/>
              </w:rPr>
            </w:pPr>
            <w:r w:rsidRPr="00E91260">
              <w:rPr>
                <w:rFonts w:cs="Times New Roman"/>
              </w:rPr>
              <w:t>Тип секционирующей и регулирующей арматуры (задвижки; затворы; краны, вентили, регулирующая арматура)</w:t>
            </w:r>
          </w:p>
        </w:tc>
        <w:tc>
          <w:tcPr>
            <w:tcW w:w="2284" w:type="dxa"/>
            <w:shd w:val="clear" w:color="auto" w:fill="D9D9D9"/>
            <w:vAlign w:val="center"/>
          </w:tcPr>
          <w:p w:rsidR="00A344D4" w:rsidRPr="00E91260" w:rsidRDefault="00A344D4" w:rsidP="00A344D4">
            <w:pPr>
              <w:pStyle w:val="1fffb"/>
              <w:rPr>
                <w:rFonts w:cs="Times New Roman"/>
              </w:rPr>
            </w:pPr>
            <w:r w:rsidRPr="00E91260">
              <w:rPr>
                <w:rFonts w:cs="Times New Roman"/>
              </w:rPr>
              <w:t>Количество, ед.</w:t>
            </w:r>
          </w:p>
        </w:tc>
      </w:tr>
      <w:tr w:rsidR="00005197" w:rsidRPr="00E91260" w:rsidTr="000F1F04">
        <w:tc>
          <w:tcPr>
            <w:tcW w:w="2759" w:type="dxa"/>
            <w:vAlign w:val="bottom"/>
          </w:tcPr>
          <w:p w:rsidR="00005197" w:rsidRPr="00E91260" w:rsidRDefault="00005197" w:rsidP="00633327">
            <w:pPr>
              <w:pStyle w:val="1fffb"/>
            </w:pPr>
            <w:r w:rsidRPr="00E91260">
              <w:t>Котельная «Больница» с.Бирофельд</w:t>
            </w:r>
          </w:p>
        </w:tc>
        <w:tc>
          <w:tcPr>
            <w:tcW w:w="4244" w:type="dxa"/>
            <w:vAlign w:val="center"/>
          </w:tcPr>
          <w:p w:rsidR="00005197" w:rsidRPr="00E91260" w:rsidRDefault="00005197" w:rsidP="00A344D4">
            <w:pPr>
              <w:pStyle w:val="1fffb"/>
              <w:rPr>
                <w:rFonts w:cs="Times New Roman"/>
              </w:rPr>
            </w:pPr>
            <w:r w:rsidRPr="00E91260">
              <w:rPr>
                <w:rFonts w:cs="Times New Roman"/>
              </w:rPr>
              <w:t xml:space="preserve">Задвижки, шаровые краны </w:t>
            </w:r>
          </w:p>
        </w:tc>
        <w:tc>
          <w:tcPr>
            <w:tcW w:w="2284" w:type="dxa"/>
            <w:vAlign w:val="center"/>
          </w:tcPr>
          <w:p w:rsidR="00005197" w:rsidRPr="00E91260" w:rsidRDefault="00005197" w:rsidP="00A344D4">
            <w:pPr>
              <w:pStyle w:val="1fffb"/>
              <w:rPr>
                <w:rFonts w:cs="Times New Roman"/>
              </w:rPr>
            </w:pPr>
            <w:r w:rsidRPr="00E91260">
              <w:rPr>
                <w:rFonts w:cs="Times New Roman"/>
              </w:rPr>
              <w:t>-</w:t>
            </w:r>
          </w:p>
        </w:tc>
      </w:tr>
      <w:tr w:rsidR="00005197" w:rsidRPr="00E91260" w:rsidTr="000F1F04">
        <w:tc>
          <w:tcPr>
            <w:tcW w:w="2759" w:type="dxa"/>
            <w:vAlign w:val="bottom"/>
          </w:tcPr>
          <w:p w:rsidR="00005197" w:rsidRPr="00E91260" w:rsidRDefault="00EA170A" w:rsidP="00633327">
            <w:pPr>
              <w:pStyle w:val="1fffb"/>
            </w:pPr>
            <w:r w:rsidRPr="00E91260">
              <w:t>Котельная «Школа», с. Бирофельд, ул. Таежная, 11</w:t>
            </w:r>
          </w:p>
        </w:tc>
        <w:tc>
          <w:tcPr>
            <w:tcW w:w="4244" w:type="dxa"/>
            <w:vAlign w:val="center"/>
          </w:tcPr>
          <w:p w:rsidR="00005197" w:rsidRPr="00E91260" w:rsidRDefault="00005197" w:rsidP="00A344D4">
            <w:pPr>
              <w:pStyle w:val="1fffb"/>
              <w:rPr>
                <w:rFonts w:cs="Times New Roman"/>
              </w:rPr>
            </w:pPr>
            <w:r w:rsidRPr="00E91260">
              <w:rPr>
                <w:rFonts w:cs="Times New Roman"/>
              </w:rPr>
              <w:t>Задвижки, шаровые краны</w:t>
            </w:r>
          </w:p>
        </w:tc>
        <w:tc>
          <w:tcPr>
            <w:tcW w:w="2284" w:type="dxa"/>
            <w:vAlign w:val="center"/>
          </w:tcPr>
          <w:p w:rsidR="00005197" w:rsidRPr="00E91260" w:rsidRDefault="00005197" w:rsidP="00A344D4">
            <w:pPr>
              <w:pStyle w:val="1fffb"/>
              <w:rPr>
                <w:rFonts w:cs="Times New Roman"/>
              </w:rPr>
            </w:pPr>
            <w:r w:rsidRPr="00E91260">
              <w:rPr>
                <w:rFonts w:cs="Times New Roman"/>
              </w:rPr>
              <w:t>-</w:t>
            </w:r>
          </w:p>
        </w:tc>
      </w:tr>
      <w:tr w:rsidR="00005197" w:rsidRPr="00E91260" w:rsidTr="000F1F04">
        <w:tc>
          <w:tcPr>
            <w:tcW w:w="2759" w:type="dxa"/>
            <w:vAlign w:val="bottom"/>
          </w:tcPr>
          <w:p w:rsidR="00005197" w:rsidRPr="00E91260" w:rsidRDefault="00EA170A" w:rsidP="00633327">
            <w:pPr>
              <w:pStyle w:val="1fffb"/>
            </w:pPr>
            <w:r w:rsidRPr="00E91260">
              <w:t>Котельная с. Опытное поле, ул. Центральная, 3</w:t>
            </w:r>
          </w:p>
        </w:tc>
        <w:tc>
          <w:tcPr>
            <w:tcW w:w="4244" w:type="dxa"/>
          </w:tcPr>
          <w:p w:rsidR="00005197" w:rsidRPr="00E91260" w:rsidRDefault="00005197" w:rsidP="000F1F04">
            <w:pPr>
              <w:pStyle w:val="1fffb"/>
              <w:rPr>
                <w:rFonts w:cs="Times New Roman"/>
              </w:rPr>
            </w:pPr>
            <w:r w:rsidRPr="00E91260">
              <w:rPr>
                <w:rFonts w:cs="Times New Roman"/>
              </w:rPr>
              <w:t>Задвижки, шаровые краны</w:t>
            </w:r>
          </w:p>
        </w:tc>
        <w:tc>
          <w:tcPr>
            <w:tcW w:w="2284" w:type="dxa"/>
            <w:vAlign w:val="center"/>
          </w:tcPr>
          <w:p w:rsidR="00005197" w:rsidRPr="00E91260" w:rsidRDefault="00005197" w:rsidP="00A344D4">
            <w:pPr>
              <w:pStyle w:val="1fffb"/>
              <w:rPr>
                <w:rFonts w:cs="Times New Roman"/>
              </w:rPr>
            </w:pPr>
            <w:r w:rsidRPr="00E91260">
              <w:rPr>
                <w:rFonts w:cs="Times New Roman"/>
              </w:rPr>
              <w:t>-</w:t>
            </w:r>
          </w:p>
        </w:tc>
      </w:tr>
    </w:tbl>
    <w:p w:rsidR="00CB28DA" w:rsidRPr="00E91260" w:rsidRDefault="008C6243" w:rsidP="008C6243">
      <w:pPr>
        <w:pStyle w:val="20"/>
        <w:spacing w:line="240" w:lineRule="auto"/>
        <w:jc w:val="both"/>
        <w:rPr>
          <w:rFonts w:cs="Times New Roman"/>
        </w:rPr>
      </w:pPr>
      <w:bookmarkStart w:id="48" w:name="_Toc9074614"/>
      <w:r w:rsidRPr="00E91260">
        <w:rPr>
          <w:rFonts w:cs="Times New Roman"/>
        </w:rPr>
        <w:t xml:space="preserve"> </w:t>
      </w:r>
      <w:r w:rsidR="00CB28DA" w:rsidRPr="00E91260">
        <w:rPr>
          <w:rFonts w:cs="Times New Roman"/>
        </w:rPr>
        <w:t>Описание типов и строительных особенностей тепловых камер и павильонов</w:t>
      </w:r>
      <w:bookmarkEnd w:id="46"/>
      <w:r w:rsidR="00D71A0A" w:rsidRPr="00E91260">
        <w:rPr>
          <w:rFonts w:cs="Times New Roman"/>
        </w:rPr>
        <w:t xml:space="preserve">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bookmarkEnd w:id="48"/>
    </w:p>
    <w:p w:rsidR="00A474C2" w:rsidRPr="00E91260" w:rsidRDefault="00A474C2" w:rsidP="006E1708">
      <w:pPr>
        <w:pStyle w:val="11ff3"/>
        <w:rPr>
          <w:color w:val="auto"/>
        </w:rPr>
      </w:pPr>
      <w:r w:rsidRPr="00E91260">
        <w:rPr>
          <w:color w:val="auto"/>
        </w:rPr>
        <w:t xml:space="preserve">В систему тепловых сетей </w:t>
      </w:r>
      <w:r w:rsidR="003359C2" w:rsidRPr="00E91260">
        <w:rPr>
          <w:color w:val="auto"/>
        </w:rPr>
        <w:t>Бирофельдс</w:t>
      </w:r>
      <w:r w:rsidR="00B86E98" w:rsidRPr="00E91260">
        <w:rPr>
          <w:color w:val="auto"/>
        </w:rPr>
        <w:t>кого сельского поселения</w:t>
      </w:r>
      <w:r w:rsidR="00F8320F" w:rsidRPr="00E91260">
        <w:rPr>
          <w:color w:val="auto"/>
        </w:rPr>
        <w:t xml:space="preserve"> </w:t>
      </w:r>
      <w:r w:rsidR="00C17D07" w:rsidRPr="00E91260">
        <w:rPr>
          <w:color w:val="auto"/>
        </w:rPr>
        <w:t xml:space="preserve"> </w:t>
      </w:r>
      <w:r w:rsidRPr="00E91260">
        <w:rPr>
          <w:color w:val="auto"/>
        </w:rPr>
        <w:t>входят тепловые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 люка.</w:t>
      </w:r>
    </w:p>
    <w:p w:rsidR="00C14C0A" w:rsidRPr="00E91260" w:rsidRDefault="00A474C2" w:rsidP="006E1708">
      <w:pPr>
        <w:pStyle w:val="11ff3"/>
        <w:rPr>
          <w:color w:val="auto"/>
        </w:rPr>
      </w:pPr>
      <w:r w:rsidRPr="00E91260">
        <w:rPr>
          <w:color w:val="auto"/>
        </w:rPr>
        <w:t>Конструкции смотровых колодцев выполнены по соответствующим чертежам и отвечают требованиям ТУ 5855-057-03984346-2006.</w:t>
      </w:r>
    </w:p>
    <w:p w:rsidR="00A838F5" w:rsidRPr="00E91260" w:rsidRDefault="00C14C0A" w:rsidP="006E1708">
      <w:pPr>
        <w:pStyle w:val="11ff3"/>
        <w:rPr>
          <w:color w:val="auto"/>
        </w:rPr>
      </w:pPr>
      <w:r w:rsidRPr="00E91260">
        <w:rPr>
          <w:color w:val="auto"/>
        </w:rPr>
        <w:t>Камеры расположены в местах установки оборудования теплопроводов: задвижек, спускных и воздушных кранов.</w:t>
      </w:r>
      <w:r w:rsidR="00A474C2" w:rsidRPr="00E91260">
        <w:rPr>
          <w:color w:val="auto"/>
        </w:rPr>
        <w:t xml:space="preserve"> </w:t>
      </w:r>
      <w:r w:rsidR="00A838F5" w:rsidRPr="00E91260">
        <w:rPr>
          <w:color w:val="auto"/>
        </w:rPr>
        <w:t>Тепловая камера служит для защиты узлов (сты</w:t>
      </w:r>
      <w:r w:rsidR="00A838F5" w:rsidRPr="00E91260">
        <w:rPr>
          <w:color w:val="auto"/>
        </w:rPr>
        <w:lastRenderedPageBreak/>
        <w:t xml:space="preserve">ков), а также секционных задвижек (вентилей), компенсаторов, дренажных устройств, разных отводов, перемычек и возможных слабых мест на трубопроводе. </w:t>
      </w:r>
    </w:p>
    <w:p w:rsidR="00CB28DA" w:rsidRPr="00E91260" w:rsidRDefault="00CB28DA" w:rsidP="008C6243">
      <w:pPr>
        <w:pStyle w:val="20"/>
        <w:numPr>
          <w:ilvl w:val="1"/>
          <w:numId w:val="22"/>
        </w:numPr>
        <w:tabs>
          <w:tab w:val="left" w:pos="567"/>
        </w:tabs>
        <w:spacing w:line="240" w:lineRule="auto"/>
        <w:ind w:left="0" w:firstLine="0"/>
        <w:jc w:val="both"/>
        <w:rPr>
          <w:rFonts w:cs="Times New Roman"/>
        </w:rPr>
      </w:pPr>
      <w:bookmarkStart w:id="49" w:name="_Toc475879440"/>
      <w:bookmarkStart w:id="50" w:name="_Toc9074615"/>
      <w:r w:rsidRPr="00E91260">
        <w:rPr>
          <w:rFonts w:cs="Times New Roman"/>
        </w:rPr>
        <w:t>Описание графиков регулирования отпуска тепла в тепловые сети с анализом их обоснованности</w:t>
      </w:r>
      <w:bookmarkEnd w:id="49"/>
      <w:bookmarkEnd w:id="50"/>
    </w:p>
    <w:p w:rsidR="00A838F5" w:rsidRPr="00E91260" w:rsidRDefault="00A838F5" w:rsidP="006E1708">
      <w:pPr>
        <w:pStyle w:val="11ff3"/>
        <w:rPr>
          <w:color w:val="auto"/>
        </w:rPr>
      </w:pPr>
      <w:bookmarkStart w:id="51" w:name="_Toc475879441"/>
      <w:r w:rsidRPr="00E91260">
        <w:rPr>
          <w:color w:val="auto"/>
        </w:rPr>
        <w:t xml:space="preserve">В системах теплоснабжения </w:t>
      </w:r>
      <w:r w:rsidR="003359C2" w:rsidRPr="00E91260">
        <w:rPr>
          <w:color w:val="auto"/>
        </w:rPr>
        <w:t>Бирофельдс</w:t>
      </w:r>
      <w:r w:rsidR="00B86E98" w:rsidRPr="00E91260">
        <w:rPr>
          <w:color w:val="auto"/>
        </w:rPr>
        <w:t>кого сельского поселения</w:t>
      </w:r>
      <w:r w:rsidR="00F8320F" w:rsidRPr="00E91260">
        <w:rPr>
          <w:color w:val="auto"/>
        </w:rPr>
        <w:t xml:space="preserve"> </w:t>
      </w:r>
      <w:r w:rsidR="00B36A2A" w:rsidRPr="00E91260">
        <w:rPr>
          <w:color w:val="auto"/>
        </w:rPr>
        <w:t xml:space="preserve"> </w:t>
      </w:r>
      <w:r w:rsidRPr="00E91260">
        <w:rPr>
          <w:color w:val="auto"/>
        </w:rPr>
        <w:t xml:space="preserve">применяется центральный качественный способ регулирования отпуска тепловой энергии, при котором температура теплоносителя устанавливается на источнике. При этом автоматизированное местное и индивидуальное регулирование режимов теплопотребления отсутствует. </w:t>
      </w:r>
    </w:p>
    <w:p w:rsidR="00A838F5" w:rsidRPr="00E91260" w:rsidRDefault="00A838F5" w:rsidP="006E1708">
      <w:pPr>
        <w:pStyle w:val="11ff3"/>
        <w:rPr>
          <w:color w:val="auto"/>
        </w:rPr>
      </w:pPr>
      <w:r w:rsidRPr="00E91260">
        <w:rPr>
          <w:color w:val="auto"/>
        </w:rPr>
        <w:t>При данном способе регулирования имеет место поддержание стабильного гидравлического режима работы тепловых сетей, при плавном изменении параметров теплоносителя, что является неоспоримым преимуществом данного способа. Существующие источники тепловой энергии, тепловые сети и абонентские установки запроектированы на работу по различным температурным графикам.</w:t>
      </w:r>
    </w:p>
    <w:p w:rsidR="00CB28DA" w:rsidRPr="00E91260" w:rsidRDefault="00A838F5" w:rsidP="009E0EC4">
      <w:pPr>
        <w:pStyle w:val="11ff3"/>
        <w:rPr>
          <w:color w:val="auto"/>
        </w:rPr>
      </w:pPr>
      <w:r w:rsidRPr="00E91260">
        <w:rPr>
          <w:color w:val="auto"/>
        </w:rPr>
        <w:t xml:space="preserve">На источниках тепловой энергии </w:t>
      </w:r>
      <w:r w:rsidR="003359C2" w:rsidRPr="00E91260">
        <w:rPr>
          <w:color w:val="auto"/>
        </w:rPr>
        <w:t>Бирофельдс</w:t>
      </w:r>
      <w:r w:rsidR="00B86E98" w:rsidRPr="00E91260">
        <w:rPr>
          <w:color w:val="auto"/>
        </w:rPr>
        <w:t>кого сельского поселения</w:t>
      </w:r>
      <w:r w:rsidR="00F8320F" w:rsidRPr="00E91260">
        <w:rPr>
          <w:color w:val="auto"/>
        </w:rPr>
        <w:t xml:space="preserve"> </w:t>
      </w:r>
      <w:r w:rsidRPr="00E91260">
        <w:rPr>
          <w:color w:val="auto"/>
        </w:rPr>
        <w:t>каче</w:t>
      </w:r>
      <w:r w:rsidR="005623AA" w:rsidRPr="00E91260">
        <w:rPr>
          <w:color w:val="auto"/>
        </w:rPr>
        <w:t>стве проектных темпера</w:t>
      </w:r>
      <w:r w:rsidRPr="00E91260">
        <w:rPr>
          <w:color w:val="auto"/>
        </w:rPr>
        <w:t xml:space="preserve">турных графиков были приняты графики </w:t>
      </w:r>
      <w:bookmarkStart w:id="52" w:name="_Toc9074616"/>
      <w:r w:rsidR="009E0EC4" w:rsidRPr="00E91260">
        <w:rPr>
          <w:color w:val="auto"/>
          <w:szCs w:val="24"/>
        </w:rPr>
        <w:t xml:space="preserve">- </w:t>
      </w:r>
      <w:r w:rsidR="00EA170A" w:rsidRPr="00E91260">
        <w:rPr>
          <w:color w:val="auto"/>
          <w:szCs w:val="24"/>
        </w:rPr>
        <w:t>85/60</w:t>
      </w:r>
      <w:r w:rsidR="009E0EC4" w:rsidRPr="00E91260">
        <w:rPr>
          <w:color w:val="auto"/>
          <w:szCs w:val="24"/>
        </w:rPr>
        <w:t xml:space="preserve">°С. </w:t>
      </w:r>
      <w:r w:rsidR="00CB28DA" w:rsidRPr="00E91260">
        <w:rPr>
          <w:color w:val="auto"/>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51"/>
      <w:bookmarkEnd w:id="52"/>
    </w:p>
    <w:p w:rsidR="00ED61FA" w:rsidRPr="00E91260" w:rsidRDefault="00ED61FA" w:rsidP="00ED61FA">
      <w:pPr>
        <w:pStyle w:val="11ff3"/>
        <w:rPr>
          <w:color w:val="auto"/>
        </w:rPr>
      </w:pPr>
      <w:bookmarkStart w:id="53" w:name="_Toc475879442"/>
      <w:r w:rsidRPr="00E91260">
        <w:rPr>
          <w:color w:val="auto"/>
        </w:rPr>
        <w:t xml:space="preserve">Система централизованного теплоснабжения поселения запроектирована на качественное регулирование отпуска тепловой энергии потребителям, в зависимости от нагрузки отопления и фактической температуры наружного воздуха по температурному графику. Ежегодно разрабатываются температурные графики отпуска тепла от источника СЦТ. </w:t>
      </w:r>
    </w:p>
    <w:p w:rsidR="00ED61FA" w:rsidRPr="00E91260" w:rsidRDefault="00ED61FA" w:rsidP="00ED61FA">
      <w:pPr>
        <w:pStyle w:val="11ff3"/>
        <w:rPr>
          <w:color w:val="auto"/>
        </w:rPr>
      </w:pPr>
      <w:r w:rsidRPr="00E91260">
        <w:rPr>
          <w:color w:val="auto"/>
        </w:rPr>
        <w:t xml:space="preserve">Все сети теплоснабжения, в </w:t>
      </w:r>
      <w:r w:rsidR="003359C2" w:rsidRPr="00E91260">
        <w:rPr>
          <w:color w:val="auto"/>
        </w:rPr>
        <w:t>Бирофельдс</w:t>
      </w:r>
      <w:r w:rsidR="00B86E98" w:rsidRPr="00E91260">
        <w:rPr>
          <w:color w:val="auto"/>
        </w:rPr>
        <w:t>ком сельском поселении</w:t>
      </w:r>
      <w:r w:rsidRPr="00E91260">
        <w:rPr>
          <w:color w:val="auto"/>
        </w:rPr>
        <w:t xml:space="preserve"> были спроектированы и построены исходя из температурного графика </w:t>
      </w:r>
      <w:r w:rsidR="004E27D9" w:rsidRPr="00E91260">
        <w:rPr>
          <w:color w:val="auto"/>
          <w:szCs w:val="24"/>
        </w:rPr>
        <w:t xml:space="preserve">- </w:t>
      </w:r>
      <w:r w:rsidR="00EA170A" w:rsidRPr="00E91260">
        <w:rPr>
          <w:color w:val="auto"/>
          <w:szCs w:val="24"/>
        </w:rPr>
        <w:t>85/60</w:t>
      </w:r>
      <w:r w:rsidR="004E27D9" w:rsidRPr="00E91260">
        <w:rPr>
          <w:color w:val="auto"/>
          <w:szCs w:val="24"/>
        </w:rPr>
        <w:t xml:space="preserve">°С. </w:t>
      </w:r>
    </w:p>
    <w:p w:rsidR="00ED61FA" w:rsidRPr="00E91260" w:rsidRDefault="00ED61FA" w:rsidP="00ED61FA">
      <w:pPr>
        <w:pStyle w:val="11ff3"/>
        <w:rPr>
          <w:color w:val="auto"/>
        </w:rPr>
      </w:pPr>
      <w:r w:rsidRPr="00E91260">
        <w:rPr>
          <w:color w:val="auto"/>
        </w:rPr>
        <w:t xml:space="preserve">Представленные температурные графики для тепловых сетей за отопительный период имеют значение </w:t>
      </w:r>
      <w:r w:rsidR="004E27D9" w:rsidRPr="00E91260">
        <w:rPr>
          <w:color w:val="auto"/>
          <w:szCs w:val="24"/>
        </w:rPr>
        <w:t xml:space="preserve">- </w:t>
      </w:r>
      <w:r w:rsidR="00EA170A" w:rsidRPr="00E91260">
        <w:rPr>
          <w:color w:val="auto"/>
          <w:szCs w:val="24"/>
        </w:rPr>
        <w:t>85/60</w:t>
      </w:r>
      <w:r w:rsidR="004E27D9" w:rsidRPr="00E91260">
        <w:rPr>
          <w:color w:val="auto"/>
          <w:szCs w:val="24"/>
        </w:rPr>
        <w:t xml:space="preserve">°С. </w:t>
      </w:r>
      <w:r w:rsidR="00F826FC" w:rsidRPr="00E91260">
        <w:rPr>
          <w:color w:val="auto"/>
          <w:szCs w:val="24"/>
        </w:rPr>
        <w:t xml:space="preserve"> </w:t>
      </w:r>
      <w:r w:rsidRPr="00E91260">
        <w:rPr>
          <w:color w:val="auto"/>
        </w:rPr>
        <w:t xml:space="preserve">Данный график был принят на основании технико-экономических расчетов в соответствии со </w:t>
      </w:r>
      <w:r w:rsidR="002F207F" w:rsidRPr="00E91260">
        <w:rPr>
          <w:color w:val="auto"/>
        </w:rPr>
        <w:t>СП 124.13330.2012</w:t>
      </w:r>
      <w:r w:rsidRPr="00E91260">
        <w:rPr>
          <w:color w:val="auto"/>
        </w:rPr>
        <w:t>. «Тепловые сети» (приняты Постановлением Госстроя РФ от 24.06.2003 N 110)</w:t>
      </w:r>
    </w:p>
    <w:p w:rsidR="00ED61FA" w:rsidRPr="00E91260" w:rsidRDefault="00ED61FA" w:rsidP="00ED61FA">
      <w:pPr>
        <w:pStyle w:val="11ff3"/>
        <w:rPr>
          <w:color w:val="auto"/>
        </w:rPr>
      </w:pPr>
      <w:r w:rsidRPr="00E91260">
        <w:rPr>
          <w:color w:val="auto"/>
        </w:rPr>
        <w:t xml:space="preserve">Регулирование отпуска теплоты осуществляется качественно и по температурному графику </w:t>
      </w:r>
      <w:r w:rsidR="00EA170A" w:rsidRPr="00E91260">
        <w:rPr>
          <w:color w:val="auto"/>
        </w:rPr>
        <w:t>85/60</w:t>
      </w:r>
      <w:r w:rsidR="001E0F56" w:rsidRPr="00E91260">
        <w:rPr>
          <w:color w:val="auto"/>
        </w:rPr>
        <w:t>ºС</w:t>
      </w:r>
      <w:r w:rsidRPr="00E91260">
        <w:rPr>
          <w:color w:val="auto"/>
        </w:rPr>
        <w:t xml:space="preserve"> по следующим причинам:</w:t>
      </w:r>
    </w:p>
    <w:p w:rsidR="00ED61FA" w:rsidRPr="00E91260" w:rsidRDefault="00ED61FA" w:rsidP="00ED61FA">
      <w:pPr>
        <w:pStyle w:val="113"/>
      </w:pPr>
      <w:r w:rsidRPr="00E91260">
        <w:tab/>
        <w:t>присоединение потребителей к тепловым сетям непосредственное без смешения и без регуляторов расхода на вводах;</w:t>
      </w:r>
    </w:p>
    <w:p w:rsidR="00ED61FA" w:rsidRPr="00E91260" w:rsidRDefault="00ED61FA" w:rsidP="00ED61FA">
      <w:pPr>
        <w:pStyle w:val="113"/>
      </w:pPr>
      <w:r w:rsidRPr="00E91260">
        <w:tab/>
        <w:t>наличие только отопительной нагрузки;</w:t>
      </w:r>
    </w:p>
    <w:p w:rsidR="00ED61FA" w:rsidRPr="00E91260" w:rsidRDefault="00ED61FA" w:rsidP="00ED61FA">
      <w:pPr>
        <w:pStyle w:val="113"/>
      </w:pPr>
      <w:r w:rsidRPr="00E91260">
        <w:lastRenderedPageBreak/>
        <w:tab/>
        <w:t>экономичная и безопасная работы системы;</w:t>
      </w:r>
    </w:p>
    <w:p w:rsidR="00ED61FA" w:rsidRPr="00E91260" w:rsidRDefault="00ED61FA" w:rsidP="00ED61FA">
      <w:pPr>
        <w:pStyle w:val="113"/>
      </w:pPr>
      <w:r w:rsidRPr="00E91260">
        <w:tab/>
        <w:t>надежное теплоснабжение потребителей;</w:t>
      </w:r>
    </w:p>
    <w:p w:rsidR="00191E04" w:rsidRPr="00E91260" w:rsidRDefault="00ED61FA" w:rsidP="00ED61FA">
      <w:pPr>
        <w:pStyle w:val="113"/>
      </w:pPr>
      <w:r w:rsidRPr="00E91260">
        <w:tab/>
        <w:t>минимальные затраты на реконструкцию.</w:t>
      </w:r>
    </w:p>
    <w:p w:rsidR="00ED61FA" w:rsidRPr="00E91260" w:rsidRDefault="00ED61FA" w:rsidP="00ED61FA">
      <w:pPr>
        <w:pStyle w:val="11ff3"/>
        <w:rPr>
          <w:color w:val="auto"/>
        </w:rPr>
      </w:pPr>
    </w:p>
    <w:p w:rsidR="00CB28DA" w:rsidRPr="00E91260" w:rsidRDefault="00CB28DA" w:rsidP="008C6243">
      <w:pPr>
        <w:pStyle w:val="20"/>
        <w:numPr>
          <w:ilvl w:val="1"/>
          <w:numId w:val="22"/>
        </w:numPr>
        <w:tabs>
          <w:tab w:val="left" w:pos="567"/>
        </w:tabs>
        <w:spacing w:line="240" w:lineRule="auto"/>
        <w:ind w:left="0" w:firstLine="0"/>
        <w:jc w:val="both"/>
        <w:rPr>
          <w:rFonts w:cs="Times New Roman"/>
        </w:rPr>
      </w:pPr>
      <w:bookmarkStart w:id="54" w:name="_Toc9074617"/>
      <w:r w:rsidRPr="00E91260">
        <w:rPr>
          <w:rFonts w:cs="Times New Roman"/>
        </w:rPr>
        <w:t>Гидравлические режимы тепловых сетей и пьезометрические графики</w:t>
      </w:r>
      <w:bookmarkEnd w:id="53"/>
      <w:bookmarkEnd w:id="54"/>
    </w:p>
    <w:p w:rsidR="00513BF5" w:rsidRPr="00E91260" w:rsidRDefault="00513BF5" w:rsidP="006E1708">
      <w:pPr>
        <w:pStyle w:val="11ff3"/>
        <w:rPr>
          <w:color w:val="auto"/>
        </w:rPr>
      </w:pPr>
      <w:bookmarkStart w:id="55" w:name="_Toc475879443"/>
      <w:r w:rsidRPr="00E91260">
        <w:rPr>
          <w:color w:val="auto"/>
        </w:rPr>
        <w:t xml:space="preserve">Системы теплоснабжения представляют собой взаимосвязанный комплекс потребителей тепла, отличающихся как характером, так и величиной теплопотребления. Режимы расходов тепла многочисленными абонентами неодинаковы. Тепловая нагрузка отопительных установок изменяется в зависимости от температуры наружного воздуха, оставаясь практически стабильной в течение суток. Расход тепла на горячее водоснабжение не зависит от температуры наружного воздуха, но изменяется как по часам суток, так и по дням недели. </w:t>
      </w:r>
    </w:p>
    <w:p w:rsidR="00513BF5" w:rsidRPr="00E91260" w:rsidRDefault="00513BF5" w:rsidP="006E1708">
      <w:pPr>
        <w:pStyle w:val="11ff3"/>
        <w:rPr>
          <w:color w:val="auto"/>
          <w:spacing w:val="-4"/>
          <w:szCs w:val="24"/>
        </w:rPr>
      </w:pPr>
      <w:r w:rsidRPr="00E91260">
        <w:rPr>
          <w:color w:val="auto"/>
          <w:spacing w:val="-4"/>
          <w:szCs w:val="24"/>
        </w:rPr>
        <w:t>В этих условиях необходимо искусственное изменение параметров и расхода теплоносителя в соответствии с фактической потребностью абонентов. Регулирование повышает качество теплоснабжения, сокращает перерасход тепловой энергии и топлива.</w:t>
      </w:r>
    </w:p>
    <w:p w:rsidR="00513BF5" w:rsidRPr="00E91260" w:rsidRDefault="00513BF5" w:rsidP="006E1708">
      <w:pPr>
        <w:pStyle w:val="11ff3"/>
        <w:rPr>
          <w:color w:val="auto"/>
          <w:spacing w:val="-4"/>
          <w:szCs w:val="24"/>
        </w:rPr>
      </w:pPr>
      <w:r w:rsidRPr="00E91260">
        <w:rPr>
          <w:color w:val="auto"/>
          <w:spacing w:val="-4"/>
          <w:szCs w:val="24"/>
        </w:rPr>
        <w:t xml:space="preserve">В зависимости от места осуществления регулирования различают центральное, групповое, местное и индивидуальное регулирование. </w:t>
      </w:r>
    </w:p>
    <w:p w:rsidR="00513BF5" w:rsidRPr="00E91260" w:rsidRDefault="00513BF5" w:rsidP="006E1708">
      <w:pPr>
        <w:pStyle w:val="11ff3"/>
        <w:rPr>
          <w:color w:val="auto"/>
          <w:spacing w:val="-4"/>
          <w:szCs w:val="24"/>
        </w:rPr>
      </w:pPr>
      <w:r w:rsidRPr="00E91260">
        <w:rPr>
          <w:color w:val="auto"/>
          <w:spacing w:val="-4"/>
          <w:szCs w:val="24"/>
        </w:rPr>
        <w:t xml:space="preserve">Центральное регулирование выполняют в котельной по преобладающей нагрузке, характерной для большинства абонентов. В </w:t>
      </w:r>
      <w:r w:rsidR="00C42D80" w:rsidRPr="00E91260">
        <w:rPr>
          <w:color w:val="auto"/>
          <w:spacing w:val="-4"/>
          <w:szCs w:val="24"/>
        </w:rPr>
        <w:t>городск</w:t>
      </w:r>
      <w:r w:rsidRPr="00E91260">
        <w:rPr>
          <w:color w:val="auto"/>
          <w:spacing w:val="-4"/>
          <w:szCs w:val="24"/>
        </w:rPr>
        <w:t>их тепловых сетях такой нагрузкой может быть отопление или совместная нагрузка отопления и горячего водоснабжения. На ряде технологических предприятий преобладающим является технологическое теплопотребление.</w:t>
      </w:r>
    </w:p>
    <w:p w:rsidR="00513BF5" w:rsidRPr="00E91260" w:rsidRDefault="00513BF5" w:rsidP="006E1708">
      <w:pPr>
        <w:pStyle w:val="11ff3"/>
        <w:rPr>
          <w:color w:val="auto"/>
          <w:spacing w:val="-4"/>
          <w:szCs w:val="24"/>
        </w:rPr>
      </w:pPr>
      <w:r w:rsidRPr="00E91260">
        <w:rPr>
          <w:color w:val="auto"/>
          <w:spacing w:val="-4"/>
          <w:szCs w:val="24"/>
        </w:rPr>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rsidR="00513BF5" w:rsidRPr="00E91260" w:rsidRDefault="00513BF5" w:rsidP="006E1708">
      <w:pPr>
        <w:pStyle w:val="11ff3"/>
        <w:rPr>
          <w:color w:val="auto"/>
          <w:spacing w:val="-4"/>
          <w:szCs w:val="24"/>
        </w:rPr>
      </w:pPr>
      <w:r w:rsidRPr="00E91260">
        <w:rPr>
          <w:color w:val="auto"/>
          <w:spacing w:val="-4"/>
          <w:szCs w:val="24"/>
        </w:rPr>
        <w:t>Индивидуальное регулирование осуществляется непосредственно у теплопотребляющих приборов, например</w:t>
      </w:r>
      <w:r w:rsidR="00EB4422" w:rsidRPr="00E91260">
        <w:rPr>
          <w:color w:val="auto"/>
          <w:spacing w:val="-4"/>
          <w:szCs w:val="24"/>
        </w:rPr>
        <w:t>,</w:t>
      </w:r>
      <w:r w:rsidRPr="00E91260">
        <w:rPr>
          <w:color w:val="auto"/>
          <w:spacing w:val="-4"/>
          <w:szCs w:val="24"/>
        </w:rPr>
        <w:t xml:space="preserve"> у нагревательных приборов систем отопления, и дополняет другие виды регулирования.</w:t>
      </w:r>
    </w:p>
    <w:p w:rsidR="00513BF5" w:rsidRPr="00E91260" w:rsidRDefault="00513BF5" w:rsidP="006E1708">
      <w:pPr>
        <w:pStyle w:val="11ff3"/>
        <w:rPr>
          <w:color w:val="auto"/>
          <w:spacing w:val="-4"/>
          <w:szCs w:val="24"/>
        </w:rPr>
      </w:pPr>
      <w:r w:rsidRPr="00E91260">
        <w:rPr>
          <w:color w:val="auto"/>
          <w:spacing w:val="-4"/>
          <w:szCs w:val="24"/>
        </w:rPr>
        <w:t>Тепловая нагрузка многочисленных абонентов современных систем теплоснабжения неоднородна не только по характеру теплопотребления, но и по параметрам теплоносителя. Поэтому центральное регулирование отпуска тепла дополняется групповым, местным и индивидуальным, т. е. осуществляется комбинированное регулирование.</w:t>
      </w:r>
    </w:p>
    <w:p w:rsidR="00513BF5" w:rsidRPr="00E91260" w:rsidRDefault="00513BF5" w:rsidP="006E1708">
      <w:pPr>
        <w:pStyle w:val="11ff3"/>
        <w:rPr>
          <w:color w:val="auto"/>
          <w:spacing w:val="-4"/>
          <w:szCs w:val="24"/>
        </w:rPr>
      </w:pPr>
      <w:r w:rsidRPr="00E91260">
        <w:rPr>
          <w:color w:val="auto"/>
          <w:spacing w:val="-4"/>
          <w:szCs w:val="24"/>
        </w:rPr>
        <w:lastRenderedPageBreak/>
        <w:t>Комбинированное регулирование, состоящее из нескольких ступеней, взаимно дополняющих друг друга, создает наиболее полное соответствие между отпуском тепла и фактическим тепло, потреблением.</w:t>
      </w:r>
    </w:p>
    <w:p w:rsidR="00513BF5" w:rsidRPr="00E91260" w:rsidRDefault="00513BF5" w:rsidP="006E1708">
      <w:pPr>
        <w:pStyle w:val="11ff3"/>
        <w:rPr>
          <w:color w:val="auto"/>
          <w:spacing w:val="-4"/>
          <w:szCs w:val="24"/>
        </w:rPr>
      </w:pPr>
      <w:r w:rsidRPr="00E91260">
        <w:rPr>
          <w:color w:val="auto"/>
          <w:spacing w:val="-4"/>
          <w:szCs w:val="24"/>
        </w:rPr>
        <w:t>По способу осуществления регулирование может быть автоматическим и ручным.</w:t>
      </w:r>
    </w:p>
    <w:p w:rsidR="00513BF5" w:rsidRPr="00E91260" w:rsidRDefault="00513BF5" w:rsidP="00513BF5">
      <w:pPr>
        <w:shd w:val="clear" w:color="auto" w:fill="FFFFFF"/>
        <w:suppressAutoHyphens/>
        <w:spacing w:before="173"/>
        <w:ind w:right="10" w:firstLine="662"/>
        <w:rPr>
          <w:rFonts w:ascii="Times New Roman" w:hAnsi="Times New Roman"/>
          <w:spacing w:val="-4"/>
          <w:szCs w:val="24"/>
          <w:lang w:val="ru-RU"/>
        </w:rPr>
      </w:pPr>
    </w:p>
    <w:p w:rsidR="00513BF5" w:rsidRPr="00E91260" w:rsidRDefault="005131D7" w:rsidP="005F017A">
      <w:pPr>
        <w:suppressAutoHyphens/>
        <w:ind w:firstLine="0"/>
        <w:jc w:val="center"/>
        <w:rPr>
          <w:rFonts w:ascii="Times New Roman" w:hAnsi="Times New Roman"/>
          <w:szCs w:val="24"/>
        </w:rPr>
      </w:pPr>
      <w:r w:rsidRPr="00E91260">
        <w:rPr>
          <w:rFonts w:ascii="Times New Roman" w:hAnsi="Times New Roman"/>
          <w:noProof/>
          <w:szCs w:val="24"/>
          <w:lang w:val="ru-RU" w:eastAsia="ru-RU" w:bidi="ar-SA"/>
        </w:rPr>
        <w:drawing>
          <wp:inline distT="0" distB="0" distL="0" distR="0" wp14:anchorId="1B1396C6" wp14:editId="598BFB00">
            <wp:extent cx="4497705" cy="1456690"/>
            <wp:effectExtent l="0" t="0" r="0" b="0"/>
            <wp:docPr id="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97705" cy="1456690"/>
                    </a:xfrm>
                    <a:prstGeom prst="rect">
                      <a:avLst/>
                    </a:prstGeom>
                    <a:noFill/>
                    <a:ln>
                      <a:noFill/>
                    </a:ln>
                  </pic:spPr>
                </pic:pic>
              </a:graphicData>
            </a:graphic>
          </wp:inline>
        </w:drawing>
      </w:r>
      <w:r w:rsidRPr="00E91260">
        <w:rPr>
          <w:rFonts w:ascii="Times New Roman" w:hAnsi="Times New Roman"/>
          <w:noProof/>
          <w:lang w:val="ru-RU" w:eastAsia="ru-RU" w:bidi="ar-SA"/>
        </w:rPr>
        <mc:AlternateContent>
          <mc:Choice Requires="wpc">
            <w:drawing>
              <wp:inline distT="0" distB="0" distL="0" distR="0" wp14:anchorId="6A291D5E" wp14:editId="46588E58">
                <wp:extent cx="4498340" cy="1459865"/>
                <wp:effectExtent l="0" t="0" r="0" b="6985"/>
                <wp:docPr id="12" name="Полотно 1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4"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98340" cy="145986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06AA0552" id="Полотно 15" o:spid="_x0000_s1026" editas="canvas" style="width:354.2pt;height:114.95pt;mso-position-horizontal-relative:char;mso-position-vertical-relative:line" coordsize="44983,14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">
                <v:shape id="_x0000_s1027" type="#_x0000_t75" style="position:absolute;width:44983;height:14598;visibility:visible;mso-wrap-style:square">
                  <v:fill o:detectmouseclick="t"/>
                  <v:path o:connecttype="none"/>
                </v:shape>
                <v:shape id="Picture 4" o:spid="_x0000_s1028" type="#_x0000_t75" style="position:absolute;width:44983;height:14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">
                  <v:imagedata r:id="rId23" o:title=""/>
                </v:shape>
                <w10:anchorlock/>
              </v:group>
            </w:pict>
          </mc:Fallback>
        </mc:AlternateContent>
      </w:r>
    </w:p>
    <w:p w:rsidR="00513BF5" w:rsidRPr="00E91260" w:rsidRDefault="00513BF5" w:rsidP="006E1708">
      <w:pPr>
        <w:pStyle w:val="11ff3"/>
        <w:rPr>
          <w:color w:val="auto"/>
        </w:rPr>
      </w:pPr>
      <w:r w:rsidRPr="00E91260">
        <w:rPr>
          <w:color w:val="auto"/>
        </w:rPr>
        <w:t>Рис</w:t>
      </w:r>
      <w:r w:rsidR="0047750D" w:rsidRPr="00E91260">
        <w:rPr>
          <w:color w:val="auto"/>
        </w:rPr>
        <w:t xml:space="preserve">унок </w:t>
      </w:r>
      <w:r w:rsidR="009C4D09" w:rsidRPr="00E91260">
        <w:rPr>
          <w:color w:val="auto"/>
        </w:rPr>
        <w:t>3</w:t>
      </w:r>
      <w:r w:rsidRPr="00E91260">
        <w:rPr>
          <w:color w:val="auto"/>
        </w:rPr>
        <w:t xml:space="preserve"> Пьезометрический график тепловой сети при пропорциональной разрегулировке абонентов.</w:t>
      </w:r>
    </w:p>
    <w:p w:rsidR="00513BF5" w:rsidRPr="00E91260" w:rsidRDefault="00513BF5" w:rsidP="006E1708">
      <w:pPr>
        <w:pStyle w:val="11ff3"/>
        <w:rPr>
          <w:color w:val="auto"/>
          <w:spacing w:val="-4"/>
        </w:rPr>
      </w:pPr>
      <w:r w:rsidRPr="00E91260">
        <w:rPr>
          <w:color w:val="auto"/>
          <w:spacing w:val="-4"/>
        </w:rPr>
        <w:t>Гидравлическим режимом определяется взаимосвязь между расходом теплоносителя и давлением в различных точках системы в данный момент времени.</w:t>
      </w:r>
    </w:p>
    <w:p w:rsidR="00513BF5" w:rsidRPr="00E91260" w:rsidRDefault="00513BF5" w:rsidP="006E1708">
      <w:pPr>
        <w:pStyle w:val="11ff3"/>
        <w:rPr>
          <w:color w:val="auto"/>
          <w:spacing w:val="-4"/>
        </w:rPr>
      </w:pPr>
      <w:r w:rsidRPr="00E91260">
        <w:rPr>
          <w:color w:val="auto"/>
          <w:spacing w:val="-4"/>
        </w:rPr>
        <w:t>Расчетный гидравлический режим характеризуется распределением теплоносителя в соответствии с расчетной тепловой нагрузкой абонентов. Давление в узловых точках сети и на абонентских вводах равно расчетному. Наглядное представление об этом режиме дает пьезометрический график, построенный по данным гидравлического расчета.</w:t>
      </w:r>
    </w:p>
    <w:p w:rsidR="00513BF5" w:rsidRPr="00E91260" w:rsidRDefault="00513BF5" w:rsidP="006E1708">
      <w:pPr>
        <w:pStyle w:val="11ff3"/>
        <w:rPr>
          <w:color w:val="auto"/>
          <w:spacing w:val="-4"/>
        </w:rPr>
      </w:pPr>
      <w:r w:rsidRPr="00E91260">
        <w:rPr>
          <w:color w:val="auto"/>
          <w:spacing w:val="-4"/>
        </w:rPr>
        <w:t>Однако в процессе эксплуатации расход воды в системе изменяется. Переменный расход вызывается неравномерностью водопотребления на горячее водоснабжение, наличием местного количественного регулирования разнородной нагрузки, а также различными переключениями в сети. Изменение расхода воды и связанное с ним изменение давления приводят к нарушению как гидравлического, так и теплового режима абонентов. Расчет гидравлического режима дает возможность определить перераспределение расходов и давлений в сети и установить пределы допустимого изменения нагрузки, обеспечивающие безаварийную эксплуатацию системы.</w:t>
      </w:r>
    </w:p>
    <w:p w:rsidR="00513BF5" w:rsidRPr="00E91260" w:rsidRDefault="00513BF5" w:rsidP="006E1708">
      <w:pPr>
        <w:pStyle w:val="11ff3"/>
        <w:rPr>
          <w:color w:val="auto"/>
          <w:spacing w:val="-4"/>
        </w:rPr>
      </w:pPr>
      <w:r w:rsidRPr="00E91260">
        <w:rPr>
          <w:color w:val="auto"/>
          <w:spacing w:val="-4"/>
        </w:rPr>
        <w:lastRenderedPageBreak/>
        <w:t>Гидравлические режимы разрабатываются для отопительного и летнего периодов времени. В открытых системах теплоснабжения дополнительно рассчитывается гидравлический режим при максимальном водоразборе из обратного и подающего трубопроводов.</w:t>
      </w:r>
    </w:p>
    <w:p w:rsidR="00513BF5" w:rsidRPr="00E91260" w:rsidRDefault="00513BF5" w:rsidP="006E1708">
      <w:pPr>
        <w:pStyle w:val="11ff3"/>
        <w:rPr>
          <w:color w:val="auto"/>
          <w:spacing w:val="-4"/>
        </w:rPr>
      </w:pPr>
      <w:r w:rsidRPr="00E91260">
        <w:rPr>
          <w:color w:val="auto"/>
          <w:spacing w:val="-4"/>
        </w:rPr>
        <w:t>Расчет гидравлического режима базируется на основных уравнениях гидродинамики. В тепловых сетях, как правило, имеет место квадратичная зависимость падения давления ∆Р (Па) от расхода:</w:t>
      </w:r>
    </w:p>
    <w:p w:rsidR="00513BF5" w:rsidRPr="00E91260" w:rsidRDefault="00513BF5" w:rsidP="006E1708">
      <w:pPr>
        <w:pStyle w:val="11ff3"/>
        <w:jc w:val="center"/>
        <w:rPr>
          <w:color w:val="auto"/>
          <w:spacing w:val="-2"/>
        </w:rPr>
      </w:pPr>
      <w:r w:rsidRPr="00E91260">
        <w:rPr>
          <w:i/>
          <w:color w:val="auto"/>
        </w:rPr>
        <w:t>∆</w:t>
      </w:r>
      <w:r w:rsidRPr="00E91260">
        <w:rPr>
          <w:b/>
          <w:i/>
          <w:color w:val="auto"/>
        </w:rPr>
        <w:t xml:space="preserve">Р </w:t>
      </w:r>
      <w:r w:rsidRPr="00E91260">
        <w:rPr>
          <w:b/>
          <w:color w:val="auto"/>
        </w:rPr>
        <w:t>= S·</w:t>
      </w:r>
      <w:r w:rsidRPr="00E91260">
        <w:rPr>
          <w:b/>
          <w:i/>
          <w:color w:val="auto"/>
        </w:rPr>
        <w:t>V</w:t>
      </w:r>
      <w:r w:rsidRPr="00E91260">
        <w:rPr>
          <w:b/>
          <w:i/>
          <w:color w:val="auto"/>
          <w:vertAlign w:val="superscript"/>
        </w:rPr>
        <w:t>2</w:t>
      </w:r>
    </w:p>
    <w:p w:rsidR="00513BF5" w:rsidRPr="00E91260" w:rsidRDefault="00513BF5" w:rsidP="006E1708">
      <w:pPr>
        <w:pStyle w:val="11ff3"/>
        <w:rPr>
          <w:color w:val="auto"/>
          <w:spacing w:val="-4"/>
        </w:rPr>
      </w:pPr>
      <w:r w:rsidRPr="00E91260">
        <w:rPr>
          <w:color w:val="auto"/>
          <w:spacing w:val="-4"/>
        </w:rPr>
        <w:t>где S — характеристика сопротивления, представляющая собой па</w:t>
      </w:r>
      <w:r w:rsidRPr="00E91260">
        <w:rPr>
          <w:color w:val="auto"/>
          <w:spacing w:val="-4"/>
        </w:rPr>
        <w:softHyphen/>
        <w:t>дение давления при единице расхода теплоносителя, Па/(</w:t>
      </w:r>
      <w:r w:rsidR="00A810C0" w:rsidRPr="00E91260">
        <w:rPr>
          <w:color w:val="auto"/>
          <w:spacing w:val="-4"/>
        </w:rPr>
        <w:t>м</w:t>
      </w:r>
      <w:r w:rsidR="00A810C0" w:rsidRPr="00E91260">
        <w:rPr>
          <w:color w:val="auto"/>
          <w:spacing w:val="-4"/>
          <w:vertAlign w:val="superscript"/>
        </w:rPr>
        <w:t>3</w:t>
      </w:r>
      <w:r w:rsidRPr="00E91260">
        <w:rPr>
          <w:color w:val="auto"/>
          <w:spacing w:val="-4"/>
        </w:rPr>
        <w:t xml:space="preserve">/ч) 2; V — расход теплоносителя, </w:t>
      </w:r>
      <w:r w:rsidR="00A810C0" w:rsidRPr="00E91260">
        <w:rPr>
          <w:color w:val="auto"/>
          <w:spacing w:val="-4"/>
        </w:rPr>
        <w:t>м</w:t>
      </w:r>
      <w:r w:rsidR="00A810C0" w:rsidRPr="00E91260">
        <w:rPr>
          <w:color w:val="auto"/>
          <w:spacing w:val="-4"/>
          <w:vertAlign w:val="superscript"/>
        </w:rPr>
        <w:t>3</w:t>
      </w:r>
      <w:r w:rsidRPr="00E91260">
        <w:rPr>
          <w:color w:val="auto"/>
          <w:spacing w:val="-4"/>
        </w:rPr>
        <w:t>/ч.</w:t>
      </w:r>
    </w:p>
    <w:p w:rsidR="00513BF5" w:rsidRPr="00E91260" w:rsidRDefault="00513BF5" w:rsidP="006E1708">
      <w:pPr>
        <w:pStyle w:val="11ff3"/>
        <w:rPr>
          <w:color w:val="auto"/>
          <w:spacing w:val="-4"/>
        </w:rPr>
      </w:pPr>
      <w:r w:rsidRPr="00E91260">
        <w:rPr>
          <w:color w:val="auto"/>
          <w:spacing w:val="-4"/>
        </w:rPr>
        <w:t>Гидравлический режим систем теплоснабжения в значительной степени зависит от нагрузки горячего водоснабжения. Суточная неравномерность водопотребления, а также сезонное изменение расхода сетевой воды на горячее водоснабжение существенно изменяют гидравлический режим системы.</w:t>
      </w:r>
    </w:p>
    <w:p w:rsidR="00513BF5" w:rsidRPr="00E91260" w:rsidRDefault="00513BF5" w:rsidP="006E1708">
      <w:pPr>
        <w:pStyle w:val="11ff3"/>
        <w:rPr>
          <w:color w:val="auto"/>
          <w:spacing w:val="-4"/>
        </w:rPr>
      </w:pPr>
      <w:r w:rsidRPr="00E91260">
        <w:rPr>
          <w:color w:val="auto"/>
          <w:spacing w:val="-4"/>
        </w:rPr>
        <w:t>При отсутствии регуляторов расхода переменная нагрузка горячего водоснабжения вызывает изменение расходов воды, как в тепловой сети, так и в отопительных системах, особенно на концевых участках сети.</w:t>
      </w:r>
    </w:p>
    <w:p w:rsidR="002520F5" w:rsidRPr="00E91260" w:rsidRDefault="002520F5" w:rsidP="002520F5">
      <w:pPr>
        <w:spacing w:before="120" w:line="240" w:lineRule="auto"/>
        <w:ind w:firstLine="0"/>
        <w:rPr>
          <w:rFonts w:ascii="Times New Roman" w:hAnsi="Times New Roman"/>
          <w:b/>
          <w:bCs/>
          <w:szCs w:val="24"/>
          <w:lang w:val="ru-RU" w:eastAsia="ru-RU" w:bidi="ar-SA"/>
        </w:rPr>
        <w:sectPr w:rsidR="002520F5" w:rsidRPr="00E91260" w:rsidSect="00706F3E">
          <w:pgSz w:w="11906" w:h="16838" w:code="9"/>
          <w:pgMar w:top="851" w:right="1134" w:bottom="851" w:left="1701" w:header="680" w:footer="284" w:gutter="0"/>
          <w:cols w:space="708"/>
          <w:docGrid w:linePitch="360"/>
        </w:sectPr>
      </w:pPr>
    </w:p>
    <w:p w:rsidR="00CB28DA" w:rsidRPr="00E91260" w:rsidRDefault="00CB28DA" w:rsidP="00CB28DA">
      <w:pPr>
        <w:pStyle w:val="20"/>
        <w:numPr>
          <w:ilvl w:val="1"/>
          <w:numId w:val="22"/>
        </w:numPr>
        <w:tabs>
          <w:tab w:val="left" w:pos="567"/>
        </w:tabs>
        <w:ind w:left="0" w:firstLine="0"/>
        <w:jc w:val="both"/>
        <w:rPr>
          <w:rFonts w:cs="Times New Roman"/>
        </w:rPr>
      </w:pPr>
      <w:bookmarkStart w:id="56" w:name="_Toc9074618"/>
      <w:r w:rsidRPr="00E91260">
        <w:rPr>
          <w:rFonts w:cs="Times New Roman"/>
        </w:rPr>
        <w:lastRenderedPageBreak/>
        <w:t>Статистика отказов тепловых сетей (аварий, инцидентов) за 20</w:t>
      </w:r>
      <w:r w:rsidR="00F8200D" w:rsidRPr="00E91260">
        <w:rPr>
          <w:rFonts w:cs="Times New Roman"/>
        </w:rPr>
        <w:t>1</w:t>
      </w:r>
      <w:r w:rsidR="00A344D4" w:rsidRPr="00E91260">
        <w:rPr>
          <w:rFonts w:cs="Times New Roman"/>
        </w:rPr>
        <w:t>1</w:t>
      </w:r>
      <w:r w:rsidRPr="00E91260">
        <w:rPr>
          <w:rFonts w:cs="Times New Roman"/>
        </w:rPr>
        <w:t>-</w:t>
      </w:r>
      <w:r w:rsidR="00550918" w:rsidRPr="00E91260">
        <w:rPr>
          <w:rFonts w:cs="Times New Roman"/>
        </w:rPr>
        <w:t>202</w:t>
      </w:r>
      <w:r w:rsidR="00A344D4" w:rsidRPr="00E91260">
        <w:rPr>
          <w:rFonts w:cs="Times New Roman"/>
        </w:rPr>
        <w:t>1</w:t>
      </w:r>
      <w:r w:rsidRPr="00E91260">
        <w:rPr>
          <w:rFonts w:cs="Times New Roman"/>
        </w:rPr>
        <w:t xml:space="preserve"> гг.</w:t>
      </w:r>
      <w:bookmarkEnd w:id="55"/>
      <w:bookmarkEnd w:id="56"/>
      <w:r w:rsidR="00901119" w:rsidRPr="00E91260">
        <w:rPr>
          <w:rFonts w:cs="Times New Roman"/>
        </w:rPr>
        <w:t xml:space="preserve"> </w:t>
      </w:r>
    </w:p>
    <w:p w:rsidR="00AF16D7" w:rsidRPr="00E91260" w:rsidRDefault="00AF16D7" w:rsidP="00ED61FA">
      <w:pPr>
        <w:pStyle w:val="11ff3"/>
        <w:rPr>
          <w:color w:val="auto"/>
        </w:rPr>
      </w:pPr>
      <w:r w:rsidRPr="00E91260">
        <w:rPr>
          <w:color w:val="auto"/>
        </w:rPr>
        <w:t xml:space="preserve">Аварий и нарушений в работе тепловых сетей </w:t>
      </w:r>
      <w:r w:rsidR="00217683" w:rsidRPr="00E91260">
        <w:rPr>
          <w:color w:val="auto"/>
        </w:rPr>
        <w:t xml:space="preserve">ГП ЕАО </w:t>
      </w:r>
      <w:r w:rsidR="00B86E98" w:rsidRPr="00E91260">
        <w:rPr>
          <w:color w:val="auto"/>
        </w:rPr>
        <w:t>«Облэнергоремонт плюс»</w:t>
      </w:r>
      <w:r w:rsidRPr="00E91260">
        <w:rPr>
          <w:color w:val="auto"/>
        </w:rPr>
        <w:t xml:space="preserve"> </w:t>
      </w:r>
      <w:r w:rsidR="00B1707A" w:rsidRPr="00E91260">
        <w:rPr>
          <w:color w:val="auto"/>
        </w:rPr>
        <w:t xml:space="preserve"> </w:t>
      </w:r>
      <w:r w:rsidRPr="00E91260">
        <w:rPr>
          <w:color w:val="auto"/>
        </w:rPr>
        <w:t>за период 20</w:t>
      </w:r>
      <w:r w:rsidR="00F8200D" w:rsidRPr="00E91260">
        <w:rPr>
          <w:color w:val="auto"/>
        </w:rPr>
        <w:t>1</w:t>
      </w:r>
      <w:r w:rsidR="00A344D4" w:rsidRPr="00E91260">
        <w:rPr>
          <w:color w:val="auto"/>
        </w:rPr>
        <w:t>1</w:t>
      </w:r>
      <w:r w:rsidRPr="00E91260">
        <w:rPr>
          <w:color w:val="auto"/>
        </w:rPr>
        <w:t>-</w:t>
      </w:r>
      <w:r w:rsidR="00550918" w:rsidRPr="00E91260">
        <w:rPr>
          <w:color w:val="auto"/>
        </w:rPr>
        <w:t>202</w:t>
      </w:r>
      <w:r w:rsidR="00A344D4" w:rsidRPr="00E91260">
        <w:rPr>
          <w:color w:val="auto"/>
        </w:rPr>
        <w:t>1</w:t>
      </w:r>
      <w:r w:rsidR="00452B76" w:rsidRPr="00E91260">
        <w:rPr>
          <w:color w:val="auto"/>
        </w:rPr>
        <w:t xml:space="preserve"> </w:t>
      </w:r>
      <w:r w:rsidRPr="00E91260">
        <w:rPr>
          <w:color w:val="auto"/>
        </w:rPr>
        <w:t>гг. не зафиксировано.</w:t>
      </w:r>
    </w:p>
    <w:p w:rsidR="00ED61FA" w:rsidRPr="00E91260" w:rsidRDefault="00ED61FA" w:rsidP="00ED61FA">
      <w:pPr>
        <w:pStyle w:val="11ff3"/>
        <w:rPr>
          <w:color w:val="auto"/>
        </w:rPr>
      </w:pPr>
      <w:r w:rsidRPr="00E91260">
        <w:rPr>
          <w:color w:val="auto"/>
        </w:rPr>
        <w:t xml:space="preserve">На тепловых сетях </w:t>
      </w:r>
      <w:r w:rsidR="00217683" w:rsidRPr="00E91260">
        <w:rPr>
          <w:color w:val="auto"/>
        </w:rPr>
        <w:t xml:space="preserve">ГП ЕАО </w:t>
      </w:r>
      <w:r w:rsidR="00B86E98" w:rsidRPr="00E91260">
        <w:rPr>
          <w:color w:val="auto"/>
        </w:rPr>
        <w:t>«Облэнергоремонт плюс»</w:t>
      </w:r>
      <w:r w:rsidRPr="00E91260">
        <w:rPr>
          <w:color w:val="auto"/>
        </w:rPr>
        <w:t xml:space="preserve"> </w:t>
      </w:r>
      <w:r w:rsidR="007B726B" w:rsidRPr="00E91260">
        <w:rPr>
          <w:color w:val="auto"/>
        </w:rPr>
        <w:t xml:space="preserve"> </w:t>
      </w:r>
      <w:r w:rsidRPr="00E91260">
        <w:rPr>
          <w:color w:val="auto"/>
        </w:rPr>
        <w:t xml:space="preserve">проводят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rsidR="00ED61FA" w:rsidRPr="00E91260" w:rsidRDefault="00ED61FA" w:rsidP="00ED61FA">
      <w:pPr>
        <w:pStyle w:val="11ff3"/>
        <w:rPr>
          <w:color w:val="auto"/>
        </w:rPr>
      </w:pPr>
      <w:r w:rsidRPr="00E91260">
        <w:rPr>
          <w:color w:val="auto"/>
        </w:rPr>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 2 дня для зон котельной. После проведения испытаний составляется Акт. </w:t>
      </w:r>
    </w:p>
    <w:p w:rsidR="00ED61FA" w:rsidRPr="00E91260" w:rsidRDefault="00ED61FA" w:rsidP="00ED61FA">
      <w:pPr>
        <w:pStyle w:val="11ff3"/>
        <w:rPr>
          <w:color w:val="auto"/>
          <w:sz w:val="18"/>
          <w:szCs w:val="18"/>
        </w:rPr>
      </w:pPr>
      <w:r w:rsidRPr="00E91260">
        <w:rPr>
          <w:color w:val="auto"/>
        </w:rPr>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rsidR="00ED61FA" w:rsidRPr="00E91260" w:rsidRDefault="00ED61FA" w:rsidP="00ED61FA">
      <w:pPr>
        <w:pStyle w:val="11ff3"/>
        <w:rPr>
          <w:color w:val="auto"/>
        </w:rPr>
      </w:pPr>
      <w:r w:rsidRPr="00E91260">
        <w:rPr>
          <w:color w:val="auto"/>
        </w:rPr>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w:t>
      </w:r>
      <w:r w:rsidR="008C6243" w:rsidRPr="00E91260">
        <w:rPr>
          <w:color w:val="auto"/>
        </w:rPr>
        <w:t xml:space="preserve"> </w:t>
      </w:r>
      <w:r w:rsidRPr="00E91260">
        <w:rPr>
          <w:color w:val="auto"/>
        </w:rPr>
        <w:t>(пропуск тепловой энергии, гидравлические потери и т.д.).</w:t>
      </w:r>
    </w:p>
    <w:p w:rsidR="00ED61FA" w:rsidRPr="00E91260" w:rsidRDefault="00ED61FA" w:rsidP="00ED61FA">
      <w:pPr>
        <w:pStyle w:val="11ff3"/>
        <w:rPr>
          <w:color w:val="auto"/>
        </w:rPr>
      </w:pPr>
      <w:r w:rsidRPr="00E91260">
        <w:rPr>
          <w:color w:val="auto"/>
        </w:rPr>
        <w:t xml:space="preserve">После корректировки физических объемов в соответствии с финансовыми средствами </w:t>
      </w:r>
      <w:r w:rsidR="00217683" w:rsidRPr="00E91260">
        <w:rPr>
          <w:color w:val="auto"/>
        </w:rPr>
        <w:t xml:space="preserve">ГП ЕАО </w:t>
      </w:r>
      <w:r w:rsidR="00B86E98" w:rsidRPr="00E91260">
        <w:rPr>
          <w:color w:val="auto"/>
        </w:rPr>
        <w:t>«Облэнергоремонт плюс»</w:t>
      </w:r>
      <w:r w:rsidR="001D1622" w:rsidRPr="00E91260">
        <w:rPr>
          <w:color w:val="auto"/>
        </w:rPr>
        <w:t xml:space="preserve"> </w:t>
      </w:r>
      <w:r w:rsidRPr="00E91260">
        <w:rPr>
          <w:color w:val="auto"/>
        </w:rPr>
        <w:t xml:space="preserve"> формирует окончательную редакцию программы планового капитального ремонта. </w:t>
      </w:r>
      <w:r w:rsidRPr="00E91260">
        <w:rPr>
          <w:color w:val="auto"/>
          <w:sz w:val="23"/>
          <w:szCs w:val="23"/>
        </w:rPr>
        <w:t>После утверждения плана капитального ремонта согласовывается график производства работ.</w:t>
      </w:r>
    </w:p>
    <w:p w:rsidR="004A67D1" w:rsidRPr="00E91260" w:rsidRDefault="00D36942" w:rsidP="006E1708">
      <w:pPr>
        <w:pStyle w:val="11ff3"/>
        <w:rPr>
          <w:color w:val="auto"/>
        </w:rPr>
      </w:pPr>
      <w:r w:rsidRPr="00E91260">
        <w:rPr>
          <w:color w:val="auto"/>
        </w:rPr>
        <w:t xml:space="preserve">Статистика отказов и восстановлений тепловых сетей </w:t>
      </w:r>
      <w:r w:rsidR="004A67D1" w:rsidRPr="00E91260">
        <w:rPr>
          <w:color w:val="auto"/>
        </w:rPr>
        <w:t>представлена в таблице</w:t>
      </w:r>
    </w:p>
    <w:p w:rsidR="0043020B" w:rsidRPr="00E91260" w:rsidRDefault="0043020B" w:rsidP="006E1708">
      <w:pPr>
        <w:pStyle w:val="11ff3"/>
        <w:rPr>
          <w:color w:val="auto"/>
        </w:rPr>
      </w:pPr>
      <w:r w:rsidRPr="00E91260">
        <w:rPr>
          <w:b/>
          <w:color w:val="auto"/>
        </w:rPr>
        <w:t xml:space="preserve">Таблица </w:t>
      </w:r>
      <w:r w:rsidR="003338E3" w:rsidRPr="00E91260">
        <w:rPr>
          <w:b/>
          <w:color w:val="auto"/>
        </w:rPr>
        <w:t>1</w:t>
      </w:r>
      <w:r w:rsidR="00772203">
        <w:rPr>
          <w:b/>
          <w:color w:val="auto"/>
        </w:rPr>
        <w:t>5</w:t>
      </w:r>
      <w:r w:rsidRPr="00E91260">
        <w:rPr>
          <w:b/>
          <w:color w:val="auto"/>
        </w:rPr>
        <w:t xml:space="preserve"> - Динамика изменения отказов и восстановлений тепловых сетей</w:t>
      </w:r>
      <w:r w:rsidR="00217683" w:rsidRPr="00E91260">
        <w:rPr>
          <w:b/>
          <w:color w:val="auto"/>
        </w:rPr>
        <w:t xml:space="preserve"> </w:t>
      </w:r>
      <w:r w:rsidR="00217683" w:rsidRPr="00E91260">
        <w:rPr>
          <w:b/>
          <w:color w:val="auto"/>
          <w:lang w:bidi="en-US"/>
        </w:rPr>
        <w:t>за 2021г.</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484"/>
        <w:gridCol w:w="5803"/>
      </w:tblGrid>
      <w:tr w:rsidR="0043020B" w:rsidRPr="00A460A5" w:rsidTr="004A67D9">
        <w:trPr>
          <w:tblHeader/>
        </w:trPr>
        <w:tc>
          <w:tcPr>
            <w:tcW w:w="1876" w:type="pct"/>
            <w:tcBorders>
              <w:top w:val="single" w:sz="4" w:space="0" w:color="auto"/>
              <w:bottom w:val="single" w:sz="4" w:space="0" w:color="auto"/>
              <w:right w:val="single" w:sz="4" w:space="0" w:color="auto"/>
            </w:tcBorders>
            <w:shd w:val="clear" w:color="auto" w:fill="D9D9D9"/>
            <w:vAlign w:val="center"/>
          </w:tcPr>
          <w:p w:rsidR="0043020B" w:rsidRPr="00E91260" w:rsidRDefault="0043020B" w:rsidP="0043020B">
            <w:pPr>
              <w:pStyle w:val="1fffb"/>
              <w:rPr>
                <w:rFonts w:cs="Times New Roman"/>
              </w:rPr>
            </w:pPr>
            <w:r w:rsidRPr="00E91260">
              <w:rPr>
                <w:rFonts w:cs="Times New Roman"/>
              </w:rPr>
              <w:t>Год актуализации (разработки)</w:t>
            </w:r>
          </w:p>
        </w:tc>
        <w:tc>
          <w:tcPr>
            <w:tcW w:w="3124" w:type="pct"/>
            <w:tcBorders>
              <w:top w:val="single" w:sz="4" w:space="0" w:color="auto"/>
              <w:left w:val="single" w:sz="4" w:space="0" w:color="auto"/>
              <w:bottom w:val="single" w:sz="4" w:space="0" w:color="auto"/>
              <w:right w:val="single" w:sz="4" w:space="0" w:color="auto"/>
            </w:tcBorders>
            <w:shd w:val="clear" w:color="auto" w:fill="D9D9D9"/>
            <w:vAlign w:val="center"/>
          </w:tcPr>
          <w:p w:rsidR="0043020B" w:rsidRPr="00E91260" w:rsidRDefault="0043020B" w:rsidP="0043020B">
            <w:pPr>
              <w:pStyle w:val="1fffb"/>
              <w:rPr>
                <w:rFonts w:cs="Times New Roman"/>
              </w:rPr>
            </w:pPr>
            <w:r w:rsidRPr="00E91260">
              <w:rPr>
                <w:rFonts w:cs="Times New Roman"/>
              </w:rPr>
              <w:t>Количество отказов в тепловых сетях в отопительный период, 1/км/год</w:t>
            </w:r>
          </w:p>
        </w:tc>
      </w:tr>
      <w:tr w:rsidR="0043020B" w:rsidRPr="00E91260" w:rsidTr="0043020B">
        <w:tc>
          <w:tcPr>
            <w:tcW w:w="1876" w:type="pct"/>
            <w:tcBorders>
              <w:top w:val="single" w:sz="4" w:space="0" w:color="auto"/>
              <w:bottom w:val="single" w:sz="4" w:space="0" w:color="auto"/>
              <w:right w:val="single" w:sz="4" w:space="0" w:color="auto"/>
            </w:tcBorders>
            <w:vAlign w:val="center"/>
          </w:tcPr>
          <w:p w:rsidR="0043020B" w:rsidRPr="00E91260" w:rsidRDefault="0043020B" w:rsidP="0043020B">
            <w:pPr>
              <w:pStyle w:val="1fffb"/>
              <w:rPr>
                <w:rFonts w:cs="Times New Roman"/>
              </w:rPr>
            </w:pPr>
            <w:r w:rsidRPr="00E91260">
              <w:rPr>
                <w:rFonts w:cs="Times New Roman"/>
              </w:rPr>
              <w:t>2016</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E91260" w:rsidRDefault="0043020B" w:rsidP="0043020B">
            <w:pPr>
              <w:pStyle w:val="1fffb"/>
              <w:rPr>
                <w:rFonts w:cs="Times New Roman"/>
              </w:rPr>
            </w:pPr>
            <w:r w:rsidRPr="00E91260">
              <w:rPr>
                <w:rFonts w:cs="Times New Roman"/>
              </w:rPr>
              <w:t>0</w:t>
            </w:r>
          </w:p>
        </w:tc>
      </w:tr>
      <w:tr w:rsidR="0043020B" w:rsidRPr="00E91260" w:rsidTr="0043020B">
        <w:tc>
          <w:tcPr>
            <w:tcW w:w="1876" w:type="pct"/>
            <w:tcBorders>
              <w:top w:val="single" w:sz="4" w:space="0" w:color="auto"/>
              <w:bottom w:val="single" w:sz="4" w:space="0" w:color="auto"/>
              <w:right w:val="single" w:sz="4" w:space="0" w:color="auto"/>
            </w:tcBorders>
            <w:vAlign w:val="center"/>
          </w:tcPr>
          <w:p w:rsidR="0043020B" w:rsidRPr="00E91260" w:rsidRDefault="0043020B" w:rsidP="0043020B">
            <w:pPr>
              <w:pStyle w:val="1fffb"/>
              <w:rPr>
                <w:rFonts w:cs="Times New Roman"/>
              </w:rPr>
            </w:pPr>
            <w:r w:rsidRPr="00E91260">
              <w:rPr>
                <w:rFonts w:cs="Times New Roman"/>
              </w:rPr>
              <w:t>2017</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E91260" w:rsidRDefault="0043020B" w:rsidP="0043020B">
            <w:pPr>
              <w:pStyle w:val="1fffb"/>
              <w:rPr>
                <w:rFonts w:cs="Times New Roman"/>
              </w:rPr>
            </w:pPr>
            <w:r w:rsidRPr="00E91260">
              <w:rPr>
                <w:rFonts w:cs="Times New Roman"/>
              </w:rPr>
              <w:t>0</w:t>
            </w:r>
          </w:p>
        </w:tc>
      </w:tr>
      <w:tr w:rsidR="0043020B" w:rsidRPr="00E91260" w:rsidTr="0043020B">
        <w:tc>
          <w:tcPr>
            <w:tcW w:w="1876" w:type="pct"/>
            <w:tcBorders>
              <w:top w:val="single" w:sz="4" w:space="0" w:color="auto"/>
              <w:bottom w:val="single" w:sz="4" w:space="0" w:color="auto"/>
              <w:right w:val="single" w:sz="4" w:space="0" w:color="auto"/>
            </w:tcBorders>
            <w:vAlign w:val="center"/>
          </w:tcPr>
          <w:p w:rsidR="0043020B" w:rsidRPr="00E91260" w:rsidRDefault="0043020B" w:rsidP="0043020B">
            <w:pPr>
              <w:pStyle w:val="1fffb"/>
              <w:rPr>
                <w:rFonts w:cs="Times New Roman"/>
              </w:rPr>
            </w:pPr>
            <w:r w:rsidRPr="00E91260">
              <w:rPr>
                <w:rFonts w:cs="Times New Roman"/>
              </w:rPr>
              <w:t>2018</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E91260" w:rsidRDefault="0043020B" w:rsidP="0043020B">
            <w:pPr>
              <w:pStyle w:val="1fffb"/>
              <w:rPr>
                <w:rFonts w:cs="Times New Roman"/>
              </w:rPr>
            </w:pPr>
            <w:r w:rsidRPr="00E91260">
              <w:rPr>
                <w:rFonts w:cs="Times New Roman"/>
              </w:rPr>
              <w:t>0</w:t>
            </w:r>
          </w:p>
        </w:tc>
      </w:tr>
      <w:tr w:rsidR="0043020B" w:rsidRPr="00E91260" w:rsidTr="0043020B">
        <w:tc>
          <w:tcPr>
            <w:tcW w:w="1876" w:type="pct"/>
            <w:tcBorders>
              <w:top w:val="single" w:sz="4" w:space="0" w:color="auto"/>
              <w:bottom w:val="single" w:sz="4" w:space="0" w:color="auto"/>
              <w:right w:val="single" w:sz="4" w:space="0" w:color="auto"/>
            </w:tcBorders>
            <w:vAlign w:val="center"/>
          </w:tcPr>
          <w:p w:rsidR="0043020B" w:rsidRPr="00E91260" w:rsidRDefault="0059194B" w:rsidP="0059194B">
            <w:pPr>
              <w:pStyle w:val="1fffb"/>
              <w:rPr>
                <w:rFonts w:cs="Times New Roman"/>
              </w:rPr>
            </w:pPr>
            <w:r w:rsidRPr="00E91260">
              <w:rPr>
                <w:rFonts w:cs="Times New Roman"/>
              </w:rPr>
              <w:t>2019</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E91260" w:rsidRDefault="0043020B" w:rsidP="0043020B">
            <w:pPr>
              <w:pStyle w:val="1fffb"/>
              <w:rPr>
                <w:rFonts w:cs="Times New Roman"/>
              </w:rPr>
            </w:pPr>
            <w:r w:rsidRPr="00E91260">
              <w:rPr>
                <w:rFonts w:cs="Times New Roman"/>
              </w:rPr>
              <w:t>0</w:t>
            </w:r>
          </w:p>
        </w:tc>
      </w:tr>
      <w:tr w:rsidR="0043020B" w:rsidRPr="00E91260" w:rsidTr="0043020B">
        <w:tc>
          <w:tcPr>
            <w:tcW w:w="1876" w:type="pct"/>
            <w:tcBorders>
              <w:top w:val="single" w:sz="4" w:space="0" w:color="auto"/>
              <w:bottom w:val="single" w:sz="4" w:space="0" w:color="auto"/>
              <w:right w:val="single" w:sz="4" w:space="0" w:color="auto"/>
            </w:tcBorders>
            <w:vAlign w:val="center"/>
          </w:tcPr>
          <w:p w:rsidR="0043020B" w:rsidRPr="00E91260" w:rsidRDefault="00381D33" w:rsidP="0059194B">
            <w:pPr>
              <w:pStyle w:val="1fffb"/>
              <w:rPr>
                <w:rFonts w:cs="Times New Roman"/>
              </w:rPr>
            </w:pPr>
            <w:r w:rsidRPr="00E91260">
              <w:rPr>
                <w:rFonts w:cs="Times New Roman"/>
              </w:rPr>
              <w:t>202</w:t>
            </w:r>
            <w:r w:rsidR="0059194B" w:rsidRPr="00E91260">
              <w:rPr>
                <w:rFonts w:cs="Times New Roman"/>
              </w:rPr>
              <w:t>0</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E91260" w:rsidRDefault="0043020B" w:rsidP="0043020B">
            <w:pPr>
              <w:pStyle w:val="1fffb"/>
              <w:rPr>
                <w:rFonts w:cs="Times New Roman"/>
              </w:rPr>
            </w:pPr>
            <w:r w:rsidRPr="00E91260">
              <w:rPr>
                <w:rFonts w:cs="Times New Roman"/>
              </w:rPr>
              <w:t>0</w:t>
            </w:r>
          </w:p>
        </w:tc>
      </w:tr>
    </w:tbl>
    <w:p w:rsidR="004A67D1" w:rsidRPr="00E91260" w:rsidRDefault="004A67D1" w:rsidP="006E1708">
      <w:pPr>
        <w:pStyle w:val="11ff3"/>
        <w:rPr>
          <w:color w:val="auto"/>
        </w:rPr>
      </w:pPr>
    </w:p>
    <w:p w:rsidR="00CB28DA" w:rsidRPr="00E91260" w:rsidRDefault="00CB28DA" w:rsidP="008C6243">
      <w:pPr>
        <w:pStyle w:val="20"/>
        <w:numPr>
          <w:ilvl w:val="1"/>
          <w:numId w:val="22"/>
        </w:numPr>
        <w:tabs>
          <w:tab w:val="left" w:pos="709"/>
        </w:tabs>
        <w:spacing w:line="240" w:lineRule="auto"/>
        <w:ind w:left="0" w:firstLine="0"/>
        <w:jc w:val="both"/>
        <w:rPr>
          <w:rFonts w:cs="Times New Roman"/>
        </w:rPr>
      </w:pPr>
      <w:bookmarkStart w:id="57" w:name="_Toc475879444"/>
      <w:bookmarkStart w:id="58" w:name="_Toc9074619"/>
      <w:r w:rsidRPr="00E91260">
        <w:rPr>
          <w:rFonts w:cs="Times New Roman"/>
        </w:rPr>
        <w:t>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201</w:t>
      </w:r>
      <w:r w:rsidR="00135017" w:rsidRPr="00E91260">
        <w:rPr>
          <w:rFonts w:cs="Times New Roman"/>
        </w:rPr>
        <w:t>3</w:t>
      </w:r>
      <w:r w:rsidRPr="00E91260">
        <w:rPr>
          <w:rFonts w:cs="Times New Roman"/>
        </w:rPr>
        <w:t>-</w:t>
      </w:r>
      <w:r w:rsidR="00381D33" w:rsidRPr="00E91260">
        <w:rPr>
          <w:rFonts w:cs="Times New Roman"/>
        </w:rPr>
        <w:t>2021</w:t>
      </w:r>
      <w:r w:rsidRPr="00E91260">
        <w:rPr>
          <w:rFonts w:cs="Times New Roman"/>
        </w:rPr>
        <w:t xml:space="preserve"> гг.</w:t>
      </w:r>
      <w:bookmarkEnd w:id="57"/>
      <w:bookmarkEnd w:id="58"/>
    </w:p>
    <w:p w:rsidR="00AF16D7" w:rsidRPr="00E91260" w:rsidRDefault="00AF16D7" w:rsidP="00AF16D7">
      <w:pPr>
        <w:pStyle w:val="11ff3"/>
        <w:rPr>
          <w:color w:val="auto"/>
          <w:lang w:eastAsia="ru-RU"/>
        </w:rPr>
      </w:pPr>
      <w:bookmarkStart w:id="59" w:name="_Toc475879445"/>
      <w:r w:rsidRPr="00E91260">
        <w:rPr>
          <w:color w:val="auto"/>
          <w:lang w:eastAsia="ru-RU"/>
        </w:rPr>
        <w:t xml:space="preserve">На тепловых сетях  </w:t>
      </w:r>
      <w:r w:rsidR="00B86E98" w:rsidRPr="00E91260">
        <w:rPr>
          <w:color w:val="auto"/>
          <w:lang w:eastAsia="ru-RU"/>
        </w:rPr>
        <w:t>ГП ЕАО «Облэнергоремонт плюс»</w:t>
      </w:r>
      <w:r w:rsidRPr="00E91260">
        <w:rPr>
          <w:color w:val="auto"/>
          <w:lang w:eastAsia="ru-RU"/>
        </w:rPr>
        <w:t xml:space="preserve"> проводят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rsidR="00AF16D7" w:rsidRPr="00E91260" w:rsidRDefault="00AF16D7" w:rsidP="00AF16D7">
      <w:pPr>
        <w:pStyle w:val="11ff3"/>
        <w:rPr>
          <w:color w:val="auto"/>
          <w:lang w:eastAsia="ru-RU"/>
        </w:rPr>
      </w:pPr>
      <w:r w:rsidRPr="00E91260">
        <w:rPr>
          <w:color w:val="auto"/>
          <w:lang w:eastAsia="ru-RU"/>
        </w:rPr>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 2 дня для зон котельных. После проведения испытаний составляется Акт. </w:t>
      </w:r>
    </w:p>
    <w:p w:rsidR="00AF16D7" w:rsidRPr="00E91260" w:rsidRDefault="00AF16D7" w:rsidP="00AF16D7">
      <w:pPr>
        <w:pStyle w:val="11ff3"/>
        <w:rPr>
          <w:color w:val="auto"/>
          <w:lang w:eastAsia="ru-RU"/>
        </w:rPr>
      </w:pPr>
      <w:r w:rsidRPr="00E91260">
        <w:rPr>
          <w:color w:val="auto"/>
          <w:lang w:eastAsia="ru-RU"/>
        </w:rPr>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rsidR="00AF16D7" w:rsidRPr="00E91260" w:rsidRDefault="00AF16D7" w:rsidP="00AF16D7">
      <w:pPr>
        <w:pStyle w:val="11ff3"/>
        <w:rPr>
          <w:color w:val="auto"/>
          <w:lang w:eastAsia="ru-RU"/>
        </w:rPr>
      </w:pPr>
      <w:r w:rsidRPr="00E91260">
        <w:rPr>
          <w:color w:val="auto"/>
          <w:lang w:eastAsia="ru-RU"/>
        </w:rPr>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w:t>
      </w:r>
      <w:r w:rsidR="008C6243" w:rsidRPr="00E91260">
        <w:rPr>
          <w:color w:val="auto"/>
          <w:lang w:eastAsia="ru-RU"/>
        </w:rPr>
        <w:t xml:space="preserve"> </w:t>
      </w:r>
      <w:r w:rsidRPr="00E91260">
        <w:rPr>
          <w:color w:val="auto"/>
          <w:lang w:eastAsia="ru-RU"/>
        </w:rPr>
        <w:t>(пропуск тепловой энергии, гидравлические потери и т.д.).</w:t>
      </w:r>
    </w:p>
    <w:p w:rsidR="00AF16D7" w:rsidRPr="00E91260" w:rsidRDefault="00AF16D7" w:rsidP="00AF16D7">
      <w:pPr>
        <w:pStyle w:val="11ff3"/>
        <w:rPr>
          <w:color w:val="auto"/>
          <w:lang w:eastAsia="ru-RU"/>
        </w:rPr>
      </w:pPr>
      <w:r w:rsidRPr="00E91260">
        <w:rPr>
          <w:color w:val="auto"/>
          <w:lang w:eastAsia="ru-RU"/>
        </w:rPr>
        <w:t xml:space="preserve">После корректировки физических объемов в соответствии с финансовыми средствами </w:t>
      </w:r>
      <w:r w:rsidR="00217683" w:rsidRPr="00E91260">
        <w:rPr>
          <w:color w:val="auto"/>
          <w:lang w:eastAsia="ru-RU"/>
        </w:rPr>
        <w:t xml:space="preserve">ГП ЕАО </w:t>
      </w:r>
      <w:r w:rsidR="00B86E98" w:rsidRPr="00E91260">
        <w:rPr>
          <w:color w:val="auto"/>
          <w:lang w:eastAsia="ru-RU"/>
        </w:rPr>
        <w:t>«Облэнергоремонт плюс»</w:t>
      </w:r>
      <w:r w:rsidRPr="00E91260">
        <w:rPr>
          <w:color w:val="auto"/>
          <w:lang w:eastAsia="ru-RU"/>
        </w:rPr>
        <w:t xml:space="preserve"> формирует окончательную редакцию программы планового капитального ремонта. После утверждения плана капитального ремонта согласовывается график производства работ.</w:t>
      </w:r>
    </w:p>
    <w:p w:rsidR="00AF16D7" w:rsidRPr="00E91260" w:rsidRDefault="00AF16D7" w:rsidP="008C6243">
      <w:pPr>
        <w:spacing w:before="120" w:after="100" w:line="240" w:lineRule="auto"/>
        <w:ind w:firstLine="0"/>
        <w:rPr>
          <w:rFonts w:ascii="Times New Roman" w:hAnsi="Times New Roman"/>
          <w:b/>
          <w:bCs/>
          <w:szCs w:val="24"/>
          <w:lang w:val="ru-RU" w:eastAsia="ru-RU" w:bidi="ar-SA"/>
        </w:rPr>
      </w:pPr>
      <w:r w:rsidRPr="00E91260">
        <w:rPr>
          <w:rFonts w:ascii="Times New Roman" w:hAnsi="Times New Roman"/>
          <w:b/>
          <w:bCs/>
          <w:szCs w:val="24"/>
          <w:lang w:val="ru-RU" w:eastAsia="ru-RU" w:bidi="ar-SA"/>
        </w:rPr>
        <w:t>Таблица 1</w:t>
      </w:r>
      <w:r w:rsidR="00772203">
        <w:rPr>
          <w:rFonts w:ascii="Times New Roman" w:hAnsi="Times New Roman"/>
          <w:b/>
          <w:bCs/>
          <w:szCs w:val="24"/>
          <w:lang w:val="ru-RU" w:eastAsia="ru-RU" w:bidi="ar-SA"/>
        </w:rPr>
        <w:t>6</w:t>
      </w:r>
      <w:r w:rsidR="00C17D07" w:rsidRPr="00E91260">
        <w:rPr>
          <w:rFonts w:ascii="Times New Roman" w:hAnsi="Times New Roman"/>
          <w:b/>
          <w:bCs/>
          <w:szCs w:val="24"/>
          <w:lang w:val="ru-RU" w:eastAsia="ru-RU" w:bidi="ar-SA"/>
        </w:rPr>
        <w:t xml:space="preserve"> </w:t>
      </w:r>
      <w:r w:rsidRPr="00E91260">
        <w:rPr>
          <w:rFonts w:ascii="Times New Roman" w:hAnsi="Times New Roman"/>
          <w:b/>
          <w:bCs/>
          <w:szCs w:val="24"/>
          <w:lang w:val="ru-RU" w:eastAsia="ru-RU" w:bidi="ar-SA"/>
        </w:rPr>
        <w:t xml:space="preserve">- </w:t>
      </w:r>
      <w:r w:rsidR="006305FF" w:rsidRPr="00E91260">
        <w:rPr>
          <w:rFonts w:ascii="Times New Roman" w:hAnsi="Times New Roman"/>
          <w:b/>
          <w:bCs/>
          <w:szCs w:val="24"/>
          <w:lang w:val="ru-RU" w:eastAsia="ru-RU" w:bidi="ar-SA"/>
        </w:rPr>
        <w:t>График производства работ</w:t>
      </w:r>
      <w:r w:rsidR="00217683" w:rsidRPr="00E91260">
        <w:rPr>
          <w:rFonts w:ascii="Times New Roman" w:hAnsi="Times New Roman"/>
          <w:b/>
          <w:bCs/>
          <w:szCs w:val="24"/>
          <w:lang w:val="ru-RU" w:eastAsia="ru-RU" w:bidi="ar-SA"/>
        </w:rPr>
        <w:t xml:space="preserve"> за 2021г.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1911"/>
        <w:gridCol w:w="2316"/>
        <w:gridCol w:w="1883"/>
      </w:tblGrid>
      <w:tr w:rsidR="006305FF" w:rsidRPr="00A460A5" w:rsidTr="00704DD7">
        <w:trPr>
          <w:trHeight w:val="20"/>
          <w:tblHeader/>
        </w:trPr>
        <w:tc>
          <w:tcPr>
            <w:tcW w:w="1710" w:type="pct"/>
            <w:shd w:val="clear" w:color="auto" w:fill="D9D9D9"/>
            <w:vAlign w:val="center"/>
            <w:hideMark/>
          </w:tcPr>
          <w:p w:rsidR="006305FF" w:rsidRPr="00E91260" w:rsidRDefault="006305FF" w:rsidP="00AF16D7">
            <w:pPr>
              <w:pStyle w:val="1fffb"/>
              <w:rPr>
                <w:rFonts w:cs="Times New Roman"/>
              </w:rPr>
            </w:pPr>
            <w:r w:rsidRPr="00E91260">
              <w:rPr>
                <w:rFonts w:cs="Times New Roman"/>
              </w:rPr>
              <w:t>Перечень регламентных работ</w:t>
            </w:r>
          </w:p>
        </w:tc>
        <w:tc>
          <w:tcPr>
            <w:tcW w:w="1029" w:type="pct"/>
            <w:shd w:val="clear" w:color="auto" w:fill="D9D9D9"/>
            <w:vAlign w:val="center"/>
            <w:hideMark/>
          </w:tcPr>
          <w:p w:rsidR="006305FF" w:rsidRPr="00E91260" w:rsidRDefault="006305FF" w:rsidP="00AF16D7">
            <w:pPr>
              <w:pStyle w:val="1fffb"/>
              <w:rPr>
                <w:rFonts w:cs="Times New Roman"/>
              </w:rPr>
            </w:pPr>
            <w:r w:rsidRPr="00E91260">
              <w:rPr>
                <w:rFonts w:cs="Times New Roman"/>
              </w:rPr>
              <w:t>Периодичность проведения регламентных работ</w:t>
            </w:r>
          </w:p>
        </w:tc>
        <w:tc>
          <w:tcPr>
            <w:tcW w:w="1247" w:type="pct"/>
            <w:shd w:val="clear" w:color="auto" w:fill="D9D9D9"/>
            <w:vAlign w:val="center"/>
            <w:hideMark/>
          </w:tcPr>
          <w:p w:rsidR="006305FF" w:rsidRPr="00E91260" w:rsidRDefault="006305FF" w:rsidP="00AF16D7">
            <w:pPr>
              <w:pStyle w:val="1fffb"/>
              <w:rPr>
                <w:rFonts w:cs="Times New Roman"/>
              </w:rPr>
            </w:pPr>
            <w:r w:rsidRPr="00E91260">
              <w:rPr>
                <w:rFonts w:cs="Times New Roman"/>
              </w:rPr>
              <w:t>Период проведения</w:t>
            </w:r>
          </w:p>
        </w:tc>
        <w:tc>
          <w:tcPr>
            <w:tcW w:w="1014" w:type="pct"/>
            <w:shd w:val="clear" w:color="auto" w:fill="D9D9D9"/>
            <w:vAlign w:val="center"/>
            <w:hideMark/>
          </w:tcPr>
          <w:p w:rsidR="006305FF" w:rsidRPr="00E91260" w:rsidRDefault="006305FF" w:rsidP="00AF16D7">
            <w:pPr>
              <w:pStyle w:val="1fffb"/>
              <w:rPr>
                <w:rFonts w:cs="Times New Roman"/>
              </w:rPr>
            </w:pPr>
            <w:r w:rsidRPr="00E91260">
              <w:rPr>
                <w:rFonts w:cs="Times New Roman"/>
              </w:rPr>
              <w:t xml:space="preserve">Расчётная формула для расчёта нормы затрат теплоносителя, V, </w:t>
            </w:r>
            <w:r w:rsidR="00A810C0" w:rsidRPr="00E91260">
              <w:rPr>
                <w:rFonts w:cs="Times New Roman"/>
              </w:rPr>
              <w:t>м</w:t>
            </w:r>
            <w:r w:rsidR="00A810C0" w:rsidRPr="00E91260">
              <w:rPr>
                <w:rFonts w:cs="Times New Roman"/>
                <w:vertAlign w:val="superscript"/>
              </w:rPr>
              <w:t>3</w:t>
            </w:r>
          </w:p>
        </w:tc>
      </w:tr>
      <w:tr w:rsidR="006305FF" w:rsidRPr="00E91260" w:rsidTr="006305FF">
        <w:trPr>
          <w:trHeight w:val="20"/>
        </w:trPr>
        <w:tc>
          <w:tcPr>
            <w:tcW w:w="1710" w:type="pct"/>
            <w:shd w:val="clear" w:color="auto" w:fill="auto"/>
            <w:vAlign w:val="center"/>
            <w:hideMark/>
          </w:tcPr>
          <w:p w:rsidR="006305FF" w:rsidRPr="00E91260" w:rsidRDefault="006305FF" w:rsidP="00AF16D7">
            <w:pPr>
              <w:pStyle w:val="1fffb"/>
              <w:rPr>
                <w:rFonts w:cs="Times New Roman"/>
              </w:rPr>
            </w:pPr>
            <w:r w:rsidRPr="00E91260">
              <w:rPr>
                <w:rFonts w:cs="Times New Roman"/>
              </w:rPr>
              <w:t>Заполнение трубопроводов магистральных и распределительных сетей после проведения ремонта в межотопительный период</w:t>
            </w:r>
          </w:p>
        </w:tc>
        <w:tc>
          <w:tcPr>
            <w:tcW w:w="1029" w:type="pct"/>
            <w:shd w:val="clear" w:color="auto" w:fill="auto"/>
            <w:vAlign w:val="center"/>
            <w:hideMark/>
          </w:tcPr>
          <w:p w:rsidR="006305FF" w:rsidRPr="00E91260" w:rsidRDefault="006305FF" w:rsidP="00AF16D7">
            <w:pPr>
              <w:pStyle w:val="1fffb"/>
              <w:rPr>
                <w:rFonts w:cs="Times New Roman"/>
              </w:rPr>
            </w:pPr>
            <w:r w:rsidRPr="00E91260">
              <w:rPr>
                <w:rFonts w:cs="Times New Roman"/>
              </w:rPr>
              <w:t>1 раз в год</w:t>
            </w:r>
          </w:p>
        </w:tc>
        <w:tc>
          <w:tcPr>
            <w:tcW w:w="1247" w:type="pct"/>
            <w:shd w:val="clear" w:color="auto" w:fill="auto"/>
            <w:vAlign w:val="center"/>
            <w:hideMark/>
          </w:tcPr>
          <w:p w:rsidR="006305FF" w:rsidRPr="00E91260" w:rsidRDefault="006305FF" w:rsidP="00AF16D7">
            <w:pPr>
              <w:pStyle w:val="1fffb"/>
              <w:rPr>
                <w:rFonts w:cs="Times New Roman"/>
              </w:rPr>
            </w:pPr>
            <w:r w:rsidRPr="00E91260">
              <w:rPr>
                <w:rFonts w:cs="Times New Roman"/>
              </w:rPr>
              <w:t>июнь-август</w:t>
            </w:r>
          </w:p>
        </w:tc>
        <w:tc>
          <w:tcPr>
            <w:tcW w:w="1014" w:type="pct"/>
            <w:shd w:val="clear" w:color="auto" w:fill="auto"/>
            <w:noWrap/>
            <w:vAlign w:val="center"/>
            <w:hideMark/>
          </w:tcPr>
          <w:p w:rsidR="006305FF" w:rsidRPr="00E91260" w:rsidRDefault="006305FF" w:rsidP="00AF16D7">
            <w:pPr>
              <w:pStyle w:val="1fffb"/>
              <w:rPr>
                <w:rFonts w:cs="Times New Roman"/>
              </w:rPr>
            </w:pPr>
            <w:r w:rsidRPr="00E91260">
              <w:rPr>
                <w:rFonts w:cs="Times New Roman"/>
              </w:rPr>
              <w:t>1,5V</w:t>
            </w:r>
          </w:p>
        </w:tc>
      </w:tr>
      <w:tr w:rsidR="006305FF" w:rsidRPr="00E91260" w:rsidTr="006305FF">
        <w:trPr>
          <w:trHeight w:val="20"/>
        </w:trPr>
        <w:tc>
          <w:tcPr>
            <w:tcW w:w="1710" w:type="pct"/>
            <w:shd w:val="clear" w:color="auto" w:fill="auto"/>
            <w:vAlign w:val="center"/>
            <w:hideMark/>
          </w:tcPr>
          <w:p w:rsidR="006305FF" w:rsidRPr="00E91260" w:rsidRDefault="006305FF" w:rsidP="00AF16D7">
            <w:pPr>
              <w:pStyle w:val="1fffb"/>
              <w:rPr>
                <w:rFonts w:cs="Times New Roman"/>
              </w:rPr>
            </w:pPr>
            <w:r w:rsidRPr="00E91260">
              <w:rPr>
                <w:rFonts w:cs="Times New Roman"/>
              </w:rPr>
              <w:t>Испытания на плотность и механическую прочность трубопроводов тепловых сетей</w:t>
            </w:r>
          </w:p>
        </w:tc>
        <w:tc>
          <w:tcPr>
            <w:tcW w:w="1029" w:type="pct"/>
            <w:shd w:val="clear" w:color="auto" w:fill="auto"/>
            <w:vAlign w:val="center"/>
            <w:hideMark/>
          </w:tcPr>
          <w:p w:rsidR="006305FF" w:rsidRPr="00E91260" w:rsidRDefault="006305FF" w:rsidP="00AF16D7">
            <w:pPr>
              <w:pStyle w:val="1fffb"/>
              <w:rPr>
                <w:rFonts w:cs="Times New Roman"/>
              </w:rPr>
            </w:pPr>
            <w:r w:rsidRPr="00E91260">
              <w:rPr>
                <w:rFonts w:cs="Times New Roman"/>
              </w:rPr>
              <w:t>1 раз в год</w:t>
            </w:r>
          </w:p>
        </w:tc>
        <w:tc>
          <w:tcPr>
            <w:tcW w:w="1247" w:type="pct"/>
            <w:shd w:val="clear" w:color="auto" w:fill="auto"/>
            <w:vAlign w:val="center"/>
            <w:hideMark/>
          </w:tcPr>
          <w:p w:rsidR="006305FF" w:rsidRPr="00E91260" w:rsidRDefault="006305FF" w:rsidP="00AF16D7">
            <w:pPr>
              <w:pStyle w:val="1fffb"/>
              <w:rPr>
                <w:rFonts w:cs="Times New Roman"/>
              </w:rPr>
            </w:pPr>
            <w:r w:rsidRPr="00E91260">
              <w:rPr>
                <w:rFonts w:cs="Times New Roman"/>
              </w:rPr>
              <w:t>июнь-август</w:t>
            </w:r>
          </w:p>
        </w:tc>
        <w:tc>
          <w:tcPr>
            <w:tcW w:w="1014" w:type="pct"/>
            <w:vMerge w:val="restart"/>
            <w:shd w:val="clear" w:color="auto" w:fill="auto"/>
            <w:noWrap/>
            <w:vAlign w:val="center"/>
            <w:hideMark/>
          </w:tcPr>
          <w:p w:rsidR="006305FF" w:rsidRPr="00E91260" w:rsidRDefault="006305FF" w:rsidP="00AF16D7">
            <w:pPr>
              <w:pStyle w:val="1fffb"/>
              <w:rPr>
                <w:rFonts w:cs="Times New Roman"/>
              </w:rPr>
            </w:pPr>
            <w:r w:rsidRPr="00E91260">
              <w:rPr>
                <w:rFonts w:cs="Times New Roman"/>
              </w:rPr>
              <w:t>0,5V</w:t>
            </w:r>
          </w:p>
        </w:tc>
      </w:tr>
      <w:tr w:rsidR="006305FF" w:rsidRPr="00E91260" w:rsidTr="006305FF">
        <w:trPr>
          <w:trHeight w:val="20"/>
        </w:trPr>
        <w:tc>
          <w:tcPr>
            <w:tcW w:w="1710" w:type="pct"/>
            <w:shd w:val="clear" w:color="auto" w:fill="auto"/>
            <w:vAlign w:val="center"/>
            <w:hideMark/>
          </w:tcPr>
          <w:p w:rsidR="006305FF" w:rsidRPr="00E91260" w:rsidRDefault="006305FF" w:rsidP="00AF16D7">
            <w:pPr>
              <w:pStyle w:val="1fffb"/>
              <w:rPr>
                <w:rFonts w:cs="Times New Roman"/>
              </w:rPr>
            </w:pPr>
            <w:r w:rsidRPr="00E91260">
              <w:rPr>
                <w:rFonts w:cs="Times New Roman"/>
              </w:rPr>
              <w:t>Промывка трубопроводов тепло</w:t>
            </w:r>
            <w:r w:rsidRPr="00E91260">
              <w:rPr>
                <w:rFonts w:cs="Times New Roman"/>
              </w:rPr>
              <w:lastRenderedPageBreak/>
              <w:t>вых сетей</w:t>
            </w:r>
          </w:p>
        </w:tc>
        <w:tc>
          <w:tcPr>
            <w:tcW w:w="1029" w:type="pct"/>
            <w:shd w:val="clear" w:color="auto" w:fill="auto"/>
            <w:vAlign w:val="center"/>
            <w:hideMark/>
          </w:tcPr>
          <w:p w:rsidR="006305FF" w:rsidRPr="00E91260" w:rsidRDefault="006305FF" w:rsidP="00AF16D7">
            <w:pPr>
              <w:pStyle w:val="1fffb"/>
              <w:rPr>
                <w:rFonts w:cs="Times New Roman"/>
              </w:rPr>
            </w:pPr>
            <w:r w:rsidRPr="00E91260">
              <w:rPr>
                <w:rFonts w:cs="Times New Roman"/>
              </w:rPr>
              <w:lastRenderedPageBreak/>
              <w:t>1 раз в год</w:t>
            </w:r>
          </w:p>
        </w:tc>
        <w:tc>
          <w:tcPr>
            <w:tcW w:w="1247" w:type="pct"/>
            <w:shd w:val="clear" w:color="auto" w:fill="auto"/>
            <w:vAlign w:val="center"/>
            <w:hideMark/>
          </w:tcPr>
          <w:p w:rsidR="006305FF" w:rsidRPr="00E91260" w:rsidRDefault="006305FF" w:rsidP="00AF16D7">
            <w:pPr>
              <w:pStyle w:val="1fffb"/>
              <w:rPr>
                <w:rFonts w:cs="Times New Roman"/>
              </w:rPr>
            </w:pPr>
            <w:r w:rsidRPr="00E91260">
              <w:rPr>
                <w:rFonts w:cs="Times New Roman"/>
              </w:rPr>
              <w:t>июнь-август</w:t>
            </w:r>
          </w:p>
        </w:tc>
        <w:tc>
          <w:tcPr>
            <w:tcW w:w="1014" w:type="pct"/>
            <w:vMerge/>
            <w:vAlign w:val="center"/>
            <w:hideMark/>
          </w:tcPr>
          <w:p w:rsidR="006305FF" w:rsidRPr="00E91260" w:rsidRDefault="006305FF" w:rsidP="00AF16D7">
            <w:pPr>
              <w:pStyle w:val="1fffb"/>
              <w:rPr>
                <w:rFonts w:cs="Times New Roman"/>
              </w:rPr>
            </w:pPr>
          </w:p>
        </w:tc>
      </w:tr>
    </w:tbl>
    <w:p w:rsidR="00AF16D7" w:rsidRPr="00E91260" w:rsidRDefault="00AF16D7" w:rsidP="006E1708">
      <w:pPr>
        <w:pStyle w:val="11ff3"/>
        <w:rPr>
          <w:color w:val="auto"/>
          <w:lang w:eastAsia="ru-RU"/>
        </w:rPr>
      </w:pPr>
    </w:p>
    <w:p w:rsidR="00F732F3" w:rsidRPr="00E91260" w:rsidRDefault="00F732F3" w:rsidP="006E1708">
      <w:pPr>
        <w:pStyle w:val="11ff3"/>
        <w:rPr>
          <w:color w:val="auto"/>
          <w:lang w:eastAsia="ru-RU"/>
        </w:rPr>
      </w:pPr>
      <w:r w:rsidRPr="00E91260">
        <w:rPr>
          <w:color w:val="auto"/>
          <w:lang w:eastAsia="ru-RU"/>
        </w:rPr>
        <w:t>Время устранения аварии составляет 8-24 часа.</w:t>
      </w:r>
    </w:p>
    <w:p w:rsidR="00CB28DA" w:rsidRPr="00E91260" w:rsidRDefault="00CB28DA" w:rsidP="00CB28DA">
      <w:pPr>
        <w:pStyle w:val="20"/>
        <w:numPr>
          <w:ilvl w:val="1"/>
          <w:numId w:val="22"/>
        </w:numPr>
        <w:tabs>
          <w:tab w:val="left" w:pos="709"/>
        </w:tabs>
        <w:ind w:left="0" w:firstLine="0"/>
        <w:jc w:val="both"/>
        <w:rPr>
          <w:rFonts w:cs="Times New Roman"/>
        </w:rPr>
      </w:pPr>
      <w:bookmarkStart w:id="60" w:name="_Toc9074620"/>
      <w:r w:rsidRPr="00E91260">
        <w:rPr>
          <w:rFonts w:cs="Times New Roman"/>
        </w:rPr>
        <w:t>Описание процедур диагностики состояния тепловых сетей и планирования капитальных (текущих) ремонтов</w:t>
      </w:r>
      <w:bookmarkEnd w:id="59"/>
      <w:bookmarkEnd w:id="60"/>
    </w:p>
    <w:p w:rsidR="00AF16D7" w:rsidRPr="00E91260" w:rsidRDefault="00AF16D7" w:rsidP="00AF16D7">
      <w:pPr>
        <w:pStyle w:val="11ff3"/>
        <w:rPr>
          <w:color w:val="auto"/>
          <w:lang w:eastAsia="ru-RU"/>
        </w:rPr>
      </w:pPr>
      <w:r w:rsidRPr="00E91260">
        <w:rPr>
          <w:color w:val="auto"/>
          <w:lang w:eastAsia="ru-RU"/>
        </w:rPr>
        <w:t xml:space="preserve">При выполнении капитальных, текущих и аварийных ремонтов подразделения и службы </w:t>
      </w:r>
      <w:r w:rsidR="00217683" w:rsidRPr="00E91260">
        <w:rPr>
          <w:color w:val="auto"/>
          <w:lang w:eastAsia="ru-RU"/>
        </w:rPr>
        <w:t xml:space="preserve">ГП ЕАО </w:t>
      </w:r>
      <w:r w:rsidR="00B86E98" w:rsidRPr="00E91260">
        <w:rPr>
          <w:color w:val="auto"/>
          <w:lang w:eastAsia="ru-RU"/>
        </w:rPr>
        <w:t>«Облэнергоремонт плюс»</w:t>
      </w:r>
      <w:r w:rsidR="008D6EA7" w:rsidRPr="00E91260">
        <w:rPr>
          <w:color w:val="auto"/>
          <w:lang w:eastAsia="ru-RU"/>
        </w:rPr>
        <w:t xml:space="preserve"> </w:t>
      </w:r>
      <w:r w:rsidRPr="00E91260">
        <w:rPr>
          <w:color w:val="auto"/>
          <w:lang w:eastAsia="ru-RU"/>
        </w:rPr>
        <w:t xml:space="preserve"> руководствуются:</w:t>
      </w:r>
    </w:p>
    <w:p w:rsidR="00AF16D7" w:rsidRPr="00E91260" w:rsidRDefault="00AF16D7" w:rsidP="008D6EA7">
      <w:pPr>
        <w:pStyle w:val="113"/>
        <w:rPr>
          <w:lang w:eastAsia="ru-RU"/>
        </w:rPr>
      </w:pPr>
      <w:r w:rsidRPr="00E91260">
        <w:rPr>
          <w:lang w:eastAsia="ru-RU"/>
        </w:rPr>
        <w:tab/>
        <w:t xml:space="preserve">действующим регламентом реализации ремонтных и инвестиционных программ </w:t>
      </w:r>
      <w:r w:rsidR="00217683" w:rsidRPr="00E91260">
        <w:rPr>
          <w:lang w:eastAsia="ru-RU"/>
        </w:rPr>
        <w:t xml:space="preserve">ГП ЕАО </w:t>
      </w:r>
      <w:r w:rsidR="00B86E98" w:rsidRPr="00E91260">
        <w:rPr>
          <w:lang w:eastAsia="ru-RU"/>
        </w:rPr>
        <w:t>«Облэнергоремонт плюс»</w:t>
      </w:r>
      <w:r w:rsidR="008D6EA7" w:rsidRPr="00E91260">
        <w:rPr>
          <w:lang w:eastAsia="ru-RU"/>
        </w:rPr>
        <w:t xml:space="preserve"> </w:t>
      </w:r>
    </w:p>
    <w:p w:rsidR="00AF16D7" w:rsidRPr="00E91260" w:rsidRDefault="00AF16D7" w:rsidP="008D6EA7">
      <w:pPr>
        <w:pStyle w:val="113"/>
        <w:rPr>
          <w:lang w:eastAsia="ru-RU"/>
        </w:rPr>
      </w:pPr>
      <w:r w:rsidRPr="00E91260">
        <w:rPr>
          <w:lang w:eastAsia="ru-RU"/>
        </w:rPr>
        <w:tab/>
        <w:t xml:space="preserve">регламентом по контролю использования собственных ресурсов при проведении ремонтных работ в </w:t>
      </w:r>
      <w:r w:rsidR="00B86E98" w:rsidRPr="00E91260">
        <w:rPr>
          <w:lang w:eastAsia="ru-RU"/>
        </w:rPr>
        <w:t>ГП ЕАО «Облэнергоремонт плюс»</w:t>
      </w:r>
      <w:r w:rsidR="008D6EA7" w:rsidRPr="00E91260">
        <w:rPr>
          <w:lang w:eastAsia="ru-RU"/>
        </w:rPr>
        <w:t xml:space="preserve"> </w:t>
      </w:r>
    </w:p>
    <w:p w:rsidR="00AF16D7" w:rsidRPr="00E91260" w:rsidRDefault="00AF16D7" w:rsidP="00AF16D7">
      <w:pPr>
        <w:pStyle w:val="113"/>
        <w:rPr>
          <w:lang w:eastAsia="ru-RU"/>
        </w:rPr>
      </w:pPr>
      <w:r w:rsidRPr="00E91260">
        <w:rPr>
          <w:lang w:eastAsia="ru-RU"/>
        </w:rPr>
        <w:tab/>
        <w:t xml:space="preserve">регламентом по планированию ремонтного фонда; </w:t>
      </w:r>
    </w:p>
    <w:p w:rsidR="00AF16D7" w:rsidRPr="00E91260" w:rsidRDefault="00AF16D7" w:rsidP="00AF16D7">
      <w:pPr>
        <w:pStyle w:val="113"/>
        <w:rPr>
          <w:lang w:eastAsia="ru-RU"/>
        </w:rPr>
      </w:pPr>
      <w:r w:rsidRPr="00E91260">
        <w:rPr>
          <w:lang w:eastAsia="ru-RU"/>
        </w:rPr>
        <w:tab/>
        <w:t xml:space="preserve">правилами устройства и безопасной эксплуатации трубопроводов пара и горячей воды; </w:t>
      </w:r>
    </w:p>
    <w:p w:rsidR="00AF16D7" w:rsidRPr="00E91260" w:rsidRDefault="00AF16D7" w:rsidP="00AF16D7">
      <w:pPr>
        <w:pStyle w:val="113"/>
        <w:rPr>
          <w:lang w:eastAsia="ru-RU"/>
        </w:rPr>
      </w:pPr>
      <w:r w:rsidRPr="00E91260">
        <w:rPr>
          <w:lang w:eastAsia="ru-RU"/>
        </w:rPr>
        <w:tab/>
        <w:t xml:space="preserve">правилами организации технического обслуживания и ремонта оборудования, зданий и сооружений электростанций и сетей СО 34. 04.181-2003; </w:t>
      </w:r>
    </w:p>
    <w:p w:rsidR="00AF16D7" w:rsidRPr="00E91260" w:rsidRDefault="00AF16D7" w:rsidP="00AF16D7">
      <w:pPr>
        <w:pStyle w:val="113"/>
        <w:rPr>
          <w:lang w:eastAsia="ru-RU"/>
        </w:rPr>
      </w:pPr>
      <w:r w:rsidRPr="00E91260">
        <w:rPr>
          <w:lang w:eastAsia="ru-RU"/>
        </w:rPr>
        <w:t xml:space="preserve">рекомендациями действующих СП. </w:t>
      </w:r>
    </w:p>
    <w:p w:rsidR="00AF16D7" w:rsidRPr="00E91260" w:rsidRDefault="00AF16D7" w:rsidP="00AF16D7">
      <w:pPr>
        <w:pStyle w:val="11ff3"/>
        <w:rPr>
          <w:color w:val="auto"/>
          <w:lang w:eastAsia="ru-RU"/>
        </w:rPr>
      </w:pPr>
      <w:r w:rsidRPr="00E91260">
        <w:rPr>
          <w:color w:val="auto"/>
          <w:lang w:eastAsia="ru-RU"/>
        </w:rPr>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rsidR="002E3358" w:rsidRPr="00E91260" w:rsidRDefault="002E3358" w:rsidP="006E1708">
      <w:pPr>
        <w:pStyle w:val="11ff3"/>
        <w:rPr>
          <w:color w:val="auto"/>
          <w:lang w:eastAsia="ru-RU"/>
        </w:rPr>
      </w:pPr>
      <w:r w:rsidRPr="00E91260">
        <w:rPr>
          <w:color w:val="auto"/>
          <w:lang w:eastAsia="ru-RU"/>
        </w:rPr>
        <w:t xml:space="preserve">Оборудование тепловых сетей </w:t>
      </w:r>
      <w:r w:rsidR="003359C2" w:rsidRPr="00E91260">
        <w:rPr>
          <w:color w:val="auto"/>
          <w:lang w:eastAsia="ru-RU"/>
        </w:rPr>
        <w:t>Бирофельдс</w:t>
      </w:r>
      <w:r w:rsidR="00B86E98" w:rsidRPr="00E91260">
        <w:rPr>
          <w:color w:val="auto"/>
          <w:lang w:eastAsia="ru-RU"/>
        </w:rPr>
        <w:t>кого сельского поселения</w:t>
      </w:r>
      <w:r w:rsidR="008C6243" w:rsidRPr="00E91260">
        <w:rPr>
          <w:color w:val="auto"/>
          <w:lang w:eastAsia="ru-RU"/>
        </w:rPr>
        <w:t>,</w:t>
      </w:r>
      <w:r w:rsidR="00B36A2A" w:rsidRPr="00E91260">
        <w:rPr>
          <w:color w:val="auto"/>
          <w:lang w:eastAsia="ru-RU"/>
        </w:rPr>
        <w:t xml:space="preserve"> </w:t>
      </w:r>
      <w:r w:rsidRPr="00E91260">
        <w:rPr>
          <w:color w:val="auto"/>
          <w:lang w:eastAsia="ru-RU"/>
        </w:rPr>
        <w:t>в том числе тепловые пункты и системы теплоотребления до проведения пуска после летних ремонтов подвергается гидравлическому испытанию на прочность и плотность, на максимальную температуру теплоносителя. Данные испытания проводятся непосредственно перед окончанием отопительного сезона при устойчивых суточных плюсовых температурах наружного воздуха.</w:t>
      </w:r>
    </w:p>
    <w:p w:rsidR="00F732F3" w:rsidRPr="00E91260" w:rsidRDefault="002E3358" w:rsidP="006E1708">
      <w:pPr>
        <w:pStyle w:val="11ff3"/>
        <w:rPr>
          <w:color w:val="auto"/>
          <w:lang w:eastAsia="ru-RU"/>
        </w:rPr>
      </w:pPr>
      <w:r w:rsidRPr="00E91260">
        <w:rPr>
          <w:color w:val="auto"/>
          <w:lang w:eastAsia="ru-RU"/>
        </w:rPr>
        <w:t>Организовано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 Объем технического обслуживания и ремонта определяется необходимостью поддержания работоспособного состояния тепловых сетей.</w:t>
      </w:r>
    </w:p>
    <w:p w:rsidR="00C14C0A" w:rsidRPr="00E91260" w:rsidRDefault="00C14C0A" w:rsidP="006E1708">
      <w:pPr>
        <w:pStyle w:val="11ff3"/>
        <w:rPr>
          <w:color w:val="auto"/>
          <w:lang w:eastAsia="ru-RU"/>
        </w:rPr>
      </w:pPr>
      <w:r w:rsidRPr="00E91260">
        <w:rPr>
          <w:color w:val="auto"/>
          <w:lang w:eastAsia="ru-RU"/>
        </w:rPr>
        <w:lastRenderedPageBreak/>
        <w:t>Планирование капитальных и текущих ремонтов производится на основании указаний заводов–изготовителей, указанных в паспортах на оборудование, и в соответствии с системой планово-предупредительного ремонта.</w:t>
      </w:r>
    </w:p>
    <w:p w:rsidR="00C14C0A" w:rsidRPr="00E91260" w:rsidRDefault="00C14C0A" w:rsidP="006E1708">
      <w:pPr>
        <w:pStyle w:val="11ff3"/>
        <w:rPr>
          <w:color w:val="auto"/>
          <w:lang w:eastAsia="ru-RU"/>
        </w:rPr>
      </w:pPr>
      <w:r w:rsidRPr="00E91260">
        <w:rPr>
          <w:color w:val="auto"/>
          <w:lang w:eastAsia="ru-RU"/>
        </w:rPr>
        <w:t>Диагностика состояния тепловых сетей производится при гидравлических испытаниях тепловых сетей на прочность и плотность дважды в год по утвержденному графику. Состояние тепловой изоляции проводится визуальным контролем. В случае нарушения ее целостности, проводятся необходимые мероприятия по устранению недостатков. Также, в межотопительный период, производится ремонт или замена запорной арматуры и приборов контроля (манометры, термометры и т.п.).</w:t>
      </w:r>
    </w:p>
    <w:p w:rsidR="00CB28DA" w:rsidRPr="00E91260" w:rsidRDefault="00CB28DA" w:rsidP="00D03166">
      <w:pPr>
        <w:pStyle w:val="20"/>
        <w:numPr>
          <w:ilvl w:val="1"/>
          <w:numId w:val="22"/>
        </w:numPr>
        <w:tabs>
          <w:tab w:val="left" w:pos="709"/>
        </w:tabs>
        <w:ind w:left="0" w:firstLine="0"/>
        <w:rPr>
          <w:rFonts w:cs="Times New Roman"/>
        </w:rPr>
      </w:pPr>
      <w:bookmarkStart w:id="61" w:name="_Toc475879446"/>
      <w:bookmarkStart w:id="62" w:name="_Toc9074621"/>
      <w:r w:rsidRPr="00E91260">
        <w:rPr>
          <w:rFonts w:cs="Times New Roman"/>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61"/>
      <w:bookmarkEnd w:id="62"/>
    </w:p>
    <w:p w:rsidR="00CB28DA" w:rsidRPr="00E91260" w:rsidRDefault="00CB28DA" w:rsidP="006E1708">
      <w:pPr>
        <w:pStyle w:val="11ff3"/>
        <w:rPr>
          <w:color w:val="auto"/>
          <w:lang w:eastAsia="ru-RU"/>
        </w:rPr>
      </w:pPr>
      <w:r w:rsidRPr="00E91260">
        <w:rPr>
          <w:color w:val="auto"/>
          <w:lang w:eastAsia="ru-RU"/>
        </w:rPr>
        <w:t xml:space="preserve">Периодичность и технический регламент и требования процедур летних ремонтов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РД153-34.0-20.507-98. </w:t>
      </w:r>
    </w:p>
    <w:p w:rsidR="00CB28DA" w:rsidRPr="00E91260" w:rsidRDefault="00CB28DA" w:rsidP="006E1708">
      <w:pPr>
        <w:pStyle w:val="11ff3"/>
        <w:rPr>
          <w:color w:val="auto"/>
          <w:lang w:eastAsia="ru-RU"/>
        </w:rPr>
      </w:pPr>
      <w:r w:rsidRPr="00E91260">
        <w:rPr>
          <w:color w:val="auto"/>
          <w:lang w:eastAsia="ru-RU"/>
        </w:rPr>
        <w:t>К методам испытаний тепловых сетей относятся:</w:t>
      </w:r>
    </w:p>
    <w:p w:rsidR="00F732F3" w:rsidRPr="00E91260" w:rsidRDefault="00CB28DA" w:rsidP="006E1708">
      <w:pPr>
        <w:pStyle w:val="113"/>
        <w:rPr>
          <w:lang w:eastAsia="ru-RU"/>
        </w:rPr>
      </w:pPr>
      <w:r w:rsidRPr="00E91260">
        <w:rPr>
          <w:lang w:eastAsia="ru-RU"/>
        </w:rPr>
        <w:t>Гидравлические испытания, производятся ежегодно до начала отопительного сезона в целях проверки плотности и прочности трубопроводов и установленной запорной арматуры. В соответствии с п.6.2.13 ПТЭТЭ, по окончании отопительного сезона, в тепловых сетях проводятся гидравлические испытания на прочность и плотность. В соответствии с п.6.2.11 ПТЭТЭ, минимальная величина пробного давления при гидравлическом испытании составляет 1,25 рабочего давления, но не менее 0,2 МПа (2 кгс/см</w:t>
      </w:r>
      <w:r w:rsidRPr="00E91260">
        <w:rPr>
          <w:vertAlign w:val="superscript"/>
          <w:lang w:eastAsia="ru-RU"/>
        </w:rPr>
        <w:t>2</w:t>
      </w:r>
      <w:r w:rsidRPr="00E91260">
        <w:rPr>
          <w:lang w:eastAsia="ru-RU"/>
        </w:rPr>
        <w:t xml:space="preserve">). Значение рабочего давления установлено техническим руководителем и составляет для тепловых сетей первого контура 1,6 МПа. </w:t>
      </w:r>
    </w:p>
    <w:p w:rsidR="00CB28DA" w:rsidRPr="00E91260" w:rsidRDefault="00CB28DA" w:rsidP="006E1708">
      <w:pPr>
        <w:pStyle w:val="113"/>
        <w:rPr>
          <w:lang w:eastAsia="ru-RU"/>
        </w:rPr>
      </w:pPr>
      <w:r w:rsidRPr="00E91260">
        <w:rPr>
          <w:lang w:eastAsia="ru-RU"/>
        </w:rPr>
        <w:t>По окончании ремонтных работ на тепловых сетях, в соответствии с п.6.2.9 ПТЭТЭ, проводятся гидравлические испытания на прочность и плотность. Испытания проводятся только тех тепловых сетей, на которых производились ремонтные работы.</w:t>
      </w:r>
    </w:p>
    <w:p w:rsidR="00C14C0A" w:rsidRPr="00E91260" w:rsidRDefault="00C14C0A" w:rsidP="006E1708">
      <w:pPr>
        <w:pStyle w:val="11ff3"/>
        <w:rPr>
          <w:color w:val="auto"/>
          <w:lang w:eastAsia="ru-RU"/>
        </w:rPr>
      </w:pPr>
      <w:r w:rsidRPr="00E91260">
        <w:rPr>
          <w:color w:val="auto"/>
          <w:lang w:eastAsia="ru-RU"/>
        </w:rPr>
        <w:t>Периодичность и продолжительность всех видов ремонтных работ устанавливается нормативно-техническими документами на ремонт данного вида оборудования.</w:t>
      </w:r>
    </w:p>
    <w:p w:rsidR="00C14C0A" w:rsidRPr="00E91260" w:rsidRDefault="00C14C0A" w:rsidP="006E1708">
      <w:pPr>
        <w:pStyle w:val="11ff3"/>
        <w:rPr>
          <w:color w:val="auto"/>
          <w:lang w:eastAsia="ru-RU"/>
        </w:rPr>
      </w:pPr>
      <w:r w:rsidRPr="00E91260">
        <w:rPr>
          <w:color w:val="auto"/>
          <w:lang w:eastAsia="ru-RU"/>
        </w:rPr>
        <w:lastRenderedPageBreak/>
        <w:t>Система технического обслуживания и ремонта носит планово-предупредительный характер. На все виды оборудования составляются годовые (сезонные и месячные) планы (графики) ремонтов. Годовые планы ремонтов утверждает руководитель организации.</w:t>
      </w:r>
    </w:p>
    <w:p w:rsidR="00056A72" w:rsidRPr="00E91260" w:rsidRDefault="00C14C0A" w:rsidP="006E1708">
      <w:pPr>
        <w:pStyle w:val="11ff3"/>
        <w:rPr>
          <w:color w:val="auto"/>
          <w:lang w:eastAsia="ru-RU"/>
        </w:rPr>
      </w:pPr>
      <w:r w:rsidRPr="00E91260">
        <w:rPr>
          <w:color w:val="auto"/>
          <w:lang w:eastAsia="ru-RU"/>
        </w:rPr>
        <w:t>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фактического технического состояния.</w:t>
      </w:r>
    </w:p>
    <w:p w:rsidR="00ED61FA" w:rsidRPr="00E91260" w:rsidRDefault="00ED61FA" w:rsidP="00ED61FA">
      <w:pPr>
        <w:pStyle w:val="11ff3"/>
        <w:rPr>
          <w:color w:val="auto"/>
          <w:lang w:eastAsia="ru-RU"/>
        </w:rPr>
      </w:pPr>
      <w:r w:rsidRPr="00E91260">
        <w:rPr>
          <w:color w:val="auto"/>
          <w:lang w:eastAsia="ru-RU"/>
        </w:rPr>
        <w:t xml:space="preserve">При выполнении капитальных, текущих и аварийных ремонтов подразделения и службы </w:t>
      </w:r>
      <w:r w:rsidR="00217683" w:rsidRPr="00E91260">
        <w:rPr>
          <w:color w:val="auto"/>
          <w:lang w:eastAsia="ru-RU"/>
        </w:rPr>
        <w:t xml:space="preserve">ГП ЕАО </w:t>
      </w:r>
      <w:r w:rsidR="00B86E98" w:rsidRPr="00E91260">
        <w:rPr>
          <w:color w:val="auto"/>
          <w:lang w:eastAsia="ru-RU"/>
        </w:rPr>
        <w:t>«Облэнергоремонт плюс»</w:t>
      </w:r>
      <w:r w:rsidR="00636822" w:rsidRPr="00E91260">
        <w:rPr>
          <w:color w:val="auto"/>
          <w:lang w:eastAsia="ru-RU"/>
        </w:rPr>
        <w:t xml:space="preserve"> </w:t>
      </w:r>
      <w:r w:rsidRPr="00E91260">
        <w:rPr>
          <w:color w:val="auto"/>
          <w:lang w:eastAsia="ru-RU"/>
        </w:rPr>
        <w:t xml:space="preserve"> руководствуются:</w:t>
      </w:r>
    </w:p>
    <w:p w:rsidR="00ED61FA" w:rsidRPr="00E91260" w:rsidRDefault="00ED61FA" w:rsidP="00636822">
      <w:pPr>
        <w:pStyle w:val="113"/>
        <w:rPr>
          <w:lang w:eastAsia="ru-RU"/>
        </w:rPr>
      </w:pPr>
      <w:r w:rsidRPr="00E91260">
        <w:rPr>
          <w:lang w:eastAsia="ru-RU"/>
        </w:rPr>
        <w:tab/>
        <w:t xml:space="preserve">действующим регламентом реализации ремонтных и инвестиционных программ </w:t>
      </w:r>
      <w:r w:rsidR="00217683" w:rsidRPr="00E91260">
        <w:rPr>
          <w:lang w:eastAsia="ru-RU"/>
        </w:rPr>
        <w:t xml:space="preserve">ГП ЕАО </w:t>
      </w:r>
      <w:r w:rsidR="00B86E98" w:rsidRPr="00E91260">
        <w:rPr>
          <w:lang w:eastAsia="ru-RU"/>
        </w:rPr>
        <w:t>«Облэнергоремонт плюс»</w:t>
      </w:r>
      <w:r w:rsidR="00636822" w:rsidRPr="00E91260">
        <w:rPr>
          <w:lang w:eastAsia="ru-RU"/>
        </w:rPr>
        <w:t xml:space="preserve"> </w:t>
      </w:r>
    </w:p>
    <w:p w:rsidR="00ED61FA" w:rsidRPr="00E91260" w:rsidRDefault="00ED61FA" w:rsidP="00636822">
      <w:pPr>
        <w:pStyle w:val="113"/>
        <w:rPr>
          <w:lang w:eastAsia="ru-RU"/>
        </w:rPr>
      </w:pPr>
      <w:r w:rsidRPr="00E91260">
        <w:rPr>
          <w:lang w:eastAsia="ru-RU"/>
        </w:rPr>
        <w:tab/>
        <w:t xml:space="preserve">регламентом по контролю использования собственных ресурсов при проведении ремонтных работ в филиале </w:t>
      </w:r>
      <w:r w:rsidR="00B86E98" w:rsidRPr="00E91260">
        <w:rPr>
          <w:lang w:eastAsia="ru-RU"/>
        </w:rPr>
        <w:t>ГП ЕАО «Облэнергоремонт плюс»</w:t>
      </w:r>
      <w:r w:rsidR="00636822" w:rsidRPr="00E91260">
        <w:rPr>
          <w:lang w:eastAsia="ru-RU"/>
        </w:rPr>
        <w:t xml:space="preserve"> </w:t>
      </w:r>
    </w:p>
    <w:p w:rsidR="00ED61FA" w:rsidRPr="00E91260" w:rsidRDefault="00ED61FA" w:rsidP="00ED61FA">
      <w:pPr>
        <w:pStyle w:val="113"/>
        <w:rPr>
          <w:lang w:eastAsia="ru-RU"/>
        </w:rPr>
      </w:pPr>
      <w:r w:rsidRPr="00E91260">
        <w:rPr>
          <w:lang w:eastAsia="ru-RU"/>
        </w:rPr>
        <w:tab/>
        <w:t xml:space="preserve">регламентом по планированию ремонтного фонда; </w:t>
      </w:r>
    </w:p>
    <w:p w:rsidR="00ED61FA" w:rsidRPr="00E91260" w:rsidRDefault="00ED61FA" w:rsidP="00ED61FA">
      <w:pPr>
        <w:pStyle w:val="113"/>
        <w:rPr>
          <w:lang w:eastAsia="ru-RU"/>
        </w:rPr>
      </w:pPr>
      <w:r w:rsidRPr="00E91260">
        <w:rPr>
          <w:lang w:eastAsia="ru-RU"/>
        </w:rPr>
        <w:tab/>
        <w:t xml:space="preserve">правилами устройства и безопасной эксплуатации трубопроводов пара и горячей воды; </w:t>
      </w:r>
    </w:p>
    <w:p w:rsidR="00ED61FA" w:rsidRPr="00E91260" w:rsidRDefault="00ED61FA" w:rsidP="00ED61FA">
      <w:pPr>
        <w:pStyle w:val="113"/>
        <w:rPr>
          <w:lang w:eastAsia="ru-RU"/>
        </w:rPr>
      </w:pPr>
      <w:r w:rsidRPr="00E91260">
        <w:rPr>
          <w:lang w:eastAsia="ru-RU"/>
        </w:rPr>
        <w:tab/>
        <w:t xml:space="preserve">правилами организации технического обслуживания и ремонта оборудования, зданий и сооружений электростанций и сетей СО 34. 04.181-2003; </w:t>
      </w:r>
    </w:p>
    <w:p w:rsidR="00ED61FA" w:rsidRPr="00E91260" w:rsidRDefault="00ED61FA" w:rsidP="00ED61FA">
      <w:pPr>
        <w:pStyle w:val="113"/>
        <w:rPr>
          <w:lang w:eastAsia="ru-RU"/>
        </w:rPr>
      </w:pPr>
      <w:r w:rsidRPr="00E91260">
        <w:rPr>
          <w:lang w:eastAsia="ru-RU"/>
        </w:rPr>
        <w:tab/>
        <w:t xml:space="preserve">рекомендациями действующих СП. </w:t>
      </w:r>
    </w:p>
    <w:p w:rsidR="00ED61FA" w:rsidRPr="00E91260" w:rsidRDefault="00ED61FA" w:rsidP="00ED61FA">
      <w:pPr>
        <w:pStyle w:val="11ff3"/>
        <w:rPr>
          <w:color w:val="auto"/>
          <w:lang w:eastAsia="ru-RU"/>
        </w:rPr>
      </w:pPr>
      <w:r w:rsidRPr="00E91260">
        <w:rPr>
          <w:color w:val="auto"/>
          <w:lang w:eastAsia="ru-RU"/>
        </w:rPr>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rsidR="00C14C0A" w:rsidRPr="00E91260" w:rsidRDefault="00C14C0A" w:rsidP="00C14C0A">
      <w:pPr>
        <w:spacing w:line="276" w:lineRule="auto"/>
        <w:ind w:firstLine="709"/>
        <w:rPr>
          <w:rFonts w:ascii="Times New Roman" w:hAnsi="Times New Roman"/>
          <w:szCs w:val="24"/>
          <w:lang w:val="ru-RU" w:eastAsia="ru-RU" w:bidi="ar-SA"/>
        </w:rPr>
      </w:pPr>
    </w:p>
    <w:p w:rsidR="00043AE6" w:rsidRPr="00E91260" w:rsidRDefault="00056A72" w:rsidP="00043AE6">
      <w:pPr>
        <w:keepNext/>
        <w:rPr>
          <w:rFonts w:ascii="Times New Roman" w:hAnsi="Times New Roman"/>
          <w:b/>
          <w:szCs w:val="24"/>
          <w:lang w:val="ru-RU"/>
        </w:rPr>
      </w:pPr>
      <w:r w:rsidRPr="00E91260">
        <w:rPr>
          <w:rFonts w:ascii="Times New Roman" w:hAnsi="Times New Roman"/>
          <w:b/>
          <w:szCs w:val="24"/>
          <w:lang w:val="ru-RU"/>
        </w:rPr>
        <w:t>Таблица 1</w:t>
      </w:r>
      <w:r w:rsidR="00772203">
        <w:rPr>
          <w:rFonts w:ascii="Times New Roman" w:hAnsi="Times New Roman"/>
          <w:b/>
          <w:szCs w:val="24"/>
          <w:lang w:val="ru-RU"/>
        </w:rPr>
        <w:t>7</w:t>
      </w:r>
      <w:r w:rsidRPr="00E91260">
        <w:rPr>
          <w:rFonts w:ascii="Times New Roman" w:hAnsi="Times New Roman"/>
          <w:b/>
          <w:szCs w:val="24"/>
          <w:lang w:val="ru-RU"/>
        </w:rPr>
        <w:t xml:space="preserve"> - План проведения регламентных работ и эксплуатационные нормы</w:t>
      </w:r>
      <w:r w:rsidR="00217683" w:rsidRPr="00E91260">
        <w:rPr>
          <w:rFonts w:ascii="Times New Roman" w:hAnsi="Times New Roman"/>
          <w:b/>
          <w:szCs w:val="24"/>
          <w:lang w:val="ru-RU"/>
        </w:rPr>
        <w:t xml:space="preserve">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3567"/>
        <w:gridCol w:w="3355"/>
        <w:gridCol w:w="2205"/>
      </w:tblGrid>
      <w:tr w:rsidR="00217683" w:rsidRPr="00E91260" w:rsidTr="00217683">
        <w:trPr>
          <w:trHeight w:val="397"/>
          <w:tblHeader/>
        </w:trPr>
        <w:tc>
          <w:tcPr>
            <w:tcW w:w="1954" w:type="pct"/>
            <w:shd w:val="clear" w:color="auto" w:fill="D9D9D9"/>
            <w:tcMar>
              <w:left w:w="28" w:type="dxa"/>
              <w:right w:w="28" w:type="dxa"/>
            </w:tcMar>
            <w:vAlign w:val="center"/>
          </w:tcPr>
          <w:p w:rsidR="00217683" w:rsidRPr="00E91260" w:rsidRDefault="00217683" w:rsidP="0043020B">
            <w:pPr>
              <w:pStyle w:val="1fffb"/>
              <w:rPr>
                <w:rFonts w:cs="Times New Roman"/>
              </w:rPr>
            </w:pPr>
            <w:r w:rsidRPr="00E91260">
              <w:rPr>
                <w:rFonts w:cs="Times New Roman"/>
              </w:rPr>
              <w:t xml:space="preserve">Перечень регламентных работ </w:t>
            </w:r>
          </w:p>
        </w:tc>
        <w:tc>
          <w:tcPr>
            <w:tcW w:w="1838" w:type="pct"/>
            <w:shd w:val="clear" w:color="auto" w:fill="D9D9D9"/>
            <w:tcMar>
              <w:left w:w="28" w:type="dxa"/>
              <w:right w:w="28" w:type="dxa"/>
            </w:tcMar>
            <w:vAlign w:val="center"/>
          </w:tcPr>
          <w:p w:rsidR="00217683" w:rsidRPr="00E91260" w:rsidRDefault="00217683" w:rsidP="0043020B">
            <w:pPr>
              <w:pStyle w:val="1fffb"/>
              <w:rPr>
                <w:rFonts w:cs="Times New Roman"/>
              </w:rPr>
            </w:pPr>
            <w:r w:rsidRPr="00E91260">
              <w:rPr>
                <w:rFonts w:cs="Times New Roman"/>
              </w:rPr>
              <w:t>Периодичность проведения регламентных работ</w:t>
            </w:r>
          </w:p>
        </w:tc>
        <w:tc>
          <w:tcPr>
            <w:tcW w:w="1208" w:type="pct"/>
            <w:shd w:val="clear" w:color="auto" w:fill="D9D9D9"/>
            <w:tcMar>
              <w:left w:w="28" w:type="dxa"/>
              <w:right w:w="28" w:type="dxa"/>
            </w:tcMar>
            <w:vAlign w:val="center"/>
          </w:tcPr>
          <w:p w:rsidR="00217683" w:rsidRPr="00E91260" w:rsidRDefault="00217683" w:rsidP="0043020B">
            <w:pPr>
              <w:pStyle w:val="1fffb"/>
              <w:rPr>
                <w:rFonts w:cs="Times New Roman"/>
              </w:rPr>
            </w:pPr>
            <w:r w:rsidRPr="00E91260">
              <w:rPr>
                <w:rFonts w:cs="Times New Roman"/>
              </w:rPr>
              <w:t>Период проведения</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ППР основного и вспомогательного оборудования</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 ППР</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круглогодично</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Режимно-наладочные испытания котлов</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1 раз в 3 года</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szCs w:val="20"/>
              </w:rPr>
            </w:pPr>
            <w:r w:rsidRPr="00E91260">
              <w:rPr>
                <w:rFonts w:cs="Times New Roman"/>
                <w:szCs w:val="20"/>
              </w:rPr>
              <w:t>Испытания тепловых сетей на тепловые потери</w:t>
            </w:r>
          </w:p>
        </w:tc>
        <w:tc>
          <w:tcPr>
            <w:tcW w:w="1838" w:type="pct"/>
            <w:tcMar>
              <w:left w:w="28" w:type="dxa"/>
              <w:right w:w="28" w:type="dxa"/>
            </w:tcMar>
            <w:vAlign w:val="center"/>
          </w:tcPr>
          <w:p w:rsidR="00217683" w:rsidRPr="00E91260" w:rsidRDefault="00217683" w:rsidP="0043020B">
            <w:pPr>
              <w:pStyle w:val="1fffb"/>
              <w:rPr>
                <w:rFonts w:cs="Times New Roman"/>
                <w:sz w:val="22"/>
                <w:szCs w:val="22"/>
              </w:rPr>
            </w:pPr>
            <w:r w:rsidRPr="00E91260">
              <w:rPr>
                <w:rFonts w:cs="Times New Roman"/>
                <w:sz w:val="22"/>
                <w:szCs w:val="22"/>
              </w:rPr>
              <w:t>1 в 5 лет</w:t>
            </w:r>
          </w:p>
        </w:tc>
        <w:tc>
          <w:tcPr>
            <w:tcW w:w="1208" w:type="pct"/>
            <w:tcMar>
              <w:left w:w="28" w:type="dxa"/>
              <w:right w:w="28" w:type="dxa"/>
            </w:tcMar>
          </w:tcPr>
          <w:p w:rsidR="00217683" w:rsidRPr="00E91260" w:rsidRDefault="00217683" w:rsidP="0043020B">
            <w:pPr>
              <w:pStyle w:val="1fffb"/>
              <w:rPr>
                <w:rFonts w:cs="Times New Roman"/>
                <w:szCs w:val="20"/>
              </w:rPr>
            </w:pPr>
            <w:r w:rsidRPr="00E91260">
              <w:rPr>
                <w:rFonts w:cs="Times New Roman"/>
                <w:szCs w:val="20"/>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szCs w:val="20"/>
              </w:rPr>
            </w:pPr>
            <w:r w:rsidRPr="00E91260">
              <w:rPr>
                <w:rFonts w:cs="Times New Roman"/>
                <w:szCs w:val="20"/>
              </w:rPr>
              <w:t>Испытания тепловых сетей на максимальную температуру</w:t>
            </w:r>
          </w:p>
        </w:tc>
        <w:tc>
          <w:tcPr>
            <w:tcW w:w="1838" w:type="pct"/>
            <w:tcMar>
              <w:left w:w="28" w:type="dxa"/>
              <w:right w:w="28" w:type="dxa"/>
            </w:tcMar>
            <w:vAlign w:val="center"/>
          </w:tcPr>
          <w:p w:rsidR="00217683" w:rsidRPr="00E91260" w:rsidRDefault="00217683" w:rsidP="0043020B">
            <w:pPr>
              <w:pStyle w:val="1fffb"/>
              <w:rPr>
                <w:rFonts w:cs="Times New Roman"/>
                <w:sz w:val="22"/>
                <w:szCs w:val="22"/>
              </w:rPr>
            </w:pPr>
            <w:r w:rsidRPr="00E91260">
              <w:rPr>
                <w:rFonts w:cs="Times New Roman"/>
                <w:sz w:val="22"/>
                <w:szCs w:val="22"/>
              </w:rPr>
              <w:t>1 в 5 лет</w:t>
            </w:r>
          </w:p>
        </w:tc>
        <w:tc>
          <w:tcPr>
            <w:tcW w:w="1208" w:type="pct"/>
            <w:tcMar>
              <w:left w:w="28" w:type="dxa"/>
              <w:right w:w="28" w:type="dxa"/>
            </w:tcMar>
          </w:tcPr>
          <w:p w:rsidR="00217683" w:rsidRPr="00E91260" w:rsidRDefault="00217683" w:rsidP="0043020B">
            <w:pPr>
              <w:pStyle w:val="1fffb"/>
              <w:rPr>
                <w:rFonts w:cs="Times New Roman"/>
                <w:szCs w:val="20"/>
              </w:rPr>
            </w:pPr>
            <w:r w:rsidRPr="00E91260">
              <w:rPr>
                <w:rFonts w:cs="Times New Roman"/>
                <w:szCs w:val="20"/>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szCs w:val="20"/>
              </w:rPr>
            </w:pPr>
            <w:r w:rsidRPr="00E91260">
              <w:rPr>
                <w:rFonts w:cs="Times New Roman"/>
                <w:szCs w:val="20"/>
              </w:rPr>
              <w:t>Испытания тепловых сетей на гидравли</w:t>
            </w:r>
            <w:r w:rsidRPr="00E91260">
              <w:rPr>
                <w:rFonts w:cs="Times New Roman"/>
                <w:szCs w:val="20"/>
              </w:rPr>
              <w:lastRenderedPageBreak/>
              <w:t>ческие потери</w:t>
            </w:r>
          </w:p>
        </w:tc>
        <w:tc>
          <w:tcPr>
            <w:tcW w:w="1838" w:type="pct"/>
            <w:tcMar>
              <w:left w:w="28" w:type="dxa"/>
              <w:right w:w="28" w:type="dxa"/>
            </w:tcMar>
            <w:vAlign w:val="center"/>
          </w:tcPr>
          <w:p w:rsidR="00217683" w:rsidRPr="00E91260" w:rsidRDefault="00217683" w:rsidP="0043020B">
            <w:pPr>
              <w:pStyle w:val="1fffb"/>
              <w:rPr>
                <w:rFonts w:cs="Times New Roman"/>
                <w:sz w:val="22"/>
                <w:szCs w:val="22"/>
              </w:rPr>
            </w:pPr>
            <w:r w:rsidRPr="00E91260">
              <w:rPr>
                <w:rFonts w:cs="Times New Roman"/>
                <w:sz w:val="22"/>
                <w:szCs w:val="22"/>
              </w:rPr>
              <w:lastRenderedPageBreak/>
              <w:t>1 в 5 лет</w:t>
            </w:r>
          </w:p>
        </w:tc>
        <w:tc>
          <w:tcPr>
            <w:tcW w:w="1208" w:type="pct"/>
            <w:tcMar>
              <w:left w:w="28" w:type="dxa"/>
              <w:right w:w="28" w:type="dxa"/>
            </w:tcMar>
          </w:tcPr>
          <w:p w:rsidR="00217683" w:rsidRPr="00E91260" w:rsidRDefault="00217683" w:rsidP="0043020B">
            <w:pPr>
              <w:pStyle w:val="1fffb"/>
              <w:rPr>
                <w:rFonts w:cs="Times New Roman"/>
                <w:szCs w:val="20"/>
              </w:rPr>
            </w:pPr>
            <w:r w:rsidRPr="00E91260">
              <w:rPr>
                <w:rFonts w:cs="Times New Roman"/>
                <w:szCs w:val="20"/>
              </w:rPr>
              <w:t>В соответствии с графи</w:t>
            </w:r>
            <w:r w:rsidRPr="00E91260">
              <w:rPr>
                <w:rFonts w:cs="Times New Roman"/>
                <w:szCs w:val="20"/>
              </w:rPr>
              <w:lastRenderedPageBreak/>
              <w:t>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lastRenderedPageBreak/>
              <w:t>Проведение ЭПБ газового оборудования котельной</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заключением предыдущей ЭПБ</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Проведение технического диагностирования котлов</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заключением предыдущего диагностирования</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Проведение технического диагностирования тепловых сетей</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заключением предыдущего диагностирования</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Наладка режима работы ХВО</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1 раз в 3 года</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ППР основного и вспомогательного оборудования</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 ППР</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круглогодично</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Режимно-наладочные испытания котлов</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1 раз в 3 года</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szCs w:val="20"/>
              </w:rPr>
            </w:pPr>
            <w:r w:rsidRPr="00E91260">
              <w:rPr>
                <w:rFonts w:cs="Times New Roman"/>
                <w:szCs w:val="20"/>
              </w:rPr>
              <w:t>Испытания тепловых сетей на тепловые потери</w:t>
            </w:r>
          </w:p>
        </w:tc>
        <w:tc>
          <w:tcPr>
            <w:tcW w:w="1838" w:type="pct"/>
            <w:tcMar>
              <w:left w:w="28" w:type="dxa"/>
              <w:right w:w="28" w:type="dxa"/>
            </w:tcMar>
            <w:vAlign w:val="center"/>
          </w:tcPr>
          <w:p w:rsidR="00217683" w:rsidRPr="00E91260" w:rsidRDefault="00217683" w:rsidP="0043020B">
            <w:pPr>
              <w:pStyle w:val="1fffb"/>
              <w:rPr>
                <w:rFonts w:cs="Times New Roman"/>
                <w:sz w:val="22"/>
                <w:szCs w:val="22"/>
              </w:rPr>
            </w:pPr>
            <w:r w:rsidRPr="00E91260">
              <w:rPr>
                <w:rFonts w:cs="Times New Roman"/>
                <w:sz w:val="22"/>
                <w:szCs w:val="22"/>
              </w:rPr>
              <w:t>1 в 5 лет</w:t>
            </w:r>
          </w:p>
        </w:tc>
        <w:tc>
          <w:tcPr>
            <w:tcW w:w="1208" w:type="pct"/>
            <w:tcMar>
              <w:left w:w="28" w:type="dxa"/>
              <w:right w:w="28" w:type="dxa"/>
            </w:tcMar>
          </w:tcPr>
          <w:p w:rsidR="00217683" w:rsidRPr="00E91260" w:rsidRDefault="00217683" w:rsidP="0043020B">
            <w:pPr>
              <w:pStyle w:val="1fffb"/>
              <w:rPr>
                <w:rFonts w:cs="Times New Roman"/>
                <w:szCs w:val="20"/>
              </w:rPr>
            </w:pPr>
            <w:r w:rsidRPr="00E91260">
              <w:rPr>
                <w:rFonts w:cs="Times New Roman"/>
                <w:szCs w:val="20"/>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szCs w:val="20"/>
              </w:rPr>
            </w:pPr>
            <w:r w:rsidRPr="00E91260">
              <w:rPr>
                <w:rFonts w:cs="Times New Roman"/>
                <w:szCs w:val="20"/>
              </w:rPr>
              <w:t>Испытания тепловых сетей на максимальную температуру</w:t>
            </w:r>
          </w:p>
        </w:tc>
        <w:tc>
          <w:tcPr>
            <w:tcW w:w="1838" w:type="pct"/>
            <w:tcMar>
              <w:left w:w="28" w:type="dxa"/>
              <w:right w:w="28" w:type="dxa"/>
            </w:tcMar>
            <w:vAlign w:val="center"/>
          </w:tcPr>
          <w:p w:rsidR="00217683" w:rsidRPr="00E91260" w:rsidRDefault="00217683" w:rsidP="0043020B">
            <w:pPr>
              <w:pStyle w:val="1fffb"/>
              <w:rPr>
                <w:rFonts w:cs="Times New Roman"/>
                <w:sz w:val="22"/>
                <w:szCs w:val="22"/>
              </w:rPr>
            </w:pPr>
            <w:r w:rsidRPr="00E91260">
              <w:rPr>
                <w:rFonts w:cs="Times New Roman"/>
                <w:sz w:val="22"/>
                <w:szCs w:val="22"/>
              </w:rPr>
              <w:t>1 в 5 лет</w:t>
            </w:r>
          </w:p>
        </w:tc>
        <w:tc>
          <w:tcPr>
            <w:tcW w:w="1208" w:type="pct"/>
            <w:tcMar>
              <w:left w:w="28" w:type="dxa"/>
              <w:right w:w="28" w:type="dxa"/>
            </w:tcMar>
          </w:tcPr>
          <w:p w:rsidR="00217683" w:rsidRPr="00E91260" w:rsidRDefault="00217683" w:rsidP="0043020B">
            <w:pPr>
              <w:pStyle w:val="1fffb"/>
              <w:rPr>
                <w:rFonts w:cs="Times New Roman"/>
                <w:szCs w:val="20"/>
              </w:rPr>
            </w:pPr>
            <w:r w:rsidRPr="00E91260">
              <w:rPr>
                <w:rFonts w:cs="Times New Roman"/>
                <w:szCs w:val="20"/>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szCs w:val="20"/>
              </w:rPr>
            </w:pPr>
            <w:r w:rsidRPr="00E91260">
              <w:rPr>
                <w:rFonts w:cs="Times New Roman"/>
                <w:szCs w:val="20"/>
              </w:rPr>
              <w:t>Испытания тепловых сетей на гидравлические потери</w:t>
            </w:r>
          </w:p>
        </w:tc>
        <w:tc>
          <w:tcPr>
            <w:tcW w:w="1838" w:type="pct"/>
            <w:tcMar>
              <w:left w:w="28" w:type="dxa"/>
              <w:right w:w="28" w:type="dxa"/>
            </w:tcMar>
            <w:vAlign w:val="center"/>
          </w:tcPr>
          <w:p w:rsidR="00217683" w:rsidRPr="00E91260" w:rsidRDefault="00217683" w:rsidP="0043020B">
            <w:pPr>
              <w:pStyle w:val="1fffb"/>
              <w:rPr>
                <w:rFonts w:cs="Times New Roman"/>
                <w:sz w:val="22"/>
                <w:szCs w:val="22"/>
              </w:rPr>
            </w:pPr>
            <w:r w:rsidRPr="00E91260">
              <w:rPr>
                <w:rFonts w:cs="Times New Roman"/>
                <w:sz w:val="22"/>
                <w:szCs w:val="22"/>
              </w:rPr>
              <w:t>1 в 5 лет</w:t>
            </w:r>
          </w:p>
        </w:tc>
        <w:tc>
          <w:tcPr>
            <w:tcW w:w="1208" w:type="pct"/>
            <w:tcMar>
              <w:left w:w="28" w:type="dxa"/>
              <w:right w:w="28" w:type="dxa"/>
            </w:tcMar>
          </w:tcPr>
          <w:p w:rsidR="00217683" w:rsidRPr="00E91260" w:rsidRDefault="00217683" w:rsidP="0043020B">
            <w:pPr>
              <w:pStyle w:val="1fffb"/>
              <w:rPr>
                <w:rFonts w:cs="Times New Roman"/>
                <w:szCs w:val="20"/>
              </w:rPr>
            </w:pPr>
            <w:r w:rsidRPr="00E91260">
              <w:rPr>
                <w:rFonts w:cs="Times New Roman"/>
                <w:szCs w:val="20"/>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Проведение ЭПБ газового оборудования котельной</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заключением предыдущей ЭПБ</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Проведение технического диагностирования котлов</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заключением предыдущего диагностирования</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Проведение технического диагностирования тепловых сетей</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заключением предыдущего диагностирования</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w:t>
            </w:r>
          </w:p>
        </w:tc>
      </w:tr>
      <w:tr w:rsidR="00217683" w:rsidRPr="00E91260" w:rsidTr="00217683">
        <w:trPr>
          <w:trHeight w:val="397"/>
        </w:trPr>
        <w:tc>
          <w:tcPr>
            <w:tcW w:w="1954"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Наладка режима работы ХВО</w:t>
            </w:r>
          </w:p>
        </w:tc>
        <w:tc>
          <w:tcPr>
            <w:tcW w:w="183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1 раз в 3 года</w:t>
            </w:r>
          </w:p>
        </w:tc>
        <w:tc>
          <w:tcPr>
            <w:tcW w:w="1208" w:type="pct"/>
            <w:tcMar>
              <w:left w:w="28" w:type="dxa"/>
              <w:right w:w="28" w:type="dxa"/>
            </w:tcMar>
            <w:vAlign w:val="center"/>
          </w:tcPr>
          <w:p w:rsidR="00217683" w:rsidRPr="00E91260" w:rsidRDefault="00217683" w:rsidP="0043020B">
            <w:pPr>
              <w:pStyle w:val="1fffb"/>
              <w:rPr>
                <w:rFonts w:cs="Times New Roman"/>
              </w:rPr>
            </w:pPr>
            <w:r w:rsidRPr="00E91260">
              <w:rPr>
                <w:rFonts w:cs="Times New Roman"/>
              </w:rPr>
              <w:t>В соответствии с графиком</w:t>
            </w:r>
          </w:p>
        </w:tc>
      </w:tr>
    </w:tbl>
    <w:p w:rsidR="00452B76" w:rsidRPr="00E91260" w:rsidRDefault="00452B76" w:rsidP="00043AE6">
      <w:pPr>
        <w:keepNext/>
        <w:rPr>
          <w:rFonts w:ascii="Times New Roman" w:hAnsi="Times New Roman"/>
          <w:b/>
          <w:szCs w:val="24"/>
          <w:lang w:val="ru-RU"/>
        </w:rPr>
      </w:pPr>
    </w:p>
    <w:p w:rsidR="00CB28DA" w:rsidRPr="00E91260" w:rsidRDefault="008C6243" w:rsidP="008C6243">
      <w:pPr>
        <w:pStyle w:val="20"/>
        <w:spacing w:line="240" w:lineRule="auto"/>
        <w:rPr>
          <w:rFonts w:cs="Times New Roman"/>
        </w:rPr>
      </w:pPr>
      <w:bookmarkStart w:id="63" w:name="_Toc475879447"/>
      <w:bookmarkStart w:id="64" w:name="_Toc9074622"/>
      <w:r w:rsidRPr="00E91260">
        <w:rPr>
          <w:rFonts w:cs="Times New Roman"/>
        </w:rPr>
        <w:t xml:space="preserve"> </w:t>
      </w:r>
      <w:r w:rsidR="00CB28DA" w:rsidRPr="00E91260">
        <w:rPr>
          <w:rFonts w:cs="Times New Roman"/>
        </w:rPr>
        <w:t>Описание нормативов технологических потерь</w:t>
      </w:r>
      <w:r w:rsidR="00D03166" w:rsidRPr="00E91260">
        <w:rPr>
          <w:rFonts w:cs="Times New Roman"/>
        </w:rPr>
        <w:t xml:space="preserve"> (в ценовых зонах теплоснабжения - плановых потерь)</w:t>
      </w:r>
      <w:r w:rsidR="00CB28DA" w:rsidRPr="00E91260">
        <w:rPr>
          <w:rFonts w:cs="Times New Roman"/>
        </w:rPr>
        <w:t xml:space="preserve"> при передаче тепловой энергии (мощности), теплоносителя, включаемых в расчет отпущенных тепловой энергии (мощности) и теплоносителя</w:t>
      </w:r>
      <w:bookmarkEnd w:id="63"/>
      <w:bookmarkEnd w:id="64"/>
    </w:p>
    <w:p w:rsidR="00E11B7E" w:rsidRPr="00E91260" w:rsidRDefault="00E11B7E" w:rsidP="00E11B7E">
      <w:pPr>
        <w:pStyle w:val="11ff3"/>
        <w:rPr>
          <w:color w:val="auto"/>
          <w:lang w:eastAsia="ru-RU"/>
        </w:rPr>
      </w:pPr>
      <w:r w:rsidRPr="00E91260">
        <w:rPr>
          <w:color w:val="auto"/>
          <w:lang w:eastAsia="ru-RU"/>
        </w:rPr>
        <w:t xml:space="preserve">Периодичность и технический регламент и требования процедур летних ремонтов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РД153-34.0-20.507-98. </w:t>
      </w:r>
    </w:p>
    <w:p w:rsidR="00E11B7E" w:rsidRPr="00E91260" w:rsidRDefault="00E11B7E" w:rsidP="00E11B7E">
      <w:pPr>
        <w:pStyle w:val="11ff3"/>
        <w:rPr>
          <w:color w:val="auto"/>
          <w:lang w:eastAsia="ru-RU"/>
        </w:rPr>
      </w:pPr>
      <w:r w:rsidRPr="00E91260">
        <w:rPr>
          <w:color w:val="auto"/>
          <w:lang w:eastAsia="ru-RU"/>
        </w:rPr>
        <w:t>К методам испытаний тепловых сетей относятся:</w:t>
      </w:r>
    </w:p>
    <w:p w:rsidR="00E11B7E" w:rsidRPr="00E91260" w:rsidRDefault="00E11B7E" w:rsidP="00E11B7E">
      <w:pPr>
        <w:pStyle w:val="11ff3"/>
        <w:rPr>
          <w:color w:val="auto"/>
          <w:lang w:eastAsia="ru-RU"/>
        </w:rPr>
      </w:pPr>
      <w:r w:rsidRPr="00E91260">
        <w:rPr>
          <w:color w:val="auto"/>
          <w:lang w:eastAsia="ru-RU"/>
        </w:rPr>
        <w:t xml:space="preserve">Гидравлические испытания, производятся ежегодно до начала отопительного сезона в целях проверки плотности и прочности трубопроводов и установленной запорной арматуры. В соответствии с п.6.2.13 ПТЭТЭ, по окончании отопительного сезона, в тепловых сетях проводятся гидравлические испытания на прочность и плотность. В соответствии с п.6.2.11 ПТЭТЭ, минимальная величина пробного давления при гидравлическом испытании составляет 1,25 рабочего давления, но не менее 0,2 МПа (2 кгс/см2). </w:t>
      </w:r>
      <w:r w:rsidRPr="00E91260">
        <w:rPr>
          <w:color w:val="auto"/>
          <w:lang w:eastAsia="ru-RU"/>
        </w:rPr>
        <w:lastRenderedPageBreak/>
        <w:t xml:space="preserve">Значение рабочего давления установлено техническим руководителем и составляет для тепловых сетей первого контура 1,6 МПа.? </w:t>
      </w:r>
    </w:p>
    <w:p w:rsidR="00E11B7E" w:rsidRPr="00E91260" w:rsidRDefault="00E11B7E" w:rsidP="00E11B7E">
      <w:pPr>
        <w:pStyle w:val="11ff3"/>
        <w:rPr>
          <w:color w:val="auto"/>
          <w:lang w:eastAsia="ru-RU"/>
        </w:rPr>
      </w:pPr>
      <w:r w:rsidRPr="00E91260">
        <w:rPr>
          <w:color w:val="auto"/>
          <w:lang w:eastAsia="ru-RU"/>
        </w:rPr>
        <w:t>По окончании ремонтных работ на тепловых сетях, в соответствии с п.6.2.9 ПТЭТЭ, проводятся гидравлические испытания на прочность и плотность. Испытания проводятся только тех тепловых сетей, на которых производились ремонтные работы.</w:t>
      </w:r>
    </w:p>
    <w:p w:rsidR="00E11B7E" w:rsidRPr="00E91260" w:rsidRDefault="00E11B7E" w:rsidP="00E11B7E">
      <w:pPr>
        <w:pStyle w:val="11ff3"/>
        <w:rPr>
          <w:color w:val="auto"/>
          <w:lang w:eastAsia="ru-RU"/>
        </w:rPr>
      </w:pPr>
      <w:r w:rsidRPr="00E91260">
        <w:rPr>
          <w:color w:val="auto"/>
          <w:lang w:eastAsia="ru-RU"/>
        </w:rPr>
        <w:t>Периодичность и продолжительность всех видов ремонтных работ устанавливается нормативно-техническими документами на ремонт данного вида оборудования.</w:t>
      </w:r>
    </w:p>
    <w:p w:rsidR="00E11B7E" w:rsidRPr="00E91260" w:rsidRDefault="00E11B7E" w:rsidP="00E11B7E">
      <w:pPr>
        <w:pStyle w:val="11ff3"/>
        <w:rPr>
          <w:color w:val="auto"/>
          <w:lang w:eastAsia="ru-RU"/>
        </w:rPr>
      </w:pPr>
      <w:r w:rsidRPr="00E91260">
        <w:rPr>
          <w:color w:val="auto"/>
          <w:lang w:eastAsia="ru-RU"/>
        </w:rPr>
        <w:t>Система технического обслуживания и ремонта носит планово-предупредительный характер. На все виды оборудования составляются годовые (сезонные и месячные) планы (графики) ремонтов. Годовые планы ремонтов утверждает руководитель организации.</w:t>
      </w:r>
    </w:p>
    <w:p w:rsidR="00E11B7E" w:rsidRPr="00E91260" w:rsidRDefault="00E11B7E" w:rsidP="00E11B7E">
      <w:pPr>
        <w:pStyle w:val="11ff3"/>
        <w:rPr>
          <w:color w:val="auto"/>
          <w:lang w:eastAsia="ru-RU"/>
        </w:rPr>
      </w:pPr>
      <w:r w:rsidRPr="00E91260">
        <w:rPr>
          <w:color w:val="auto"/>
          <w:lang w:eastAsia="ru-RU"/>
        </w:rPr>
        <w:t>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фактического технического состояния.</w:t>
      </w:r>
    </w:p>
    <w:p w:rsidR="00E11B7E" w:rsidRPr="00E91260" w:rsidRDefault="00E11B7E" w:rsidP="00E11B7E">
      <w:pPr>
        <w:pStyle w:val="11ff3"/>
        <w:rPr>
          <w:color w:val="auto"/>
          <w:lang w:eastAsia="ru-RU"/>
        </w:rPr>
      </w:pPr>
      <w:r w:rsidRPr="00E91260">
        <w:rPr>
          <w:color w:val="auto"/>
          <w:lang w:eastAsia="ru-RU"/>
        </w:rPr>
        <w:t>При выполнении капитальных, текущих и аварийных ремонтов подразделения и службы  ГП ЕАО «Облэнергоремонт плюс» руководствуются:</w:t>
      </w:r>
    </w:p>
    <w:p w:rsidR="00E11B7E" w:rsidRPr="00E91260" w:rsidRDefault="00E11B7E" w:rsidP="00E11B7E">
      <w:pPr>
        <w:pStyle w:val="113"/>
        <w:rPr>
          <w:lang w:eastAsia="ru-RU"/>
        </w:rPr>
      </w:pPr>
      <w:r w:rsidRPr="00E91260">
        <w:rPr>
          <w:lang w:eastAsia="ru-RU"/>
        </w:rPr>
        <w:tab/>
      </w:r>
      <w:r w:rsidRPr="00E91260">
        <w:rPr>
          <w:lang w:eastAsia="ru-RU"/>
        </w:rPr>
        <w:tab/>
        <w:t>регламентом по контролю использования собственных ресурсов при проведении ремонтных работ ГП ЕАО «Облэнергоремонт плюс»</w:t>
      </w:r>
    </w:p>
    <w:p w:rsidR="00E11B7E" w:rsidRPr="00E91260" w:rsidRDefault="00E11B7E" w:rsidP="00E11B7E">
      <w:pPr>
        <w:pStyle w:val="113"/>
        <w:rPr>
          <w:lang w:eastAsia="ru-RU"/>
        </w:rPr>
      </w:pPr>
      <w:r w:rsidRPr="00E91260">
        <w:rPr>
          <w:lang w:eastAsia="ru-RU"/>
        </w:rPr>
        <w:tab/>
        <w:t xml:space="preserve">регламентом по планированию ремонтного фонда; </w:t>
      </w:r>
    </w:p>
    <w:p w:rsidR="00E11B7E" w:rsidRPr="00E91260" w:rsidRDefault="00E11B7E" w:rsidP="00E11B7E">
      <w:pPr>
        <w:pStyle w:val="113"/>
        <w:rPr>
          <w:lang w:eastAsia="ru-RU"/>
        </w:rPr>
      </w:pPr>
      <w:r w:rsidRPr="00E91260">
        <w:rPr>
          <w:lang w:eastAsia="ru-RU"/>
        </w:rPr>
        <w:tab/>
        <w:t xml:space="preserve">правилами устройства и безопасной эксплуатации трубопроводов пара и горячей воды; </w:t>
      </w:r>
    </w:p>
    <w:p w:rsidR="00E11B7E" w:rsidRPr="00E91260" w:rsidRDefault="00E11B7E" w:rsidP="00E11B7E">
      <w:pPr>
        <w:pStyle w:val="113"/>
        <w:rPr>
          <w:lang w:eastAsia="ru-RU"/>
        </w:rPr>
      </w:pPr>
      <w:r w:rsidRPr="00E91260">
        <w:rPr>
          <w:lang w:eastAsia="ru-RU"/>
        </w:rPr>
        <w:tab/>
        <w:t xml:space="preserve">правилами организации технического обслуживания и ремонта оборудования, зданий и сооружений электростанций и сетей СО 34. 04.181-2003; </w:t>
      </w:r>
    </w:p>
    <w:p w:rsidR="00E11B7E" w:rsidRPr="00E91260" w:rsidRDefault="00E11B7E" w:rsidP="00E11B7E">
      <w:pPr>
        <w:pStyle w:val="113"/>
        <w:rPr>
          <w:lang w:eastAsia="ru-RU"/>
        </w:rPr>
      </w:pPr>
      <w:r w:rsidRPr="00E91260">
        <w:rPr>
          <w:lang w:eastAsia="ru-RU"/>
        </w:rPr>
        <w:tab/>
        <w:t xml:space="preserve">рекомендациями действующих СП. </w:t>
      </w:r>
    </w:p>
    <w:p w:rsidR="00C14C0A" w:rsidRPr="00E91260" w:rsidRDefault="00E11B7E" w:rsidP="00E11B7E">
      <w:pPr>
        <w:pStyle w:val="11ff3"/>
        <w:rPr>
          <w:color w:val="auto"/>
        </w:rPr>
      </w:pPr>
      <w:r w:rsidRPr="00E91260">
        <w:rPr>
          <w:color w:val="auto"/>
          <w:lang w:eastAsia="ru-RU"/>
        </w:rPr>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rsidR="00134F56" w:rsidRPr="00E91260" w:rsidRDefault="00F7508A" w:rsidP="00134F56">
      <w:pPr>
        <w:spacing w:before="240" w:line="276" w:lineRule="auto"/>
        <w:ind w:firstLine="709"/>
        <w:rPr>
          <w:rFonts w:ascii="Times New Roman" w:hAnsi="Times New Roman"/>
          <w:b/>
          <w:lang w:val="ru-RU"/>
        </w:rPr>
      </w:pPr>
      <w:bookmarkStart w:id="65" w:name="_Toc527706873"/>
      <w:r w:rsidRPr="00E91260">
        <w:rPr>
          <w:rFonts w:ascii="Times New Roman" w:hAnsi="Times New Roman"/>
          <w:b/>
          <w:lang w:val="ru-RU"/>
        </w:rPr>
        <w:t xml:space="preserve">Таблица </w:t>
      </w:r>
      <w:r w:rsidR="009C4D09" w:rsidRPr="00E91260">
        <w:rPr>
          <w:rFonts w:ascii="Times New Roman" w:hAnsi="Times New Roman"/>
          <w:b/>
          <w:lang w:val="ru-RU"/>
        </w:rPr>
        <w:t>1</w:t>
      </w:r>
      <w:r w:rsidR="00772203">
        <w:rPr>
          <w:rFonts w:ascii="Times New Roman" w:hAnsi="Times New Roman"/>
          <w:b/>
          <w:lang w:val="ru-RU"/>
        </w:rPr>
        <w:t>8</w:t>
      </w:r>
      <w:r w:rsidR="00C17D07" w:rsidRPr="00E91260">
        <w:rPr>
          <w:rFonts w:ascii="Times New Roman" w:hAnsi="Times New Roman"/>
          <w:b/>
          <w:lang w:val="ru-RU"/>
        </w:rPr>
        <w:t xml:space="preserve"> </w:t>
      </w:r>
      <w:r w:rsidRPr="00E91260">
        <w:rPr>
          <w:rFonts w:ascii="Times New Roman" w:hAnsi="Times New Roman"/>
          <w:b/>
          <w:lang w:val="ru-RU"/>
        </w:rPr>
        <w:t>–</w:t>
      </w:r>
      <w:bookmarkEnd w:id="65"/>
      <w:r w:rsidR="00B965B2" w:rsidRPr="00E91260">
        <w:rPr>
          <w:rFonts w:ascii="Times New Roman" w:hAnsi="Times New Roman"/>
          <w:b/>
          <w:lang w:val="ru-RU"/>
        </w:rPr>
        <w:tab/>
      </w:r>
      <w:r w:rsidR="00261F89" w:rsidRPr="00E91260">
        <w:rPr>
          <w:rFonts w:ascii="Times New Roman" w:hAnsi="Times New Roman"/>
          <w:b/>
          <w:lang w:val="ru-RU"/>
        </w:rPr>
        <w:t>Расчетные т</w:t>
      </w:r>
      <w:r w:rsidR="00B965B2" w:rsidRPr="00E91260">
        <w:rPr>
          <w:rFonts w:ascii="Times New Roman" w:hAnsi="Times New Roman"/>
          <w:b/>
          <w:lang w:val="ru-RU"/>
        </w:rPr>
        <w:t>ехнологические тепловые потери при передаче тепловой энергии</w:t>
      </w:r>
      <w:r w:rsidR="00217683" w:rsidRPr="00E91260">
        <w:rPr>
          <w:rFonts w:ascii="Times New Roman" w:hAnsi="Times New Roman"/>
          <w:b/>
          <w:lang w:val="ru-RU"/>
        </w:rPr>
        <w:t xml:space="preserve"> за 2021г.</w:t>
      </w:r>
    </w:p>
    <w:tbl>
      <w:tblPr>
        <w:tblW w:w="5000" w:type="pct"/>
        <w:tblLook w:val="04A0" w:firstRow="1" w:lastRow="0" w:firstColumn="1" w:lastColumn="0" w:noHBand="0" w:noVBand="1"/>
      </w:tblPr>
      <w:tblGrid>
        <w:gridCol w:w="1079"/>
        <w:gridCol w:w="1187"/>
        <w:gridCol w:w="1670"/>
        <w:gridCol w:w="988"/>
        <w:gridCol w:w="886"/>
        <w:gridCol w:w="1588"/>
        <w:gridCol w:w="938"/>
        <w:gridCol w:w="951"/>
      </w:tblGrid>
      <w:tr w:rsidR="00577337" w:rsidRPr="00E91260" w:rsidTr="00577337">
        <w:trPr>
          <w:trHeight w:val="20"/>
        </w:trPr>
        <w:tc>
          <w:tcPr>
            <w:tcW w:w="581"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577337" w:rsidRPr="00E91260" w:rsidRDefault="00577337" w:rsidP="00577337">
            <w:pPr>
              <w:pStyle w:val="1fffb"/>
            </w:pPr>
            <w:r w:rsidRPr="00E91260">
              <w:t xml:space="preserve">Диаметр, </w:t>
            </w:r>
            <w:r w:rsidRPr="00E91260">
              <w:rPr>
                <w:i/>
                <w:iCs/>
              </w:rPr>
              <w:t>d</w:t>
            </w:r>
            <w:r w:rsidRPr="00E91260">
              <w:rPr>
                <w:vertAlign w:val="subscript"/>
              </w:rPr>
              <w:t>у</w:t>
            </w:r>
            <w:r w:rsidRPr="00E91260">
              <w:t>, мм</w:t>
            </w:r>
          </w:p>
        </w:tc>
        <w:tc>
          <w:tcPr>
            <w:tcW w:w="639" w:type="pct"/>
            <w:tcBorders>
              <w:top w:val="single" w:sz="4" w:space="0" w:color="auto"/>
              <w:left w:val="nil"/>
              <w:bottom w:val="single" w:sz="4" w:space="0" w:color="auto"/>
              <w:right w:val="single" w:sz="4" w:space="0" w:color="auto"/>
            </w:tcBorders>
            <w:shd w:val="clear" w:color="000000" w:fill="D9D9D9"/>
            <w:vAlign w:val="center"/>
            <w:hideMark/>
          </w:tcPr>
          <w:p w:rsidR="00577337" w:rsidRPr="00E91260" w:rsidRDefault="00577337" w:rsidP="00577337">
            <w:pPr>
              <w:pStyle w:val="1fffb"/>
            </w:pPr>
            <w:r w:rsidRPr="00E91260">
              <w:t xml:space="preserve">Норма плотности теплового потока </w:t>
            </w:r>
            <w:r w:rsidRPr="00E91260">
              <w:rPr>
                <w:i/>
                <w:iCs/>
              </w:rPr>
              <w:t>q</w:t>
            </w:r>
            <w:r w:rsidRPr="00E91260">
              <w:t xml:space="preserve">, </w:t>
            </w:r>
            <w:r w:rsidRPr="00E91260">
              <w:lastRenderedPageBreak/>
              <w:t>ккал/м·ч</w:t>
            </w:r>
          </w:p>
        </w:tc>
        <w:tc>
          <w:tcPr>
            <w:tcW w:w="899" w:type="pct"/>
            <w:tcBorders>
              <w:top w:val="single" w:sz="4" w:space="0" w:color="auto"/>
              <w:left w:val="nil"/>
              <w:bottom w:val="single" w:sz="4" w:space="0" w:color="auto"/>
              <w:right w:val="single" w:sz="4" w:space="0" w:color="auto"/>
            </w:tcBorders>
            <w:shd w:val="clear" w:color="000000" w:fill="D9D9D9"/>
            <w:vAlign w:val="center"/>
            <w:hideMark/>
          </w:tcPr>
          <w:p w:rsidR="00577337" w:rsidRPr="00E91260" w:rsidRDefault="00577337" w:rsidP="00577337">
            <w:pPr>
              <w:pStyle w:val="1fffb"/>
            </w:pPr>
            <w:r w:rsidRPr="00E91260">
              <w:lastRenderedPageBreak/>
              <w:t xml:space="preserve">Протяженность участка тепловой сети </w:t>
            </w:r>
            <w:r w:rsidRPr="00E91260">
              <w:rPr>
                <w:i/>
                <w:iCs/>
              </w:rPr>
              <w:t>l</w:t>
            </w:r>
            <w:r w:rsidRPr="00E91260">
              <w:rPr>
                <w:i/>
                <w:iCs/>
                <w:vertAlign w:val="subscript"/>
              </w:rPr>
              <w:t>i</w:t>
            </w:r>
            <w:r w:rsidRPr="00E91260">
              <w:t>, м</w:t>
            </w:r>
          </w:p>
        </w:tc>
        <w:tc>
          <w:tcPr>
            <w:tcW w:w="532" w:type="pct"/>
            <w:tcBorders>
              <w:top w:val="single" w:sz="4" w:space="0" w:color="auto"/>
              <w:left w:val="nil"/>
              <w:bottom w:val="single" w:sz="4" w:space="0" w:color="auto"/>
              <w:right w:val="single" w:sz="4" w:space="0" w:color="auto"/>
            </w:tcBorders>
            <w:shd w:val="clear" w:color="000000" w:fill="D9D9D9"/>
            <w:vAlign w:val="center"/>
            <w:hideMark/>
          </w:tcPr>
          <w:p w:rsidR="00577337" w:rsidRPr="00E91260" w:rsidRDefault="00577337" w:rsidP="00577337">
            <w:pPr>
              <w:pStyle w:val="1fffb"/>
            </w:pPr>
            <w:r w:rsidRPr="00E91260">
              <w:t>b</w:t>
            </w:r>
          </w:p>
        </w:tc>
        <w:tc>
          <w:tcPr>
            <w:tcW w:w="477" w:type="pct"/>
            <w:tcBorders>
              <w:top w:val="single" w:sz="4" w:space="0" w:color="auto"/>
              <w:left w:val="nil"/>
              <w:bottom w:val="single" w:sz="4" w:space="0" w:color="auto"/>
              <w:right w:val="single" w:sz="4" w:space="0" w:color="auto"/>
            </w:tcBorders>
            <w:shd w:val="clear" w:color="000000" w:fill="D9D9D9"/>
            <w:vAlign w:val="center"/>
            <w:hideMark/>
          </w:tcPr>
          <w:p w:rsidR="00577337" w:rsidRPr="00E91260" w:rsidRDefault="00577337" w:rsidP="00577337">
            <w:pPr>
              <w:pStyle w:val="1fffb"/>
              <w:rPr>
                <w:i/>
                <w:iCs/>
              </w:rPr>
            </w:pPr>
            <w:r w:rsidRPr="00E91260">
              <w:rPr>
                <w:i/>
                <w:iCs/>
              </w:rPr>
              <w:t>к</w:t>
            </w:r>
          </w:p>
        </w:tc>
        <w:tc>
          <w:tcPr>
            <w:tcW w:w="855" w:type="pct"/>
            <w:tcBorders>
              <w:top w:val="single" w:sz="4" w:space="0" w:color="auto"/>
              <w:left w:val="nil"/>
              <w:bottom w:val="single" w:sz="4" w:space="0" w:color="auto"/>
              <w:right w:val="single" w:sz="4" w:space="0" w:color="auto"/>
            </w:tcBorders>
            <w:shd w:val="clear" w:color="000000" w:fill="D9D9D9"/>
            <w:vAlign w:val="center"/>
            <w:hideMark/>
          </w:tcPr>
          <w:p w:rsidR="00577337" w:rsidRPr="00E91260" w:rsidRDefault="00577337" w:rsidP="00577337">
            <w:pPr>
              <w:pStyle w:val="1fffb"/>
            </w:pPr>
            <w:r w:rsidRPr="00E91260">
              <w:t xml:space="preserve">Длительность отопительного периода, </w:t>
            </w:r>
            <w:r w:rsidRPr="00E91260">
              <w:rPr>
                <w:i/>
                <w:iCs/>
              </w:rPr>
              <w:t>Z</w:t>
            </w:r>
            <w:r w:rsidRPr="00E91260">
              <w:t>, сут.</w:t>
            </w:r>
          </w:p>
        </w:tc>
        <w:tc>
          <w:tcPr>
            <w:tcW w:w="505" w:type="pct"/>
            <w:tcBorders>
              <w:top w:val="single" w:sz="4" w:space="0" w:color="auto"/>
              <w:left w:val="nil"/>
              <w:bottom w:val="single" w:sz="4" w:space="0" w:color="auto"/>
              <w:right w:val="single" w:sz="4" w:space="0" w:color="auto"/>
            </w:tcBorders>
            <w:shd w:val="clear" w:color="000000" w:fill="D9D9D9"/>
            <w:vAlign w:val="center"/>
            <w:hideMark/>
          </w:tcPr>
          <w:p w:rsidR="00577337" w:rsidRPr="00E91260" w:rsidRDefault="00577337" w:rsidP="00577337">
            <w:pPr>
              <w:pStyle w:val="1fffb"/>
              <w:rPr>
                <w:i/>
                <w:iCs/>
              </w:rPr>
            </w:pPr>
            <w:r w:rsidRPr="00E91260">
              <w:rPr>
                <w:i/>
                <w:iCs/>
              </w:rPr>
              <w:t>к</w:t>
            </w:r>
            <w:r w:rsidRPr="00E91260">
              <w:t>·</w:t>
            </w:r>
            <w:r w:rsidRPr="00E91260">
              <w:rPr>
                <w:i/>
                <w:iCs/>
              </w:rPr>
              <w:t>q</w:t>
            </w:r>
            <w:r w:rsidRPr="00E91260">
              <w:t>·</w:t>
            </w:r>
            <w:r w:rsidRPr="00E91260">
              <w:rPr>
                <w:i/>
                <w:iCs/>
              </w:rPr>
              <w:t>l</w:t>
            </w:r>
            <w:r w:rsidRPr="00E91260">
              <w:rPr>
                <w:i/>
                <w:iCs/>
                <w:vertAlign w:val="subscript"/>
              </w:rPr>
              <w:t>i</w:t>
            </w:r>
            <w:r w:rsidRPr="00E91260">
              <w:t>, ккал/ч</w:t>
            </w:r>
          </w:p>
        </w:tc>
        <w:tc>
          <w:tcPr>
            <w:tcW w:w="512" w:type="pct"/>
            <w:tcBorders>
              <w:top w:val="single" w:sz="4" w:space="0" w:color="auto"/>
              <w:left w:val="nil"/>
              <w:bottom w:val="single" w:sz="4" w:space="0" w:color="auto"/>
              <w:right w:val="single" w:sz="4" w:space="0" w:color="auto"/>
            </w:tcBorders>
            <w:shd w:val="clear" w:color="000000" w:fill="D9D9D9"/>
            <w:vAlign w:val="center"/>
            <w:hideMark/>
          </w:tcPr>
          <w:p w:rsidR="00577337" w:rsidRPr="00E91260" w:rsidRDefault="00577337" w:rsidP="00577337">
            <w:pPr>
              <w:pStyle w:val="1fffb"/>
              <w:rPr>
                <w:i/>
                <w:iCs/>
              </w:rPr>
            </w:pPr>
            <w:r w:rsidRPr="00E91260">
              <w:rPr>
                <w:i/>
                <w:iCs/>
              </w:rPr>
              <w:t>За период</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lastRenderedPageBreak/>
              <w:t>150</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44</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14</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869</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5,8</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100</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32,5</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389</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17826</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119,1</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100</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32,5</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104</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4766</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31,8</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76</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26</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476</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17450</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116,6</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50</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21</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46</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1362</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9,1</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50</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21</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15</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444</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3,0</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40</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19</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80</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2143</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14,3</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32</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16,5</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50</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1163</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7,8</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150</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44</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81</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5025</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33,6</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100</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32,5</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217</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9944</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66,4</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76</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26</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285</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10448</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69,8</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32</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16,5</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25</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582</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3,9</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76</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26</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184</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6745</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45,1</w:t>
            </w:r>
          </w:p>
        </w:tc>
      </w:tr>
      <w:tr w:rsidR="00577337" w:rsidRPr="00E91260" w:rsidTr="00577337">
        <w:trPr>
          <w:trHeight w:val="20"/>
        </w:trPr>
        <w:tc>
          <w:tcPr>
            <w:tcW w:w="581"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50</w:t>
            </w:r>
          </w:p>
        </w:tc>
        <w:tc>
          <w:tcPr>
            <w:tcW w:w="63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21</w:t>
            </w:r>
          </w:p>
        </w:tc>
        <w:tc>
          <w:tcPr>
            <w:tcW w:w="89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184</w:t>
            </w:r>
          </w:p>
        </w:tc>
        <w:tc>
          <w:tcPr>
            <w:tcW w:w="532"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1,2</w:t>
            </w:r>
          </w:p>
        </w:tc>
        <w:tc>
          <w:tcPr>
            <w:tcW w:w="477"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c>
          <w:tcPr>
            <w:tcW w:w="855"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232</w:t>
            </w:r>
          </w:p>
        </w:tc>
        <w:tc>
          <w:tcPr>
            <w:tcW w:w="505"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5448</w:t>
            </w:r>
          </w:p>
        </w:tc>
        <w:tc>
          <w:tcPr>
            <w:tcW w:w="512"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36,4</w:t>
            </w:r>
          </w:p>
        </w:tc>
      </w:tr>
    </w:tbl>
    <w:p w:rsidR="00A344D4" w:rsidRPr="00E91260" w:rsidRDefault="00A344D4" w:rsidP="00134F56">
      <w:pPr>
        <w:spacing w:before="240" w:line="276" w:lineRule="auto"/>
        <w:ind w:firstLine="709"/>
        <w:rPr>
          <w:rFonts w:ascii="Times New Roman" w:hAnsi="Times New Roman"/>
          <w:sz w:val="20"/>
          <w:szCs w:val="20"/>
          <w:lang w:val="ru-RU" w:eastAsia="ru-RU" w:bidi="ar-SA"/>
        </w:rPr>
      </w:pPr>
    </w:p>
    <w:p w:rsidR="00CB28DA" w:rsidRPr="00E91260" w:rsidRDefault="008C6243" w:rsidP="00653183">
      <w:pPr>
        <w:pStyle w:val="20"/>
        <w:rPr>
          <w:rFonts w:cs="Times New Roman"/>
        </w:rPr>
      </w:pPr>
      <w:bookmarkStart w:id="66" w:name="_Toc475879448"/>
      <w:bookmarkStart w:id="67" w:name="_Toc9074623"/>
      <w:r w:rsidRPr="00E91260">
        <w:rPr>
          <w:rFonts w:cs="Times New Roman"/>
        </w:rPr>
        <w:t xml:space="preserve"> </w:t>
      </w:r>
      <w:r w:rsidR="00653183" w:rsidRPr="00E91260">
        <w:rPr>
          <w:rFonts w:cs="Times New Roman"/>
        </w:rPr>
        <w:t xml:space="preserve">Оценка тепловых потерь в тепловых сетях за последние 3 года </w:t>
      </w:r>
      <w:r w:rsidR="00CB28DA" w:rsidRPr="00E91260">
        <w:rPr>
          <w:rFonts w:cs="Times New Roman"/>
        </w:rPr>
        <w:t>при отсутствии приборов учета тепловой энергии</w:t>
      </w:r>
      <w:bookmarkEnd w:id="66"/>
      <w:bookmarkEnd w:id="67"/>
    </w:p>
    <w:p w:rsidR="00E11B7E" w:rsidRPr="00E91260" w:rsidRDefault="00E11B7E" w:rsidP="00E11B7E">
      <w:pPr>
        <w:pStyle w:val="11ff3"/>
        <w:rPr>
          <w:color w:val="auto"/>
          <w:lang w:eastAsia="ru-RU"/>
        </w:rPr>
      </w:pPr>
      <w:r w:rsidRPr="00E91260">
        <w:rPr>
          <w:color w:val="auto"/>
          <w:lang w:eastAsia="ru-RU"/>
        </w:rPr>
        <w:t>Расчет нормативов технологических потерь при передаче тепловой энергии вы-полняется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№325 от 30.12.2008г., с учетом Приказа Минэнерго России №36 от 01.02.2010г. «О внесении изменений в приказы Минэнерго России от 30 декабря 2008 г. N 325 и от 30 декабря 2008 г. N 326».</w:t>
      </w:r>
    </w:p>
    <w:p w:rsidR="00CB28DA" w:rsidRPr="00E91260" w:rsidRDefault="00E11B7E" w:rsidP="00E11B7E">
      <w:pPr>
        <w:pStyle w:val="11ff3"/>
        <w:rPr>
          <w:color w:val="auto"/>
          <w:lang w:eastAsia="ru-RU"/>
        </w:rPr>
      </w:pPr>
      <w:r w:rsidRPr="00E91260">
        <w:rPr>
          <w:color w:val="auto"/>
          <w:lang w:eastAsia="ru-RU"/>
        </w:rPr>
        <w:t>Нормативы технологических затрат и потерь при передаче тепловой энергии со-ставляют 5 от выработки.</w:t>
      </w:r>
    </w:p>
    <w:p w:rsidR="00614E01" w:rsidRPr="00E91260" w:rsidRDefault="00AB0D5F" w:rsidP="00614E01">
      <w:pPr>
        <w:spacing w:before="240" w:line="276" w:lineRule="auto"/>
        <w:rPr>
          <w:rFonts w:ascii="Times New Roman" w:hAnsi="Times New Roman"/>
          <w:bCs/>
          <w:iCs/>
          <w:sz w:val="20"/>
          <w:szCs w:val="20"/>
          <w:lang w:val="ru-RU" w:eastAsia="ru-RU"/>
        </w:rPr>
      </w:pPr>
      <w:r w:rsidRPr="00E91260">
        <w:rPr>
          <w:rFonts w:ascii="Times New Roman" w:hAnsi="Times New Roman"/>
          <w:b/>
          <w:szCs w:val="24"/>
          <w:lang w:val="ru-RU" w:eastAsia="ru-RU" w:bidi="ar-SA"/>
        </w:rPr>
        <w:t xml:space="preserve">Таблица </w:t>
      </w:r>
      <w:r w:rsidR="00772203">
        <w:rPr>
          <w:rFonts w:ascii="Times New Roman" w:hAnsi="Times New Roman"/>
          <w:b/>
          <w:szCs w:val="24"/>
          <w:lang w:val="ru-RU" w:eastAsia="ru-RU" w:bidi="ar-SA"/>
        </w:rPr>
        <w:t>19</w:t>
      </w:r>
      <w:r w:rsidRPr="00E91260">
        <w:rPr>
          <w:rFonts w:ascii="Times New Roman" w:hAnsi="Times New Roman"/>
          <w:b/>
          <w:szCs w:val="24"/>
          <w:lang w:val="ru-RU" w:eastAsia="ru-RU" w:bidi="ar-SA"/>
        </w:rPr>
        <w:t xml:space="preserve"> –</w:t>
      </w:r>
      <w:r w:rsidRPr="00E91260">
        <w:rPr>
          <w:rFonts w:ascii="Times New Roman" w:hAnsi="Times New Roman"/>
          <w:b/>
          <w:szCs w:val="24"/>
          <w:lang w:val="ru-RU" w:eastAsia="ru-RU" w:bidi="ar-SA"/>
        </w:rPr>
        <w:tab/>
        <w:t>Фактические и расчетные тепловые потери при передаче тепловой энергии</w:t>
      </w:r>
      <w:r w:rsidR="00217683" w:rsidRPr="00E91260">
        <w:rPr>
          <w:rFonts w:ascii="Times New Roman" w:hAnsi="Times New Roman"/>
          <w:b/>
          <w:szCs w:val="24"/>
          <w:lang w:val="ru-RU" w:eastAsia="ru-RU" w:bidi="ar-SA"/>
        </w:rPr>
        <w:t xml:space="preserve"> за 2021г.</w:t>
      </w:r>
    </w:p>
    <w:tbl>
      <w:tblPr>
        <w:tblW w:w="5000" w:type="pct"/>
        <w:tblLook w:val="04A0" w:firstRow="1" w:lastRow="0" w:firstColumn="1" w:lastColumn="0" w:noHBand="0" w:noVBand="1"/>
      </w:tblPr>
      <w:tblGrid>
        <w:gridCol w:w="2398"/>
        <w:gridCol w:w="2233"/>
        <w:gridCol w:w="2691"/>
        <w:gridCol w:w="1965"/>
      </w:tblGrid>
      <w:tr w:rsidR="000F1F04" w:rsidRPr="00A460A5" w:rsidTr="000F1F04">
        <w:trPr>
          <w:trHeight w:val="20"/>
        </w:trPr>
        <w:tc>
          <w:tcPr>
            <w:tcW w:w="129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0F1F04" w:rsidRPr="00E91260" w:rsidRDefault="000F1F04" w:rsidP="000F1F04">
            <w:pPr>
              <w:pStyle w:val="1fffb"/>
              <w:rPr>
                <w:rFonts w:cs="Times New Roman"/>
              </w:rPr>
            </w:pPr>
            <w:r w:rsidRPr="00E91260">
              <w:rPr>
                <w:rFonts w:cs="Times New Roman"/>
              </w:rPr>
              <w:t>Наименование котельной</w:t>
            </w:r>
          </w:p>
        </w:tc>
        <w:tc>
          <w:tcPr>
            <w:tcW w:w="1202"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0F1F04" w:rsidRPr="00E91260" w:rsidRDefault="000F1F04" w:rsidP="000F1F04">
            <w:pPr>
              <w:pStyle w:val="1fffb"/>
              <w:rPr>
                <w:rFonts w:cs="Times New Roman"/>
              </w:rPr>
            </w:pPr>
            <w:r w:rsidRPr="00E91260">
              <w:rPr>
                <w:rFonts w:cs="Times New Roman"/>
              </w:rPr>
              <w:t>Объем производства тепловой энергии в год, Гкал</w:t>
            </w:r>
          </w:p>
        </w:tc>
        <w:tc>
          <w:tcPr>
            <w:tcW w:w="2507" w:type="pct"/>
            <w:gridSpan w:val="2"/>
            <w:tcBorders>
              <w:top w:val="single" w:sz="4" w:space="0" w:color="auto"/>
              <w:left w:val="nil"/>
              <w:bottom w:val="single" w:sz="4" w:space="0" w:color="auto"/>
              <w:right w:val="nil"/>
            </w:tcBorders>
            <w:shd w:val="clear" w:color="000000" w:fill="D9D9D9"/>
            <w:noWrap/>
            <w:vAlign w:val="center"/>
            <w:hideMark/>
          </w:tcPr>
          <w:p w:rsidR="000F1F04" w:rsidRPr="00E91260" w:rsidRDefault="000F1F04" w:rsidP="000F1F04">
            <w:pPr>
              <w:pStyle w:val="1fffb"/>
              <w:rPr>
                <w:rFonts w:cs="Times New Roman"/>
              </w:rPr>
            </w:pPr>
            <w:r w:rsidRPr="00E91260">
              <w:rPr>
                <w:rFonts w:cs="Times New Roman"/>
              </w:rPr>
              <w:t>Потери тепловой энергии в год, Гкал</w:t>
            </w:r>
          </w:p>
        </w:tc>
      </w:tr>
      <w:tr w:rsidR="000F1F04" w:rsidRPr="00E91260" w:rsidTr="000F1F04">
        <w:trPr>
          <w:trHeight w:val="20"/>
        </w:trPr>
        <w:tc>
          <w:tcPr>
            <w:tcW w:w="1291" w:type="pct"/>
            <w:vMerge/>
            <w:tcBorders>
              <w:top w:val="single" w:sz="4" w:space="0" w:color="auto"/>
              <w:left w:val="single" w:sz="4" w:space="0" w:color="auto"/>
              <w:bottom w:val="single" w:sz="4" w:space="0" w:color="auto"/>
              <w:right w:val="single" w:sz="4" w:space="0" w:color="auto"/>
            </w:tcBorders>
            <w:vAlign w:val="center"/>
            <w:hideMark/>
          </w:tcPr>
          <w:p w:rsidR="000F1F04" w:rsidRPr="00E91260" w:rsidRDefault="000F1F04" w:rsidP="000F1F04">
            <w:pPr>
              <w:pStyle w:val="1fffb"/>
              <w:rPr>
                <w:rFonts w:cs="Times New Roman"/>
              </w:rPr>
            </w:pPr>
          </w:p>
        </w:tc>
        <w:tc>
          <w:tcPr>
            <w:tcW w:w="1202" w:type="pct"/>
            <w:vMerge/>
            <w:tcBorders>
              <w:top w:val="single" w:sz="4" w:space="0" w:color="auto"/>
              <w:left w:val="single" w:sz="4" w:space="0" w:color="auto"/>
              <w:bottom w:val="single" w:sz="4" w:space="0" w:color="auto"/>
              <w:right w:val="single" w:sz="4" w:space="0" w:color="auto"/>
            </w:tcBorders>
            <w:vAlign w:val="center"/>
            <w:hideMark/>
          </w:tcPr>
          <w:p w:rsidR="000F1F04" w:rsidRPr="00E91260" w:rsidRDefault="000F1F04" w:rsidP="000F1F04">
            <w:pPr>
              <w:pStyle w:val="1fffb"/>
              <w:rPr>
                <w:rFonts w:cs="Times New Roman"/>
              </w:rPr>
            </w:pPr>
          </w:p>
        </w:tc>
        <w:tc>
          <w:tcPr>
            <w:tcW w:w="1449" w:type="pct"/>
            <w:tcBorders>
              <w:top w:val="nil"/>
              <w:left w:val="nil"/>
              <w:bottom w:val="single" w:sz="4" w:space="0" w:color="auto"/>
              <w:right w:val="single" w:sz="4" w:space="0" w:color="auto"/>
            </w:tcBorders>
            <w:shd w:val="clear" w:color="000000" w:fill="D9D9D9"/>
            <w:vAlign w:val="center"/>
            <w:hideMark/>
          </w:tcPr>
          <w:p w:rsidR="000F1F04" w:rsidRPr="00E91260" w:rsidRDefault="000F1F04" w:rsidP="000F1F04">
            <w:pPr>
              <w:pStyle w:val="1fffb"/>
              <w:rPr>
                <w:rFonts w:cs="Times New Roman"/>
              </w:rPr>
            </w:pPr>
            <w:r w:rsidRPr="00E91260">
              <w:rPr>
                <w:rFonts w:cs="Times New Roman"/>
              </w:rPr>
              <w:t>Фактические</w:t>
            </w:r>
          </w:p>
        </w:tc>
        <w:tc>
          <w:tcPr>
            <w:tcW w:w="1058" w:type="pct"/>
            <w:tcBorders>
              <w:top w:val="nil"/>
              <w:left w:val="nil"/>
              <w:bottom w:val="single" w:sz="4" w:space="0" w:color="auto"/>
              <w:right w:val="single" w:sz="4" w:space="0" w:color="auto"/>
            </w:tcBorders>
            <w:shd w:val="clear" w:color="000000" w:fill="D9D9D9"/>
            <w:vAlign w:val="center"/>
            <w:hideMark/>
          </w:tcPr>
          <w:p w:rsidR="000F1F04" w:rsidRPr="00E91260" w:rsidRDefault="000F1F04" w:rsidP="000F1F04">
            <w:pPr>
              <w:pStyle w:val="1fffb"/>
              <w:rPr>
                <w:rFonts w:cs="Times New Roman"/>
              </w:rPr>
            </w:pPr>
            <w:r w:rsidRPr="00E91260">
              <w:rPr>
                <w:rFonts w:cs="Times New Roman"/>
              </w:rPr>
              <w:t>Рассчетные</w:t>
            </w:r>
          </w:p>
        </w:tc>
      </w:tr>
      <w:tr w:rsidR="00577337" w:rsidRPr="00E91260" w:rsidTr="00577337">
        <w:trPr>
          <w:trHeight w:val="20"/>
        </w:trPr>
        <w:tc>
          <w:tcPr>
            <w:tcW w:w="1291"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pPr>
            <w:r w:rsidRPr="00E91260">
              <w:t>Бирофельдское сельское поселение</w:t>
            </w:r>
          </w:p>
        </w:tc>
        <w:tc>
          <w:tcPr>
            <w:tcW w:w="1202" w:type="pct"/>
            <w:tcBorders>
              <w:top w:val="nil"/>
              <w:left w:val="nil"/>
              <w:bottom w:val="single" w:sz="4" w:space="0" w:color="auto"/>
              <w:right w:val="single" w:sz="4" w:space="0" w:color="auto"/>
            </w:tcBorders>
            <w:shd w:val="clear" w:color="auto" w:fill="auto"/>
            <w:noWrap/>
            <w:vAlign w:val="center"/>
            <w:hideMark/>
          </w:tcPr>
          <w:p w:rsidR="00577337" w:rsidRPr="00E91260" w:rsidRDefault="00AB1963" w:rsidP="00577337">
            <w:pPr>
              <w:pStyle w:val="1fffb"/>
            </w:pPr>
            <w:r>
              <w:t>4367,45</w:t>
            </w:r>
          </w:p>
        </w:tc>
        <w:tc>
          <w:tcPr>
            <w:tcW w:w="1449" w:type="pct"/>
            <w:tcBorders>
              <w:top w:val="nil"/>
              <w:left w:val="nil"/>
              <w:bottom w:val="single" w:sz="4" w:space="0" w:color="auto"/>
              <w:right w:val="single" w:sz="4" w:space="0" w:color="auto"/>
            </w:tcBorders>
            <w:shd w:val="clear" w:color="auto" w:fill="auto"/>
            <w:noWrap/>
            <w:vAlign w:val="center"/>
            <w:hideMark/>
          </w:tcPr>
          <w:p w:rsidR="00577337" w:rsidRPr="00E91260" w:rsidRDefault="00AB1963" w:rsidP="00217683">
            <w:pPr>
              <w:pStyle w:val="1fffb"/>
            </w:pPr>
            <w:r>
              <w:t>488,19</w:t>
            </w:r>
          </w:p>
        </w:tc>
        <w:tc>
          <w:tcPr>
            <w:tcW w:w="1058"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562,7</w:t>
            </w:r>
          </w:p>
        </w:tc>
      </w:tr>
    </w:tbl>
    <w:p w:rsidR="00A344D4" w:rsidRPr="00E91260" w:rsidRDefault="00A344D4" w:rsidP="0070369C">
      <w:pPr>
        <w:pStyle w:val="11ff3"/>
        <w:rPr>
          <w:color w:val="auto"/>
        </w:rPr>
      </w:pPr>
    </w:p>
    <w:p w:rsidR="00A344D4" w:rsidRPr="00E91260" w:rsidRDefault="000F1F04" w:rsidP="00A344D4">
      <w:pPr>
        <w:pStyle w:val="11ff3"/>
        <w:rPr>
          <w:rStyle w:val="11ff4"/>
          <w:bCs/>
          <w:iCs/>
          <w:color w:val="auto"/>
        </w:rPr>
      </w:pPr>
      <w:r w:rsidRPr="00E91260">
        <w:rPr>
          <w:color w:val="auto"/>
        </w:rPr>
        <w:t>И</w:t>
      </w:r>
      <w:r w:rsidR="00A344D4" w:rsidRPr="00E91260">
        <w:rPr>
          <w:color w:val="auto"/>
        </w:rPr>
        <w:t>сходя из фактических часовых потерь тепловых сетей можно оценить суммар</w:t>
      </w:r>
      <w:r w:rsidR="00A344D4" w:rsidRPr="00E91260">
        <w:rPr>
          <w:rStyle w:val="11ff4"/>
          <w:bCs/>
          <w:iCs/>
          <w:color w:val="auto"/>
        </w:rPr>
        <w:t xml:space="preserve">ную величину годовых потерь, которые составляют </w:t>
      </w:r>
      <w:r w:rsidR="004F78CC">
        <w:rPr>
          <w:color w:val="auto"/>
        </w:rPr>
        <w:t>488,19</w:t>
      </w:r>
      <w:r w:rsidR="00A344D4" w:rsidRPr="00E91260">
        <w:rPr>
          <w:rStyle w:val="11ff4"/>
          <w:bCs/>
          <w:iCs/>
          <w:color w:val="auto"/>
        </w:rPr>
        <w:t xml:space="preserve"> Гкал в год, в то время, как расчетные потери составляют </w:t>
      </w:r>
      <w:r w:rsidR="00577337" w:rsidRPr="00E91260">
        <w:rPr>
          <w:color w:val="auto"/>
        </w:rPr>
        <w:t>562,7</w:t>
      </w:r>
      <w:r w:rsidR="00A344D4" w:rsidRPr="00E91260">
        <w:rPr>
          <w:rStyle w:val="11ff4"/>
          <w:bCs/>
          <w:iCs/>
          <w:color w:val="auto"/>
        </w:rPr>
        <w:t xml:space="preserve"> Гкал в год.</w:t>
      </w:r>
    </w:p>
    <w:p w:rsidR="00A344D4" w:rsidRPr="00E91260" w:rsidRDefault="00A344D4" w:rsidP="00E11B7E">
      <w:pPr>
        <w:pStyle w:val="11ff3"/>
        <w:ind w:firstLine="0"/>
        <w:rPr>
          <w:color w:val="auto"/>
        </w:rPr>
        <w:sectPr w:rsidR="00A344D4" w:rsidRPr="00E91260" w:rsidSect="00706F3E">
          <w:pgSz w:w="11906" w:h="16838" w:code="9"/>
          <w:pgMar w:top="851" w:right="1134" w:bottom="851" w:left="1701" w:header="680" w:footer="284" w:gutter="0"/>
          <w:cols w:space="708"/>
          <w:docGrid w:linePitch="360"/>
        </w:sectPr>
      </w:pPr>
    </w:p>
    <w:p w:rsidR="00CB28DA" w:rsidRPr="00E91260" w:rsidRDefault="00CB28DA" w:rsidP="008C6243">
      <w:pPr>
        <w:pStyle w:val="20"/>
        <w:numPr>
          <w:ilvl w:val="1"/>
          <w:numId w:val="22"/>
        </w:numPr>
        <w:tabs>
          <w:tab w:val="left" w:pos="709"/>
        </w:tabs>
        <w:spacing w:line="240" w:lineRule="auto"/>
        <w:ind w:left="0" w:firstLine="0"/>
        <w:jc w:val="both"/>
        <w:rPr>
          <w:rFonts w:cs="Times New Roman"/>
        </w:rPr>
      </w:pPr>
      <w:bookmarkStart w:id="68" w:name="_Toc475879449"/>
      <w:bookmarkStart w:id="69" w:name="_Toc9074624"/>
      <w:r w:rsidRPr="00E91260">
        <w:rPr>
          <w:rFonts w:cs="Times New Roman"/>
        </w:rPr>
        <w:lastRenderedPageBreak/>
        <w:t>Предписания надзорных органов по запрещению дальнейшей эксплуатации участков тепловой сети и результаты их исполнения</w:t>
      </w:r>
      <w:bookmarkEnd w:id="68"/>
      <w:bookmarkEnd w:id="69"/>
    </w:p>
    <w:p w:rsidR="00CB28DA" w:rsidRPr="00E91260" w:rsidRDefault="00CB28DA" w:rsidP="0004019B">
      <w:pPr>
        <w:pStyle w:val="11ff3"/>
        <w:rPr>
          <w:color w:val="auto"/>
          <w:lang w:eastAsia="ru-RU"/>
        </w:rPr>
      </w:pPr>
      <w:r w:rsidRPr="00E91260">
        <w:rPr>
          <w:color w:val="auto"/>
          <w:lang w:eastAsia="ru-RU"/>
        </w:rPr>
        <w:t>Предписания надзорных органов по запрещению дальнейшей эксплуатации участков тепловой сети отсутствуют.</w:t>
      </w:r>
    </w:p>
    <w:p w:rsidR="00CB28DA" w:rsidRPr="00E91260" w:rsidRDefault="00CB28DA" w:rsidP="008C6243">
      <w:pPr>
        <w:pStyle w:val="20"/>
        <w:numPr>
          <w:ilvl w:val="1"/>
          <w:numId w:val="22"/>
        </w:numPr>
        <w:tabs>
          <w:tab w:val="left" w:pos="709"/>
        </w:tabs>
        <w:spacing w:line="240" w:lineRule="auto"/>
        <w:ind w:left="0" w:firstLine="0"/>
        <w:jc w:val="both"/>
        <w:rPr>
          <w:rFonts w:cs="Times New Roman"/>
        </w:rPr>
      </w:pPr>
      <w:bookmarkStart w:id="70" w:name="_Toc475879450"/>
      <w:bookmarkStart w:id="71" w:name="_Toc9074625"/>
      <w:r w:rsidRPr="00E91260">
        <w:rPr>
          <w:rFonts w:cs="Times New Roman"/>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70"/>
      <w:bookmarkEnd w:id="71"/>
    </w:p>
    <w:p w:rsidR="00835AAE" w:rsidRPr="00E91260" w:rsidRDefault="00835AAE" w:rsidP="005F017A">
      <w:pPr>
        <w:pStyle w:val="11ff3"/>
        <w:rPr>
          <w:color w:val="auto"/>
        </w:rPr>
      </w:pPr>
      <w:r w:rsidRPr="00E91260">
        <w:rPr>
          <w:color w:val="auto"/>
        </w:rPr>
        <w:t>Потребители представляют собой строения жилого, социально-культурного</w:t>
      </w:r>
      <w:r w:rsidR="00192C37" w:rsidRPr="00E91260">
        <w:rPr>
          <w:color w:val="auto"/>
        </w:rPr>
        <w:t xml:space="preserve"> и</w:t>
      </w:r>
      <w:r w:rsidRPr="00E91260">
        <w:rPr>
          <w:color w:val="auto"/>
        </w:rPr>
        <w:t xml:space="preserve"> административного назначения, и подключены непосредственно к тепловой сети.</w:t>
      </w:r>
    </w:p>
    <w:p w:rsidR="00D234A8" w:rsidRPr="00E91260" w:rsidRDefault="00D234A8" w:rsidP="00D234A8">
      <w:pPr>
        <w:pStyle w:val="11ff3"/>
        <w:rPr>
          <w:color w:val="auto"/>
        </w:rPr>
      </w:pPr>
      <w:r w:rsidRPr="00E91260">
        <w:rPr>
          <w:color w:val="auto"/>
        </w:rPr>
        <w:t xml:space="preserve">Присоединение теплопотребляющих установок систем отопления потребителей к тепловым сетям в </w:t>
      </w:r>
      <w:r w:rsidR="003359C2" w:rsidRPr="00E91260">
        <w:rPr>
          <w:color w:val="auto"/>
        </w:rPr>
        <w:t>Бирофельдс</w:t>
      </w:r>
      <w:r w:rsidR="00B86E98" w:rsidRPr="00E91260">
        <w:rPr>
          <w:color w:val="auto"/>
        </w:rPr>
        <w:t>ком сельском поселении</w:t>
      </w:r>
      <w:r w:rsidRPr="00E91260">
        <w:rPr>
          <w:color w:val="auto"/>
        </w:rPr>
        <w:t xml:space="preserve"> осуществляется непосредственно через распределительные тепловые сети без применения каких-либо смесительных устройств и ИТП. Подача/отключение теплоснабжения абонентов осуществляется с помощью запорной арматуры, регулировка давления теплоносителя осуществляется с помощью дроссельных шайб.</w:t>
      </w:r>
    </w:p>
    <w:p w:rsidR="00D234A8" w:rsidRPr="00E91260" w:rsidRDefault="005131D7" w:rsidP="00D234A8">
      <w:pPr>
        <w:pStyle w:val="11ff3"/>
        <w:rPr>
          <w:color w:val="auto"/>
        </w:rPr>
      </w:pPr>
      <w:r w:rsidRPr="00E91260">
        <w:rPr>
          <w:noProof/>
          <w:color w:val="auto"/>
          <w:lang w:eastAsia="ru-RU"/>
        </w:rPr>
        <w:drawing>
          <wp:inline distT="0" distB="0" distL="0" distR="0" wp14:anchorId="4E598EB9" wp14:editId="5CC5375B">
            <wp:extent cx="4168140" cy="1934845"/>
            <wp:effectExtent l="0" t="0" r="3810" b="8255"/>
            <wp:docPr id="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68140" cy="1934845"/>
                    </a:xfrm>
                    <a:prstGeom prst="rect">
                      <a:avLst/>
                    </a:prstGeom>
                    <a:noFill/>
                    <a:ln>
                      <a:noFill/>
                    </a:ln>
                  </pic:spPr>
                </pic:pic>
              </a:graphicData>
            </a:graphic>
          </wp:inline>
        </w:drawing>
      </w:r>
    </w:p>
    <w:p w:rsidR="00D234A8" w:rsidRPr="00E91260" w:rsidRDefault="00D234A8" w:rsidP="00A24CA4">
      <w:pPr>
        <w:pStyle w:val="11ff3"/>
        <w:rPr>
          <w:color w:val="auto"/>
        </w:rPr>
      </w:pPr>
      <w:r w:rsidRPr="00E91260">
        <w:rPr>
          <w:color w:val="auto"/>
        </w:rPr>
        <w:t xml:space="preserve">Рисунок </w:t>
      </w:r>
      <w:r w:rsidR="009C4D09" w:rsidRPr="00E91260">
        <w:rPr>
          <w:color w:val="auto"/>
        </w:rPr>
        <w:t>4</w:t>
      </w:r>
      <w:r w:rsidRPr="00E91260">
        <w:rPr>
          <w:color w:val="auto"/>
        </w:rPr>
        <w:t xml:space="preserve"> Схема присоединения теплопотребляющих установок потребителей к тепловым сетям</w:t>
      </w:r>
    </w:p>
    <w:p w:rsidR="00D234A8" w:rsidRPr="00E91260" w:rsidRDefault="00D234A8" w:rsidP="005F017A">
      <w:pPr>
        <w:pStyle w:val="11ff3"/>
        <w:rPr>
          <w:color w:val="auto"/>
        </w:rPr>
      </w:pPr>
    </w:p>
    <w:p w:rsidR="00835AAE" w:rsidRPr="00E91260" w:rsidRDefault="00835AAE" w:rsidP="005F017A">
      <w:pPr>
        <w:pStyle w:val="11ff3"/>
        <w:rPr>
          <w:color w:val="auto"/>
        </w:rPr>
      </w:pPr>
      <w:r w:rsidRPr="00E91260">
        <w:rPr>
          <w:color w:val="auto"/>
        </w:rPr>
        <w:t>Потребители одноэтажной застройки, имеющие относительно малые гидравлические сопротивления систем отопления, подключены к магистралям распределительных теплосетей, что при отсутствии дополнительных сопротивлений приводит к значительному завышению циркуляции теплоносителя через них и к гидравлической разрегулировке тепловой сети в целом.</w:t>
      </w:r>
    </w:p>
    <w:p w:rsidR="00F012D5" w:rsidRPr="00E91260" w:rsidRDefault="00F012D5" w:rsidP="005F017A">
      <w:pPr>
        <w:pStyle w:val="11ff3"/>
        <w:rPr>
          <w:color w:val="auto"/>
        </w:rPr>
      </w:pPr>
      <w:r w:rsidRPr="00E91260">
        <w:rPr>
          <w:color w:val="auto"/>
        </w:rPr>
        <w:t>Подключение потребителей осуществляется по зависимой схеме. Потребители тепловой энергии присоединяются посредством распределительных сетей непосред</w:t>
      </w:r>
      <w:r w:rsidRPr="00E91260">
        <w:rPr>
          <w:color w:val="auto"/>
        </w:rPr>
        <w:lastRenderedPageBreak/>
        <w:t xml:space="preserve">ственно к магистральному теплопроводу. Для обеспечения работы внутридомовых сетей потребителей избыточный напор теплоносителя гасится шайбами. </w:t>
      </w:r>
    </w:p>
    <w:p w:rsidR="00CB28DA" w:rsidRPr="00E91260" w:rsidRDefault="00CB28DA" w:rsidP="008C6243">
      <w:pPr>
        <w:pStyle w:val="20"/>
        <w:numPr>
          <w:ilvl w:val="1"/>
          <w:numId w:val="22"/>
        </w:numPr>
        <w:tabs>
          <w:tab w:val="left" w:pos="709"/>
        </w:tabs>
        <w:spacing w:line="240" w:lineRule="auto"/>
        <w:ind w:left="0" w:firstLine="0"/>
        <w:jc w:val="both"/>
        <w:rPr>
          <w:rFonts w:cs="Times New Roman"/>
        </w:rPr>
      </w:pPr>
      <w:bookmarkStart w:id="72" w:name="_Toc475879451"/>
      <w:bookmarkStart w:id="73" w:name="_Toc9074626"/>
      <w:r w:rsidRPr="00E91260">
        <w:rPr>
          <w:rFonts w:cs="Times New Roman"/>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72"/>
      <w:bookmarkEnd w:id="73"/>
    </w:p>
    <w:p w:rsidR="00452B76" w:rsidRPr="00E91260" w:rsidRDefault="005611DD" w:rsidP="004C2BFD">
      <w:pPr>
        <w:pStyle w:val="11ff3"/>
        <w:rPr>
          <w:color w:val="auto"/>
        </w:rPr>
      </w:pPr>
      <w:r w:rsidRPr="00E91260">
        <w:rPr>
          <w:color w:val="auto"/>
        </w:rPr>
        <w:tab/>
      </w:r>
      <w:r w:rsidR="004C2BFD" w:rsidRPr="00E91260">
        <w:rPr>
          <w:color w:val="auto"/>
        </w:rPr>
        <w:t xml:space="preserve">В </w:t>
      </w:r>
      <w:r w:rsidR="003359C2" w:rsidRPr="00E91260">
        <w:rPr>
          <w:color w:val="auto"/>
        </w:rPr>
        <w:t>Бирофельдс</w:t>
      </w:r>
      <w:r w:rsidR="00B86E98" w:rsidRPr="00E91260">
        <w:rPr>
          <w:color w:val="auto"/>
        </w:rPr>
        <w:t>ком сельском поселении</w:t>
      </w:r>
      <w:r w:rsidR="004C2BFD" w:rsidRPr="00E91260">
        <w:rPr>
          <w:color w:val="auto"/>
        </w:rPr>
        <w:t xml:space="preserve"> </w:t>
      </w:r>
      <w:r w:rsidR="00F8200D" w:rsidRPr="00E91260">
        <w:rPr>
          <w:color w:val="auto"/>
        </w:rPr>
        <w:t xml:space="preserve">потребителей </w:t>
      </w:r>
      <w:r w:rsidR="00E11B7E" w:rsidRPr="00E91260">
        <w:rPr>
          <w:color w:val="auto"/>
        </w:rPr>
        <w:t>имеются</w:t>
      </w:r>
      <w:r w:rsidR="00F8200D" w:rsidRPr="00E91260">
        <w:rPr>
          <w:color w:val="auto"/>
        </w:rPr>
        <w:t xml:space="preserve"> </w:t>
      </w:r>
      <w:r w:rsidR="004C2BFD" w:rsidRPr="00E91260">
        <w:rPr>
          <w:color w:val="auto"/>
        </w:rPr>
        <w:t>приборы учета потребления тепловой энергии</w:t>
      </w:r>
      <w:r w:rsidR="00F04B4D" w:rsidRPr="00E91260">
        <w:rPr>
          <w:color w:val="auto"/>
        </w:rPr>
        <w:t>.</w:t>
      </w:r>
    </w:p>
    <w:p w:rsidR="004C2BFD" w:rsidRPr="00E91260" w:rsidRDefault="004C2BFD" w:rsidP="004C2BFD">
      <w:pPr>
        <w:pStyle w:val="11ff3"/>
        <w:rPr>
          <w:color w:val="auto"/>
          <w:lang w:eastAsia="ru-RU"/>
        </w:rPr>
      </w:pPr>
      <w:r w:rsidRPr="00E91260">
        <w:rPr>
          <w:color w:val="auto"/>
          <w:lang w:eastAsia="ru-RU"/>
        </w:rPr>
        <w:t>Установка приборов учета тепловой энергии позволит перейти на расчет с потребителями по фактическим показателям потребления, что будет способствовать более экономному использованию тепловой энергии.</w:t>
      </w:r>
    </w:p>
    <w:p w:rsidR="00CB28DA" w:rsidRPr="00E91260" w:rsidRDefault="00CB28DA" w:rsidP="008C6243">
      <w:pPr>
        <w:pStyle w:val="20"/>
        <w:numPr>
          <w:ilvl w:val="1"/>
          <w:numId w:val="22"/>
        </w:numPr>
        <w:tabs>
          <w:tab w:val="left" w:pos="709"/>
        </w:tabs>
        <w:spacing w:line="240" w:lineRule="auto"/>
        <w:ind w:left="0" w:firstLine="0"/>
        <w:jc w:val="both"/>
        <w:rPr>
          <w:rFonts w:cs="Times New Roman"/>
        </w:rPr>
      </w:pPr>
      <w:bookmarkStart w:id="74" w:name="_Toc475879452"/>
      <w:bookmarkStart w:id="75" w:name="_Toc9074627"/>
      <w:r w:rsidRPr="00E91260">
        <w:rPr>
          <w:rFonts w:cs="Times New Roman"/>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74"/>
      <w:bookmarkEnd w:id="75"/>
    </w:p>
    <w:p w:rsidR="005611DD" w:rsidRPr="00E91260" w:rsidRDefault="00362A4B" w:rsidP="005F017A">
      <w:pPr>
        <w:pStyle w:val="11ff3"/>
        <w:rPr>
          <w:color w:val="auto"/>
        </w:rPr>
      </w:pPr>
      <w:r w:rsidRPr="00E91260">
        <w:rPr>
          <w:color w:val="auto"/>
        </w:rPr>
        <w:t>На предприятии организована круглосуточная диспетчерская служба, которая координирует работу котельной и тепловых сетей. Средства телемеханики на Предприятии не установлены. Координация осуществляется по телефонной связи. Диспетчерская служба и система автоматики отпуска тепла справляются с поставленными задачами.</w:t>
      </w:r>
    </w:p>
    <w:p w:rsidR="00CB28DA" w:rsidRPr="00E91260" w:rsidRDefault="00CB28DA" w:rsidP="008C6243">
      <w:pPr>
        <w:pStyle w:val="20"/>
        <w:numPr>
          <w:ilvl w:val="1"/>
          <w:numId w:val="22"/>
        </w:numPr>
        <w:tabs>
          <w:tab w:val="left" w:pos="709"/>
        </w:tabs>
        <w:spacing w:line="240" w:lineRule="auto"/>
        <w:ind w:left="0" w:firstLine="0"/>
        <w:jc w:val="both"/>
        <w:rPr>
          <w:rFonts w:cs="Times New Roman"/>
        </w:rPr>
      </w:pPr>
      <w:bookmarkStart w:id="76" w:name="_Toc475879453"/>
      <w:bookmarkStart w:id="77" w:name="_Toc9074628"/>
      <w:r w:rsidRPr="00E91260">
        <w:rPr>
          <w:rFonts w:cs="Times New Roman"/>
        </w:rPr>
        <w:t>Уровень автоматизации и обслуживания центральных тепловых пунктов, насосных станций</w:t>
      </w:r>
      <w:bookmarkEnd w:id="76"/>
      <w:bookmarkEnd w:id="77"/>
    </w:p>
    <w:p w:rsidR="00EB79DE" w:rsidRPr="00E91260" w:rsidRDefault="00EB79DE" w:rsidP="00680B02">
      <w:pPr>
        <w:pStyle w:val="11ff3"/>
        <w:rPr>
          <w:color w:val="auto"/>
        </w:rPr>
      </w:pPr>
      <w:r w:rsidRPr="00E91260">
        <w:rPr>
          <w:color w:val="auto"/>
        </w:rPr>
        <w:t xml:space="preserve">В </w:t>
      </w:r>
      <w:r w:rsidR="003359C2" w:rsidRPr="00E91260">
        <w:rPr>
          <w:color w:val="auto"/>
        </w:rPr>
        <w:t>Бирофельдс</w:t>
      </w:r>
      <w:r w:rsidR="00B86E98" w:rsidRPr="00E91260">
        <w:rPr>
          <w:color w:val="auto"/>
        </w:rPr>
        <w:t>ком сельском поселении</w:t>
      </w:r>
      <w:r w:rsidRPr="00E91260">
        <w:rPr>
          <w:color w:val="auto"/>
        </w:rPr>
        <w:t xml:space="preserve"> отсутствуют подкачивающие насосные станции. Необходимый напор теплоносителя в тепловых сетях обеспечивается работой насосного оборудования установленног</w:t>
      </w:r>
      <w:r w:rsidR="00680B02" w:rsidRPr="00E91260">
        <w:rPr>
          <w:color w:val="auto"/>
        </w:rPr>
        <w:t xml:space="preserve">о на источнике теплоснабжения. </w:t>
      </w:r>
    </w:p>
    <w:p w:rsidR="00AF16D7" w:rsidRPr="00E91260" w:rsidRDefault="00AF16D7" w:rsidP="00AF16D7">
      <w:pPr>
        <w:pStyle w:val="11ff3"/>
        <w:rPr>
          <w:color w:val="auto"/>
        </w:rPr>
      </w:pPr>
      <w:r w:rsidRPr="00E91260">
        <w:rPr>
          <w:color w:val="auto"/>
        </w:rPr>
        <w:t>Насос типа К - центробежный консольный одноступенчатый с односторонним подводом жидкости к рабочему колесу, предназначен для перекачивания чистой воды, производственно-технического назначения (кроме морской) с рН 6</w:t>
      </w:r>
      <w:r w:rsidR="006C582C" w:rsidRPr="00E91260">
        <w:rPr>
          <w:color w:val="auto"/>
        </w:rPr>
        <w:t>.</w:t>
      </w:r>
      <w:r w:rsidRPr="00E91260">
        <w:rPr>
          <w:color w:val="auto"/>
        </w:rPr>
        <w:t xml:space="preserve">9, температурой от от 0 до + 85 </w:t>
      </w:r>
      <w:r w:rsidRPr="00E91260">
        <w:rPr>
          <w:color w:val="auto"/>
          <w:vertAlign w:val="superscript"/>
        </w:rPr>
        <w:t>0</w:t>
      </w:r>
      <w:r w:rsidRPr="00E91260">
        <w:rPr>
          <w:color w:val="auto"/>
        </w:rPr>
        <w:t xml:space="preserve">С и от 0 до 105 </w:t>
      </w:r>
      <w:r w:rsidRPr="00E91260">
        <w:rPr>
          <w:color w:val="auto"/>
          <w:vertAlign w:val="superscript"/>
        </w:rPr>
        <w:t>0</w:t>
      </w:r>
      <w:r w:rsidRPr="00E91260">
        <w:rPr>
          <w:color w:val="auto"/>
        </w:rPr>
        <w:t>С, и других жидкостей, сходных с водой по плотности, вязкости и химической активности, содержащих твердые включения размером до 0,2 мм, объемная концентрация которых не превышает 0,1%. Уплотнение вала насоса - одинарное, двойное сальниковое или одинарное торцовое. Наибольшее допускаемое избыточное давление на входе в насос: для насосов с мягким сальником 0,35</w:t>
      </w:r>
      <w:r w:rsidR="001E4AC3" w:rsidRPr="00E91260">
        <w:rPr>
          <w:color w:val="auto"/>
        </w:rPr>
        <w:t xml:space="preserve"> </w:t>
      </w:r>
      <w:r w:rsidRPr="00E91260">
        <w:rPr>
          <w:color w:val="auto"/>
        </w:rPr>
        <w:t>МПа; с торцовым уплотнением 0,6 МПа. Материал деталей проточной части - серый чугун.</w:t>
      </w:r>
    </w:p>
    <w:p w:rsidR="00CB28DA" w:rsidRPr="00E91260" w:rsidRDefault="00CB28DA" w:rsidP="008C6243">
      <w:pPr>
        <w:pStyle w:val="20"/>
        <w:numPr>
          <w:ilvl w:val="1"/>
          <w:numId w:val="22"/>
        </w:numPr>
        <w:tabs>
          <w:tab w:val="left" w:pos="709"/>
        </w:tabs>
        <w:spacing w:line="240" w:lineRule="auto"/>
        <w:ind w:left="0" w:firstLine="0"/>
        <w:jc w:val="both"/>
        <w:rPr>
          <w:rFonts w:cs="Times New Roman"/>
        </w:rPr>
      </w:pPr>
      <w:bookmarkStart w:id="78" w:name="_Toc475879454"/>
      <w:bookmarkStart w:id="79" w:name="_Toc9074629"/>
      <w:r w:rsidRPr="00E91260">
        <w:rPr>
          <w:rFonts w:cs="Times New Roman"/>
        </w:rPr>
        <w:lastRenderedPageBreak/>
        <w:t>Сведения о наличии защиты тепловых сетей от превышения давления</w:t>
      </w:r>
      <w:bookmarkEnd w:id="78"/>
      <w:bookmarkEnd w:id="79"/>
    </w:p>
    <w:p w:rsidR="005611DD" w:rsidRPr="00E91260" w:rsidRDefault="00835AAE" w:rsidP="005F017A">
      <w:pPr>
        <w:pStyle w:val="11ff3"/>
        <w:rPr>
          <w:color w:val="auto"/>
        </w:rPr>
      </w:pPr>
      <w:r w:rsidRPr="00E91260">
        <w:rPr>
          <w:color w:val="auto"/>
        </w:rPr>
        <w:t xml:space="preserve">Для предотвращения превышения давления в системе теплоснабжения используются предохранительно-сбросные клапаны, установленные на трубопроводах в зданиях котельных. При возникновении превышения расчетного давления в сети, клапаны сбрасывают теплоноситель </w:t>
      </w:r>
      <w:r w:rsidR="00327CA9" w:rsidRPr="00E91260">
        <w:rPr>
          <w:color w:val="auto"/>
        </w:rPr>
        <w:t>на грунт</w:t>
      </w:r>
      <w:r w:rsidR="00362A4B" w:rsidRPr="00E91260">
        <w:rPr>
          <w:color w:val="auto"/>
        </w:rPr>
        <w:t>, а также с помощью установки дроссельных шайб.</w:t>
      </w:r>
    </w:p>
    <w:p w:rsidR="00CB28DA" w:rsidRPr="00E91260" w:rsidRDefault="00CB28DA" w:rsidP="008C6243">
      <w:pPr>
        <w:pStyle w:val="20"/>
        <w:numPr>
          <w:ilvl w:val="1"/>
          <w:numId w:val="22"/>
        </w:numPr>
        <w:tabs>
          <w:tab w:val="left" w:pos="709"/>
        </w:tabs>
        <w:spacing w:line="240" w:lineRule="auto"/>
        <w:ind w:left="0" w:firstLine="0"/>
        <w:jc w:val="both"/>
        <w:rPr>
          <w:rFonts w:cs="Times New Roman"/>
        </w:rPr>
      </w:pPr>
      <w:bookmarkStart w:id="80" w:name="_Toc475879455"/>
      <w:bookmarkStart w:id="81" w:name="_Toc9074630"/>
      <w:r w:rsidRPr="00E91260">
        <w:rPr>
          <w:rFonts w:cs="Times New Roman"/>
        </w:rPr>
        <w:t>Перечень выявленных бесхозяйных тепловых сетей и обоснование выбора организации, уполномоченной на их эксплуатацию</w:t>
      </w:r>
      <w:bookmarkEnd w:id="80"/>
      <w:bookmarkEnd w:id="81"/>
    </w:p>
    <w:p w:rsidR="00CB28DA" w:rsidRPr="00E91260" w:rsidRDefault="00CB28DA" w:rsidP="005F017A">
      <w:pPr>
        <w:pStyle w:val="11ff3"/>
        <w:rPr>
          <w:color w:val="auto"/>
          <w:lang w:eastAsia="ru-RU"/>
        </w:rPr>
      </w:pPr>
      <w:r w:rsidRPr="00E91260">
        <w:rPr>
          <w:color w:val="auto"/>
          <w:lang w:eastAsia="ru-RU"/>
        </w:rPr>
        <w:t>В соответствии с</w:t>
      </w:r>
      <w:r w:rsidR="00C17D07" w:rsidRPr="00E91260">
        <w:rPr>
          <w:color w:val="auto"/>
          <w:lang w:eastAsia="ru-RU"/>
        </w:rPr>
        <w:t xml:space="preserve"> </w:t>
      </w:r>
      <w:r w:rsidRPr="00E91260">
        <w:rPr>
          <w:color w:val="auto"/>
          <w:lang w:eastAsia="ru-RU"/>
        </w:rPr>
        <w:t xml:space="preserve">п.6 ст.15 ФЗ «О теплоснабжении» от 27.07.2010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w:t>
      </w:r>
    </w:p>
    <w:p w:rsidR="00C67203" w:rsidRPr="00E91260" w:rsidRDefault="008C6243" w:rsidP="0097570A">
      <w:pPr>
        <w:pStyle w:val="19"/>
        <w:spacing w:line="240" w:lineRule="auto"/>
        <w:ind w:left="0" w:firstLine="0"/>
        <w:rPr>
          <w:rFonts w:ascii="Times New Roman" w:hAnsi="Times New Roman"/>
        </w:rPr>
      </w:pPr>
      <w:bookmarkStart w:id="82" w:name="_Toc9074631"/>
      <w:r w:rsidRPr="00E91260">
        <w:rPr>
          <w:rFonts w:ascii="Times New Roman" w:hAnsi="Times New Roman"/>
        </w:rPr>
        <w:lastRenderedPageBreak/>
        <w:t xml:space="preserve"> </w:t>
      </w:r>
      <w:r w:rsidR="002B33D8" w:rsidRPr="00E91260">
        <w:rPr>
          <w:rFonts w:ascii="Times New Roman" w:hAnsi="Times New Roman"/>
        </w:rPr>
        <w:t>Зоны действия источников тепловой энергии</w:t>
      </w:r>
      <w:bookmarkEnd w:id="82"/>
    </w:p>
    <w:p w:rsidR="00EF02FE" w:rsidRPr="00E91260" w:rsidRDefault="00EF02FE" w:rsidP="00EF02FE">
      <w:pPr>
        <w:pStyle w:val="11ff3"/>
        <w:rPr>
          <w:color w:val="auto"/>
        </w:rPr>
      </w:pPr>
      <w:r w:rsidRPr="00E91260">
        <w:rPr>
          <w:color w:val="auto"/>
        </w:rPr>
        <w:t>Генеральным планом</w:t>
      </w:r>
      <w:r w:rsidR="00C17D07" w:rsidRPr="00E91260">
        <w:rPr>
          <w:color w:val="auto"/>
        </w:rPr>
        <w:t xml:space="preserve"> </w:t>
      </w:r>
      <w:r w:rsidRPr="00E91260">
        <w:rPr>
          <w:color w:val="auto"/>
        </w:rPr>
        <w:t>предусмотрены следующие зоны:</w:t>
      </w:r>
    </w:p>
    <w:p w:rsidR="00EF02FE" w:rsidRPr="00E91260" w:rsidRDefault="008C6243" w:rsidP="00EF02FE">
      <w:pPr>
        <w:pStyle w:val="11ff3"/>
        <w:rPr>
          <w:color w:val="auto"/>
        </w:rPr>
      </w:pPr>
      <w:r w:rsidRPr="00E91260">
        <w:rPr>
          <w:color w:val="auto"/>
        </w:rPr>
        <w:t xml:space="preserve">- </w:t>
      </w:r>
      <w:r w:rsidR="00EF02FE" w:rsidRPr="00E91260">
        <w:rPr>
          <w:color w:val="auto"/>
        </w:rPr>
        <w:tab/>
        <w:t>жилые;</w:t>
      </w:r>
    </w:p>
    <w:p w:rsidR="00EF02FE" w:rsidRPr="00E91260" w:rsidRDefault="008C6243" w:rsidP="00EF02FE">
      <w:pPr>
        <w:pStyle w:val="11ff3"/>
        <w:rPr>
          <w:color w:val="auto"/>
        </w:rPr>
      </w:pPr>
      <w:r w:rsidRPr="00E91260">
        <w:rPr>
          <w:color w:val="auto"/>
        </w:rPr>
        <w:t xml:space="preserve">- </w:t>
      </w:r>
      <w:r w:rsidR="00EF02FE" w:rsidRPr="00E91260">
        <w:rPr>
          <w:color w:val="auto"/>
        </w:rPr>
        <w:tab/>
        <w:t>общественно-деловые;</w:t>
      </w:r>
    </w:p>
    <w:p w:rsidR="00EF02FE" w:rsidRPr="00E91260" w:rsidRDefault="008C6243" w:rsidP="00EF02FE">
      <w:pPr>
        <w:pStyle w:val="11ff3"/>
        <w:rPr>
          <w:color w:val="auto"/>
        </w:rPr>
      </w:pPr>
      <w:r w:rsidRPr="00E91260">
        <w:rPr>
          <w:color w:val="auto"/>
        </w:rPr>
        <w:t xml:space="preserve">- </w:t>
      </w:r>
      <w:r w:rsidR="00EF02FE" w:rsidRPr="00E91260">
        <w:rPr>
          <w:color w:val="auto"/>
        </w:rPr>
        <w:tab/>
        <w:t>производственные;</w:t>
      </w:r>
    </w:p>
    <w:p w:rsidR="00EF02FE" w:rsidRPr="00E91260" w:rsidRDefault="008C6243" w:rsidP="00EF02FE">
      <w:pPr>
        <w:pStyle w:val="11ff3"/>
        <w:rPr>
          <w:color w:val="auto"/>
        </w:rPr>
      </w:pPr>
      <w:r w:rsidRPr="00E91260">
        <w:rPr>
          <w:color w:val="auto"/>
        </w:rPr>
        <w:t xml:space="preserve">- </w:t>
      </w:r>
      <w:r w:rsidR="00EF02FE" w:rsidRPr="00E91260">
        <w:rPr>
          <w:color w:val="auto"/>
        </w:rPr>
        <w:tab/>
        <w:t>рекреационные;</w:t>
      </w:r>
    </w:p>
    <w:p w:rsidR="00EF02FE" w:rsidRPr="00E91260" w:rsidRDefault="008C6243" w:rsidP="00EF02FE">
      <w:pPr>
        <w:pStyle w:val="11ff3"/>
        <w:rPr>
          <w:color w:val="auto"/>
        </w:rPr>
      </w:pPr>
      <w:r w:rsidRPr="00E91260">
        <w:rPr>
          <w:color w:val="auto"/>
        </w:rPr>
        <w:t xml:space="preserve">- </w:t>
      </w:r>
      <w:r w:rsidR="00EF02FE" w:rsidRPr="00E91260">
        <w:rPr>
          <w:color w:val="auto"/>
        </w:rPr>
        <w:tab/>
        <w:t>зоны инженерной и транспортной инфраструктуры.</w:t>
      </w:r>
    </w:p>
    <w:p w:rsidR="00EF02FE" w:rsidRPr="00E91260" w:rsidRDefault="00EF02FE" w:rsidP="00EF02FE">
      <w:pPr>
        <w:pStyle w:val="11ff3"/>
        <w:rPr>
          <w:color w:val="auto"/>
        </w:rPr>
      </w:pPr>
      <w:r w:rsidRPr="00E91260">
        <w:rPr>
          <w:color w:val="auto"/>
        </w:rPr>
        <w:t>Центральное теплоснабжение охватывает следующие зоны города:</w:t>
      </w:r>
    </w:p>
    <w:p w:rsidR="00EF02FE" w:rsidRPr="00E91260" w:rsidRDefault="008C6243" w:rsidP="00EF02FE">
      <w:pPr>
        <w:pStyle w:val="11ff3"/>
        <w:rPr>
          <w:color w:val="auto"/>
        </w:rPr>
      </w:pPr>
      <w:r w:rsidRPr="00E91260">
        <w:rPr>
          <w:color w:val="auto"/>
        </w:rPr>
        <w:t xml:space="preserve">- </w:t>
      </w:r>
      <w:r w:rsidR="00EF02FE" w:rsidRPr="00E91260">
        <w:rPr>
          <w:color w:val="auto"/>
        </w:rPr>
        <w:tab/>
        <w:t>жилые;</w:t>
      </w:r>
    </w:p>
    <w:p w:rsidR="00EF02FE" w:rsidRPr="00E91260" w:rsidRDefault="008C6243" w:rsidP="00EF02FE">
      <w:pPr>
        <w:pStyle w:val="11ff3"/>
        <w:rPr>
          <w:color w:val="auto"/>
        </w:rPr>
      </w:pPr>
      <w:r w:rsidRPr="00E91260">
        <w:rPr>
          <w:color w:val="auto"/>
        </w:rPr>
        <w:t xml:space="preserve">- </w:t>
      </w:r>
      <w:r w:rsidRPr="00E91260">
        <w:rPr>
          <w:color w:val="auto"/>
        </w:rPr>
        <w:tab/>
        <w:t>общественно-деловые.</w:t>
      </w:r>
    </w:p>
    <w:p w:rsidR="00EF02FE" w:rsidRPr="00E91260" w:rsidRDefault="00EF02FE" w:rsidP="00EF02FE">
      <w:pPr>
        <w:pStyle w:val="11ff3"/>
        <w:rPr>
          <w:color w:val="auto"/>
        </w:rPr>
      </w:pPr>
      <w:r w:rsidRPr="00E91260">
        <w:rPr>
          <w:color w:val="auto"/>
        </w:rPr>
        <w:t>В состав жилых зон входят территории, функционально используемые для постоянного и временного проживания населения, включающие жилую и общественную застройку.</w:t>
      </w:r>
    </w:p>
    <w:p w:rsidR="00EF02FE" w:rsidRPr="00E91260" w:rsidRDefault="00EF02FE" w:rsidP="00EF02FE">
      <w:pPr>
        <w:pStyle w:val="11ff3"/>
        <w:rPr>
          <w:color w:val="auto"/>
        </w:rPr>
      </w:pPr>
      <w:r w:rsidRPr="00E91260">
        <w:rPr>
          <w:color w:val="auto"/>
        </w:rPr>
        <w:t>Жилая зона включает в себя кварталы разноэтажной секционной застройки с объектами культурно-бытового и коммунального обслуживания, с небольшими производственными предприятиями, не имеющими зон вредности.</w:t>
      </w:r>
    </w:p>
    <w:p w:rsidR="00EF02FE" w:rsidRPr="00E91260" w:rsidRDefault="00EF02FE" w:rsidP="00EF02FE">
      <w:pPr>
        <w:pStyle w:val="11ff3"/>
        <w:rPr>
          <w:color w:val="auto"/>
        </w:rPr>
      </w:pPr>
      <w:r w:rsidRPr="00E91260">
        <w:rPr>
          <w:color w:val="auto"/>
        </w:rPr>
        <w:t>В состав общественно-деловых зон входят территории общественно-делового, коммерческого центра, территории объектов здравоохранения, территории образовательных учреждений и территории спортивных сооружений.</w:t>
      </w:r>
    </w:p>
    <w:p w:rsidR="00EF02FE" w:rsidRPr="00E91260" w:rsidRDefault="00EF02FE" w:rsidP="00EF02FE">
      <w:pPr>
        <w:pStyle w:val="11ff3"/>
        <w:rPr>
          <w:color w:val="auto"/>
        </w:rPr>
      </w:pPr>
      <w:r w:rsidRPr="00E91260">
        <w:rPr>
          <w:color w:val="auto"/>
        </w:rPr>
        <w:t xml:space="preserve">В состав зоны действия каждого источника входят территории, занятые промышленными, коммунальными и складскими территориями. </w:t>
      </w:r>
    </w:p>
    <w:p w:rsidR="00B46CCF" w:rsidRPr="00E91260" w:rsidRDefault="00B46CCF" w:rsidP="00EF02FE">
      <w:pPr>
        <w:pStyle w:val="11ff3"/>
        <w:rPr>
          <w:color w:val="auto"/>
        </w:rPr>
      </w:pPr>
    </w:p>
    <w:p w:rsidR="00362A4B" w:rsidRPr="00E91260" w:rsidRDefault="00362A4B" w:rsidP="00362A4B">
      <w:pPr>
        <w:pStyle w:val="11ff3"/>
        <w:rPr>
          <w:color w:val="auto"/>
        </w:rPr>
      </w:pPr>
    </w:p>
    <w:p w:rsidR="00E859A9" w:rsidRPr="00E91260" w:rsidRDefault="00E859A9" w:rsidP="00470467">
      <w:pPr>
        <w:pStyle w:val="11ff3"/>
        <w:rPr>
          <w:color w:val="auto"/>
        </w:rPr>
      </w:pPr>
    </w:p>
    <w:p w:rsidR="00937E58" w:rsidRPr="00E91260" w:rsidRDefault="00937E58" w:rsidP="00937E58">
      <w:pPr>
        <w:pStyle w:val="11ff3"/>
        <w:rPr>
          <w:color w:val="auto"/>
          <w:lang w:eastAsia="ru-RU"/>
        </w:rPr>
      </w:pPr>
    </w:p>
    <w:p w:rsidR="00937E58" w:rsidRPr="00E91260" w:rsidRDefault="00937E58" w:rsidP="00937E58">
      <w:pPr>
        <w:ind w:firstLine="540"/>
        <w:rPr>
          <w:rFonts w:ascii="Times New Roman" w:hAnsi="Times New Roman"/>
          <w:szCs w:val="24"/>
          <w:lang w:val="ru-RU" w:eastAsia="ru-RU"/>
        </w:rPr>
      </w:pPr>
    </w:p>
    <w:p w:rsidR="00835AAE" w:rsidRPr="00E91260" w:rsidRDefault="00835AAE" w:rsidP="005E2027">
      <w:pPr>
        <w:spacing w:after="120" w:line="276" w:lineRule="auto"/>
        <w:ind w:firstLine="709"/>
        <w:rPr>
          <w:rFonts w:ascii="Times New Roman" w:eastAsia="Calibri" w:hAnsi="Times New Roman"/>
          <w:szCs w:val="24"/>
          <w:lang w:val="ru-RU" w:eastAsia="ru-RU" w:bidi="ar-SA"/>
        </w:rPr>
      </w:pPr>
    </w:p>
    <w:p w:rsidR="00835AAE" w:rsidRPr="00E91260" w:rsidRDefault="00835AAE" w:rsidP="005E2027">
      <w:pPr>
        <w:spacing w:after="120" w:line="276" w:lineRule="auto"/>
        <w:ind w:firstLine="709"/>
        <w:rPr>
          <w:rFonts w:ascii="Times New Roman" w:eastAsia="Calibri" w:hAnsi="Times New Roman"/>
          <w:szCs w:val="24"/>
          <w:lang w:val="ru-RU" w:eastAsia="ru-RU" w:bidi="ar-SA"/>
        </w:rPr>
      </w:pPr>
    </w:p>
    <w:p w:rsidR="006E03E7" w:rsidRPr="00E91260" w:rsidRDefault="008C6243" w:rsidP="00157A3F">
      <w:pPr>
        <w:pStyle w:val="19"/>
        <w:spacing w:line="240" w:lineRule="auto"/>
        <w:ind w:left="0" w:firstLine="0"/>
        <w:rPr>
          <w:rFonts w:ascii="Times New Roman" w:hAnsi="Times New Roman"/>
        </w:rPr>
      </w:pPr>
      <w:bookmarkStart w:id="83" w:name="_Toc9074632"/>
      <w:bookmarkEnd w:id="40"/>
      <w:r w:rsidRPr="00E91260">
        <w:rPr>
          <w:rFonts w:ascii="Times New Roman" w:hAnsi="Times New Roman"/>
        </w:rPr>
        <w:lastRenderedPageBreak/>
        <w:t xml:space="preserve"> </w:t>
      </w:r>
      <w:r w:rsidR="002B33D8" w:rsidRPr="00E91260">
        <w:rPr>
          <w:rFonts w:ascii="Times New Roman" w:hAnsi="Times New Roman"/>
        </w:rPr>
        <w:t>Тепловые нагрузки потребителей тепловой энергии, групп потребителей тепловой энергии</w:t>
      </w:r>
      <w:bookmarkEnd w:id="83"/>
      <w:r w:rsidR="002B33D8" w:rsidRPr="00E91260">
        <w:rPr>
          <w:rFonts w:ascii="Times New Roman" w:hAnsi="Times New Roman"/>
        </w:rPr>
        <w:t xml:space="preserve"> </w:t>
      </w:r>
    </w:p>
    <w:p w:rsidR="006E03E7" w:rsidRPr="00E91260" w:rsidRDefault="008C6243" w:rsidP="008C6243">
      <w:pPr>
        <w:pStyle w:val="20"/>
        <w:spacing w:line="240" w:lineRule="auto"/>
        <w:rPr>
          <w:rFonts w:cs="Times New Roman"/>
        </w:rPr>
      </w:pPr>
      <w:bookmarkStart w:id="84" w:name="_Toc475879459"/>
      <w:bookmarkStart w:id="85" w:name="_Toc9074633"/>
      <w:r w:rsidRPr="00E91260">
        <w:rPr>
          <w:rFonts w:cs="Times New Roman"/>
        </w:rPr>
        <w:t xml:space="preserve"> </w:t>
      </w:r>
      <w:r w:rsidR="006E03E7" w:rsidRPr="00E91260">
        <w:rPr>
          <w:rFonts w:cs="Times New Roman"/>
        </w:rPr>
        <w:t xml:space="preserve">Описание значений </w:t>
      </w:r>
      <w:bookmarkEnd w:id="84"/>
      <w:r w:rsidR="006E03E7" w:rsidRPr="00E91260">
        <w:rPr>
          <w:rFonts w:cs="Times New Roman"/>
        </w:rPr>
        <w:t>спроса на тепловую мощность в расчетных элементах территориального деления</w:t>
      </w:r>
      <w:r w:rsidR="005C2DD3" w:rsidRPr="00E91260">
        <w:rPr>
          <w:rFonts w:cs="Times New Roman"/>
        </w:rPr>
        <w:t>, в том числе значений тепловых нагрузок потребителей тепловой энергии, групп потребителей тепловой энергии</w:t>
      </w:r>
      <w:bookmarkEnd w:id="85"/>
    </w:p>
    <w:p w:rsidR="006E03E7" w:rsidRPr="00E91260" w:rsidRDefault="006E03E7" w:rsidP="008D4190">
      <w:pPr>
        <w:spacing w:before="240"/>
        <w:ind w:firstLine="709"/>
        <w:rPr>
          <w:rFonts w:ascii="Times New Roman" w:hAnsi="Times New Roman"/>
          <w:szCs w:val="24"/>
          <w:lang w:val="ru-RU" w:eastAsia="ru-RU" w:bidi="ar-SA"/>
        </w:rPr>
      </w:pPr>
      <w:r w:rsidRPr="00E91260">
        <w:rPr>
          <w:rFonts w:ascii="Times New Roman" w:hAnsi="Times New Roman"/>
          <w:szCs w:val="24"/>
          <w:lang w:val="ru-RU" w:eastAsia="ru-RU" w:bidi="ar-SA"/>
        </w:rPr>
        <w:t>В соответствии с п. 2 ч. 1 ПП РФ от 03.04.</w:t>
      </w:r>
      <w:r w:rsidR="00381D33" w:rsidRPr="00E91260">
        <w:rPr>
          <w:rFonts w:ascii="Times New Roman" w:hAnsi="Times New Roman"/>
          <w:szCs w:val="24"/>
          <w:lang w:val="ru-RU" w:eastAsia="ru-RU" w:bidi="ar-SA"/>
        </w:rPr>
        <w:t>2021</w:t>
      </w:r>
      <w:r w:rsidRPr="00E91260">
        <w:rPr>
          <w:rFonts w:ascii="Times New Roman" w:hAnsi="Times New Roman"/>
          <w:szCs w:val="24"/>
          <w:lang w:val="ru-RU" w:eastAsia="ru-RU" w:bidi="ar-SA"/>
        </w:rPr>
        <w:t xml:space="preserve"> №405 «О внесении изменений в некоторые акты Правительства Российской Федерации»:</w:t>
      </w:r>
    </w:p>
    <w:p w:rsidR="006E03E7" w:rsidRPr="00E91260" w:rsidRDefault="006E03E7" w:rsidP="006E03E7">
      <w:pPr>
        <w:spacing w:before="240" w:line="276" w:lineRule="auto"/>
        <w:ind w:firstLine="709"/>
        <w:rPr>
          <w:rFonts w:ascii="Times New Roman" w:hAnsi="Times New Roman"/>
          <w:i/>
          <w:szCs w:val="24"/>
          <w:lang w:val="ru-RU" w:eastAsia="ru-RU" w:bidi="ar-SA"/>
        </w:rPr>
      </w:pPr>
      <w:r w:rsidRPr="00E91260">
        <w:rPr>
          <w:rFonts w:ascii="Times New Roman" w:hAnsi="Times New Roman"/>
          <w:i/>
          <w:szCs w:val="24"/>
          <w:lang w:val="ru-RU" w:eastAsia="ru-RU" w:bidi="ar-SA"/>
        </w:rPr>
        <w:t>«…ж) "элемент территориального деления " - территория поселения, городского округа или её часть, установленная по границам административно-территориальных единиц;</w:t>
      </w:r>
    </w:p>
    <w:p w:rsidR="006E03E7" w:rsidRPr="00E91260" w:rsidRDefault="006E03E7" w:rsidP="006E03E7">
      <w:pPr>
        <w:spacing w:before="240" w:line="276" w:lineRule="auto"/>
        <w:ind w:firstLine="709"/>
        <w:rPr>
          <w:rFonts w:ascii="Times New Roman" w:hAnsi="Times New Roman"/>
          <w:i/>
          <w:szCs w:val="24"/>
          <w:lang w:val="ru-RU" w:eastAsia="ru-RU" w:bidi="ar-SA"/>
        </w:rPr>
      </w:pPr>
      <w:r w:rsidRPr="00E91260">
        <w:rPr>
          <w:rFonts w:ascii="Times New Roman" w:hAnsi="Times New Roman"/>
          <w:i/>
          <w:szCs w:val="24"/>
          <w:lang w:val="ru-RU" w:eastAsia="ru-RU" w:bidi="ar-SA"/>
        </w:rPr>
        <w:t>з) "расчетный элемент территориального деления" - территория поселения, городского округа или её часть, принятая для целей разработки схемы теплоснабжения в неизменяемых границах на весь срок действия схемы теплоснабжения…».</w:t>
      </w:r>
    </w:p>
    <w:p w:rsidR="00907FE9" w:rsidRPr="00E91260" w:rsidRDefault="00907FE9" w:rsidP="00774A84">
      <w:pPr>
        <w:spacing w:before="120" w:line="240" w:lineRule="auto"/>
        <w:ind w:firstLine="0"/>
        <w:jc w:val="left"/>
        <w:rPr>
          <w:rFonts w:ascii="Times New Roman" w:hAnsi="Times New Roman"/>
          <w:b/>
          <w:bCs/>
          <w:szCs w:val="24"/>
          <w:lang w:val="ru-RU" w:eastAsia="ru-RU" w:bidi="ar-SA"/>
        </w:rPr>
      </w:pPr>
      <w:bookmarkStart w:id="86" w:name="_Toc392758134"/>
    </w:p>
    <w:p w:rsidR="004B00F1" w:rsidRPr="00E91260" w:rsidRDefault="004B00F1" w:rsidP="00774A84">
      <w:pPr>
        <w:spacing w:before="120" w:line="240" w:lineRule="auto"/>
        <w:ind w:firstLine="0"/>
        <w:jc w:val="left"/>
        <w:rPr>
          <w:rFonts w:ascii="Times New Roman" w:hAnsi="Times New Roman"/>
          <w:b/>
          <w:bCs/>
          <w:szCs w:val="24"/>
          <w:lang w:val="ru-RU" w:eastAsia="ru-RU" w:bidi="ar-SA"/>
        </w:rPr>
        <w:sectPr w:rsidR="004B00F1" w:rsidRPr="00E91260" w:rsidSect="00706F3E">
          <w:pgSz w:w="11906" w:h="16838" w:code="9"/>
          <w:pgMar w:top="851" w:right="1134" w:bottom="851" w:left="1701" w:header="680" w:footer="284" w:gutter="0"/>
          <w:cols w:space="708"/>
          <w:docGrid w:linePitch="360"/>
        </w:sectPr>
      </w:pPr>
    </w:p>
    <w:p w:rsidR="00614E01" w:rsidRPr="00E91260" w:rsidRDefault="00774A84" w:rsidP="007E1F0F">
      <w:pPr>
        <w:spacing w:before="120" w:line="240" w:lineRule="auto"/>
        <w:ind w:firstLine="0"/>
        <w:jc w:val="left"/>
        <w:rPr>
          <w:rFonts w:ascii="Times New Roman" w:eastAsia="Calibri" w:hAnsi="Times New Roman"/>
          <w:szCs w:val="24"/>
          <w:lang w:val="ru-RU" w:bidi="ar-SA"/>
        </w:rPr>
      </w:pPr>
      <w:r w:rsidRPr="00E91260">
        <w:rPr>
          <w:rFonts w:ascii="Times New Roman" w:hAnsi="Times New Roman"/>
          <w:b/>
          <w:bCs/>
          <w:szCs w:val="24"/>
          <w:lang w:val="ru-RU" w:eastAsia="ru-RU" w:bidi="ar-SA"/>
        </w:rPr>
        <w:lastRenderedPageBreak/>
        <w:t xml:space="preserve">Таблица </w:t>
      </w:r>
      <w:r w:rsidR="003338E3" w:rsidRPr="00E91260">
        <w:rPr>
          <w:rFonts w:ascii="Times New Roman" w:hAnsi="Times New Roman"/>
          <w:b/>
          <w:bCs/>
          <w:szCs w:val="24"/>
          <w:lang w:val="ru-RU" w:eastAsia="ru-RU" w:bidi="ar-SA"/>
        </w:rPr>
        <w:t>2</w:t>
      </w:r>
      <w:r w:rsidR="00772203">
        <w:rPr>
          <w:rFonts w:ascii="Times New Roman" w:hAnsi="Times New Roman"/>
          <w:b/>
          <w:bCs/>
          <w:szCs w:val="24"/>
          <w:lang w:val="ru-RU" w:eastAsia="ru-RU" w:bidi="ar-SA"/>
        </w:rPr>
        <w:t>0</w:t>
      </w:r>
      <w:r w:rsidRPr="00E91260">
        <w:rPr>
          <w:rFonts w:ascii="Times New Roman" w:hAnsi="Times New Roman"/>
          <w:b/>
          <w:bCs/>
          <w:szCs w:val="24"/>
          <w:lang w:val="ru-RU" w:eastAsia="ru-RU" w:bidi="ar-SA"/>
        </w:rPr>
        <w:t xml:space="preserve"> - </w:t>
      </w:r>
      <w:bookmarkEnd w:id="86"/>
      <w:r w:rsidR="00AD5608" w:rsidRPr="00E91260">
        <w:rPr>
          <w:rFonts w:ascii="Times New Roman" w:hAnsi="Times New Roman"/>
          <w:b/>
          <w:bCs/>
          <w:szCs w:val="24"/>
          <w:lang w:val="ru-RU" w:eastAsia="ru-RU" w:bidi="ar-SA"/>
        </w:rPr>
        <w:t>Тепловые нагрузки потребителей</w:t>
      </w:r>
    </w:p>
    <w:tbl>
      <w:tblPr>
        <w:tblW w:w="5000" w:type="pct"/>
        <w:tblLayout w:type="fixed"/>
        <w:tblLook w:val="04A0" w:firstRow="1" w:lastRow="0" w:firstColumn="1" w:lastColumn="0" w:noHBand="0" w:noVBand="1"/>
      </w:tblPr>
      <w:tblGrid>
        <w:gridCol w:w="486"/>
        <w:gridCol w:w="3317"/>
        <w:gridCol w:w="1508"/>
        <w:gridCol w:w="1087"/>
        <w:gridCol w:w="1508"/>
        <w:gridCol w:w="946"/>
        <w:gridCol w:w="1213"/>
        <w:gridCol w:w="857"/>
        <w:gridCol w:w="866"/>
        <w:gridCol w:w="893"/>
        <w:gridCol w:w="1305"/>
        <w:gridCol w:w="1366"/>
      </w:tblGrid>
      <w:tr w:rsidR="00BB2889" w:rsidRPr="00A460A5" w:rsidTr="00577337">
        <w:trPr>
          <w:trHeight w:val="20"/>
        </w:trPr>
        <w:tc>
          <w:tcPr>
            <w:tcW w:w="158"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 п/п</w:t>
            </w:r>
          </w:p>
        </w:tc>
        <w:tc>
          <w:tcPr>
            <w:tcW w:w="1080"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Наименование источника</w:t>
            </w:r>
          </w:p>
        </w:tc>
        <w:tc>
          <w:tcPr>
            <w:tcW w:w="49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Установленная тепловая мощность, Гкал/ч</w:t>
            </w:r>
          </w:p>
        </w:tc>
        <w:tc>
          <w:tcPr>
            <w:tcW w:w="354"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Потери  мощности в тепловых сетях, Гкал/ч</w:t>
            </w:r>
          </w:p>
        </w:tc>
        <w:tc>
          <w:tcPr>
            <w:tcW w:w="49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Присоединенная тепловая нагрузка (мощность), Гкал/ч</w:t>
            </w:r>
          </w:p>
        </w:tc>
        <w:tc>
          <w:tcPr>
            <w:tcW w:w="1264" w:type="pct"/>
            <w:gridSpan w:val="4"/>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Объемы потребления тепловой энергии в год, Гкал</w:t>
            </w:r>
          </w:p>
        </w:tc>
        <w:tc>
          <w:tcPr>
            <w:tcW w:w="29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Потери, Гкал</w:t>
            </w:r>
          </w:p>
        </w:tc>
        <w:tc>
          <w:tcPr>
            <w:tcW w:w="425"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Расход на собственные нужды</w:t>
            </w:r>
          </w:p>
        </w:tc>
        <w:tc>
          <w:tcPr>
            <w:tcW w:w="445"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Объем производства тепловой энергии в год, Гкал</w:t>
            </w:r>
          </w:p>
        </w:tc>
      </w:tr>
      <w:tr w:rsidR="00F04B4D" w:rsidRPr="00E91260" w:rsidTr="00577337">
        <w:trPr>
          <w:trHeight w:val="20"/>
        </w:trPr>
        <w:tc>
          <w:tcPr>
            <w:tcW w:w="158" w:type="pct"/>
            <w:vMerge/>
            <w:tcBorders>
              <w:top w:val="single" w:sz="4" w:space="0" w:color="auto"/>
              <w:left w:val="single" w:sz="4" w:space="0" w:color="auto"/>
              <w:bottom w:val="single" w:sz="4" w:space="0" w:color="auto"/>
              <w:right w:val="single" w:sz="4" w:space="0" w:color="auto"/>
            </w:tcBorders>
            <w:vAlign w:val="center"/>
            <w:hideMark/>
          </w:tcPr>
          <w:p w:rsidR="00F04B4D" w:rsidRPr="00E91260" w:rsidRDefault="00F04B4D" w:rsidP="00E11B7E">
            <w:pPr>
              <w:pStyle w:val="1fffb"/>
              <w:rPr>
                <w:rFonts w:cs="Times New Roman"/>
                <w:szCs w:val="20"/>
              </w:rPr>
            </w:pPr>
          </w:p>
        </w:tc>
        <w:tc>
          <w:tcPr>
            <w:tcW w:w="1080" w:type="pct"/>
            <w:vMerge/>
            <w:tcBorders>
              <w:top w:val="single" w:sz="4" w:space="0" w:color="auto"/>
              <w:left w:val="single" w:sz="4" w:space="0" w:color="auto"/>
              <w:bottom w:val="single" w:sz="4" w:space="0" w:color="auto"/>
              <w:right w:val="single" w:sz="4" w:space="0" w:color="auto"/>
            </w:tcBorders>
            <w:vAlign w:val="center"/>
            <w:hideMark/>
          </w:tcPr>
          <w:p w:rsidR="00F04B4D" w:rsidRPr="00E91260" w:rsidRDefault="00F04B4D" w:rsidP="00E11B7E">
            <w:pPr>
              <w:pStyle w:val="1fffb"/>
              <w:rPr>
                <w:rFonts w:cs="Times New Roman"/>
                <w:szCs w:val="20"/>
              </w:rPr>
            </w:pPr>
          </w:p>
        </w:tc>
        <w:tc>
          <w:tcPr>
            <w:tcW w:w="491" w:type="pct"/>
            <w:vMerge/>
            <w:tcBorders>
              <w:top w:val="single" w:sz="4" w:space="0" w:color="auto"/>
              <w:left w:val="single" w:sz="4" w:space="0" w:color="auto"/>
              <w:bottom w:val="single" w:sz="4" w:space="0" w:color="auto"/>
              <w:right w:val="single" w:sz="4" w:space="0" w:color="auto"/>
            </w:tcBorders>
            <w:vAlign w:val="center"/>
            <w:hideMark/>
          </w:tcPr>
          <w:p w:rsidR="00F04B4D" w:rsidRPr="00E91260" w:rsidRDefault="00F04B4D" w:rsidP="00E11B7E">
            <w:pPr>
              <w:pStyle w:val="1fffb"/>
              <w:rPr>
                <w:rFonts w:cs="Times New Roman"/>
                <w:szCs w:val="20"/>
              </w:rPr>
            </w:pPr>
          </w:p>
        </w:tc>
        <w:tc>
          <w:tcPr>
            <w:tcW w:w="354" w:type="pct"/>
            <w:vMerge/>
            <w:tcBorders>
              <w:top w:val="single" w:sz="4" w:space="0" w:color="auto"/>
              <w:left w:val="single" w:sz="4" w:space="0" w:color="auto"/>
              <w:bottom w:val="single" w:sz="4" w:space="0" w:color="auto"/>
              <w:right w:val="single" w:sz="4" w:space="0" w:color="auto"/>
            </w:tcBorders>
            <w:vAlign w:val="center"/>
            <w:hideMark/>
          </w:tcPr>
          <w:p w:rsidR="00F04B4D" w:rsidRPr="00E91260" w:rsidRDefault="00F04B4D" w:rsidP="00E11B7E">
            <w:pPr>
              <w:pStyle w:val="1fffb"/>
              <w:rPr>
                <w:rFonts w:cs="Times New Roman"/>
                <w:szCs w:val="20"/>
              </w:rPr>
            </w:pPr>
          </w:p>
        </w:tc>
        <w:tc>
          <w:tcPr>
            <w:tcW w:w="491" w:type="pct"/>
            <w:vMerge/>
            <w:tcBorders>
              <w:top w:val="single" w:sz="4" w:space="0" w:color="auto"/>
              <w:left w:val="single" w:sz="4" w:space="0" w:color="auto"/>
              <w:bottom w:val="single" w:sz="4" w:space="0" w:color="auto"/>
              <w:right w:val="single" w:sz="4" w:space="0" w:color="auto"/>
            </w:tcBorders>
            <w:vAlign w:val="center"/>
            <w:hideMark/>
          </w:tcPr>
          <w:p w:rsidR="00F04B4D" w:rsidRPr="00E91260" w:rsidRDefault="00F04B4D" w:rsidP="00E11B7E">
            <w:pPr>
              <w:pStyle w:val="1fffb"/>
              <w:rPr>
                <w:rFonts w:cs="Times New Roman"/>
                <w:szCs w:val="20"/>
              </w:rPr>
            </w:pPr>
          </w:p>
        </w:tc>
        <w:tc>
          <w:tcPr>
            <w:tcW w:w="308" w:type="pct"/>
            <w:tcBorders>
              <w:top w:val="nil"/>
              <w:left w:val="nil"/>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Жилой фонд, Гкал</w:t>
            </w:r>
          </w:p>
        </w:tc>
        <w:tc>
          <w:tcPr>
            <w:tcW w:w="395" w:type="pct"/>
            <w:tcBorders>
              <w:top w:val="nil"/>
              <w:left w:val="nil"/>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Объекты социальной сферы</w:t>
            </w:r>
          </w:p>
        </w:tc>
        <w:tc>
          <w:tcPr>
            <w:tcW w:w="279" w:type="pct"/>
            <w:tcBorders>
              <w:top w:val="nil"/>
              <w:left w:val="nil"/>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Прочие</w:t>
            </w:r>
          </w:p>
        </w:tc>
        <w:tc>
          <w:tcPr>
            <w:tcW w:w="282" w:type="pct"/>
            <w:tcBorders>
              <w:top w:val="nil"/>
              <w:left w:val="nil"/>
              <w:bottom w:val="single" w:sz="4" w:space="0" w:color="auto"/>
              <w:right w:val="single" w:sz="4" w:space="0" w:color="auto"/>
            </w:tcBorders>
            <w:shd w:val="clear" w:color="000000" w:fill="D9D9D9"/>
            <w:vAlign w:val="center"/>
            <w:hideMark/>
          </w:tcPr>
          <w:p w:rsidR="00F04B4D" w:rsidRPr="00E91260" w:rsidRDefault="00F04B4D" w:rsidP="00E11B7E">
            <w:pPr>
              <w:pStyle w:val="1fffb"/>
              <w:rPr>
                <w:rFonts w:cs="Times New Roman"/>
                <w:szCs w:val="20"/>
              </w:rPr>
            </w:pPr>
            <w:r w:rsidRPr="00E91260">
              <w:rPr>
                <w:rFonts w:cs="Times New Roman"/>
                <w:szCs w:val="20"/>
              </w:rPr>
              <w:t>Всего</w:t>
            </w:r>
          </w:p>
        </w:tc>
        <w:tc>
          <w:tcPr>
            <w:tcW w:w="291" w:type="pct"/>
            <w:vMerge/>
            <w:tcBorders>
              <w:top w:val="single" w:sz="4" w:space="0" w:color="auto"/>
              <w:left w:val="single" w:sz="4" w:space="0" w:color="auto"/>
              <w:bottom w:val="single" w:sz="4" w:space="0" w:color="auto"/>
              <w:right w:val="single" w:sz="4" w:space="0" w:color="auto"/>
            </w:tcBorders>
            <w:vAlign w:val="center"/>
            <w:hideMark/>
          </w:tcPr>
          <w:p w:rsidR="00F04B4D" w:rsidRPr="00E91260" w:rsidRDefault="00F04B4D" w:rsidP="00E11B7E">
            <w:pPr>
              <w:pStyle w:val="1fffb"/>
              <w:rPr>
                <w:rFonts w:cs="Times New Roman"/>
                <w:szCs w:val="20"/>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F04B4D" w:rsidRPr="00E91260" w:rsidRDefault="00F04B4D" w:rsidP="00E11B7E">
            <w:pPr>
              <w:pStyle w:val="1fffb"/>
              <w:rPr>
                <w:rFonts w:cs="Times New Roman"/>
                <w:szCs w:val="20"/>
              </w:rPr>
            </w:pPr>
          </w:p>
        </w:tc>
        <w:tc>
          <w:tcPr>
            <w:tcW w:w="445" w:type="pct"/>
            <w:vMerge/>
            <w:tcBorders>
              <w:top w:val="single" w:sz="4" w:space="0" w:color="auto"/>
              <w:left w:val="single" w:sz="4" w:space="0" w:color="auto"/>
              <w:bottom w:val="single" w:sz="4" w:space="0" w:color="auto"/>
              <w:right w:val="single" w:sz="4" w:space="0" w:color="auto"/>
            </w:tcBorders>
            <w:vAlign w:val="center"/>
            <w:hideMark/>
          </w:tcPr>
          <w:p w:rsidR="00F04B4D" w:rsidRPr="00E91260" w:rsidRDefault="00F04B4D" w:rsidP="00E11B7E">
            <w:pPr>
              <w:pStyle w:val="1fffb"/>
              <w:rPr>
                <w:rFonts w:cs="Times New Roman"/>
                <w:szCs w:val="20"/>
              </w:rPr>
            </w:pPr>
          </w:p>
        </w:tc>
      </w:tr>
      <w:tr w:rsidR="00E11B7E" w:rsidRPr="00E91260" w:rsidTr="00377476">
        <w:trPr>
          <w:trHeight w:val="20"/>
        </w:trPr>
        <w:tc>
          <w:tcPr>
            <w:tcW w:w="158" w:type="pct"/>
            <w:tcBorders>
              <w:top w:val="nil"/>
              <w:left w:val="single" w:sz="4" w:space="0" w:color="auto"/>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1</w:t>
            </w:r>
          </w:p>
        </w:tc>
        <w:tc>
          <w:tcPr>
            <w:tcW w:w="1080"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Котельная «Больница», с. Бирофельд, ул. Центральная, 8 «а»</w:t>
            </w:r>
          </w:p>
        </w:tc>
        <w:tc>
          <w:tcPr>
            <w:tcW w:w="491"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1,86</w:t>
            </w:r>
          </w:p>
        </w:tc>
        <w:tc>
          <w:tcPr>
            <w:tcW w:w="354"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0,020</w:t>
            </w:r>
          </w:p>
        </w:tc>
        <w:tc>
          <w:tcPr>
            <w:tcW w:w="491"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0,56</w:t>
            </w:r>
          </w:p>
        </w:tc>
        <w:tc>
          <w:tcPr>
            <w:tcW w:w="308"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1 341,24</w:t>
            </w:r>
          </w:p>
        </w:tc>
        <w:tc>
          <w:tcPr>
            <w:tcW w:w="395"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319,494</w:t>
            </w:r>
          </w:p>
        </w:tc>
        <w:tc>
          <w:tcPr>
            <w:tcW w:w="279"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35,305</w:t>
            </w:r>
          </w:p>
        </w:tc>
        <w:tc>
          <w:tcPr>
            <w:tcW w:w="282"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1696,04</w:t>
            </w:r>
          </w:p>
        </w:tc>
        <w:tc>
          <w:tcPr>
            <w:tcW w:w="291" w:type="pct"/>
            <w:tcBorders>
              <w:top w:val="nil"/>
              <w:left w:val="nil"/>
              <w:bottom w:val="single" w:sz="4" w:space="0" w:color="auto"/>
              <w:right w:val="single" w:sz="4" w:space="0" w:color="auto"/>
            </w:tcBorders>
            <w:shd w:val="clear" w:color="auto" w:fill="auto"/>
            <w:noWrap/>
            <w:vAlign w:val="center"/>
            <w:hideMark/>
          </w:tcPr>
          <w:p w:rsidR="00E11B7E" w:rsidRPr="00E91260" w:rsidRDefault="00E11B7E" w:rsidP="00E11B7E">
            <w:pPr>
              <w:pStyle w:val="1fffb"/>
              <w:rPr>
                <w:rFonts w:cs="Times New Roman"/>
                <w:szCs w:val="20"/>
              </w:rPr>
            </w:pPr>
            <w:r w:rsidRPr="00E91260">
              <w:rPr>
                <w:rFonts w:cs="Times New Roman"/>
                <w:szCs w:val="20"/>
              </w:rPr>
              <w:t>163,72</w:t>
            </w:r>
          </w:p>
        </w:tc>
        <w:tc>
          <w:tcPr>
            <w:tcW w:w="425"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228,736</w:t>
            </w:r>
          </w:p>
        </w:tc>
        <w:tc>
          <w:tcPr>
            <w:tcW w:w="445" w:type="pct"/>
            <w:tcBorders>
              <w:top w:val="nil"/>
              <w:left w:val="nil"/>
              <w:bottom w:val="single" w:sz="4" w:space="0" w:color="auto"/>
              <w:right w:val="single" w:sz="4" w:space="0" w:color="auto"/>
            </w:tcBorders>
            <w:shd w:val="clear" w:color="auto" w:fill="auto"/>
            <w:noWrap/>
            <w:vAlign w:val="bottom"/>
            <w:hideMark/>
          </w:tcPr>
          <w:p w:rsidR="00E11B7E" w:rsidRPr="00E91260" w:rsidRDefault="00E11B7E" w:rsidP="00E11B7E">
            <w:pPr>
              <w:pStyle w:val="1fffb"/>
              <w:rPr>
                <w:rFonts w:cs="Times New Roman"/>
                <w:szCs w:val="20"/>
              </w:rPr>
            </w:pPr>
            <w:r w:rsidRPr="00E91260">
              <w:rPr>
                <w:rFonts w:cs="Times New Roman"/>
                <w:szCs w:val="20"/>
              </w:rPr>
              <w:t>2088,50</w:t>
            </w:r>
          </w:p>
        </w:tc>
      </w:tr>
      <w:tr w:rsidR="00E11B7E" w:rsidRPr="00E91260" w:rsidTr="00377476">
        <w:trPr>
          <w:trHeight w:val="20"/>
        </w:trPr>
        <w:tc>
          <w:tcPr>
            <w:tcW w:w="158" w:type="pct"/>
            <w:tcBorders>
              <w:top w:val="nil"/>
              <w:left w:val="single" w:sz="4" w:space="0" w:color="auto"/>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2</w:t>
            </w:r>
          </w:p>
        </w:tc>
        <w:tc>
          <w:tcPr>
            <w:tcW w:w="1080"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Котельная «Школа», с. Бирофельд, ул. Таежная, 11</w:t>
            </w:r>
          </w:p>
        </w:tc>
        <w:tc>
          <w:tcPr>
            <w:tcW w:w="491"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1,72</w:t>
            </w:r>
          </w:p>
        </w:tc>
        <w:tc>
          <w:tcPr>
            <w:tcW w:w="354"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0,060</w:t>
            </w:r>
          </w:p>
        </w:tc>
        <w:tc>
          <w:tcPr>
            <w:tcW w:w="491"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0,63</w:t>
            </w:r>
          </w:p>
        </w:tc>
        <w:tc>
          <w:tcPr>
            <w:tcW w:w="308"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495,368</w:t>
            </w:r>
          </w:p>
        </w:tc>
        <w:tc>
          <w:tcPr>
            <w:tcW w:w="395"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936,64</w:t>
            </w:r>
          </w:p>
        </w:tc>
        <w:tc>
          <w:tcPr>
            <w:tcW w:w="279" w:type="pct"/>
            <w:tcBorders>
              <w:top w:val="nil"/>
              <w:left w:val="nil"/>
              <w:bottom w:val="single" w:sz="4" w:space="0" w:color="auto"/>
              <w:right w:val="single" w:sz="4" w:space="0" w:color="auto"/>
            </w:tcBorders>
            <w:shd w:val="clear" w:color="auto" w:fill="auto"/>
            <w:noWrap/>
            <w:vAlign w:val="center"/>
            <w:hideMark/>
          </w:tcPr>
          <w:p w:rsidR="00E11B7E" w:rsidRPr="00E91260" w:rsidRDefault="00E11B7E" w:rsidP="00E11B7E">
            <w:pPr>
              <w:pStyle w:val="1fffb"/>
              <w:rPr>
                <w:rFonts w:cs="Times New Roman"/>
                <w:szCs w:val="20"/>
              </w:rPr>
            </w:pPr>
            <w:r w:rsidRPr="00E91260">
              <w:rPr>
                <w:rFonts w:cs="Times New Roman"/>
                <w:szCs w:val="20"/>
              </w:rPr>
              <w:t>149,42</w:t>
            </w:r>
          </w:p>
        </w:tc>
        <w:tc>
          <w:tcPr>
            <w:tcW w:w="282"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1581,42</w:t>
            </w:r>
          </w:p>
        </w:tc>
        <w:tc>
          <w:tcPr>
            <w:tcW w:w="291" w:type="pct"/>
            <w:tcBorders>
              <w:top w:val="nil"/>
              <w:left w:val="nil"/>
              <w:bottom w:val="single" w:sz="4" w:space="0" w:color="auto"/>
              <w:right w:val="single" w:sz="4" w:space="0" w:color="auto"/>
            </w:tcBorders>
            <w:shd w:val="clear" w:color="auto" w:fill="auto"/>
            <w:noWrap/>
            <w:vAlign w:val="center"/>
            <w:hideMark/>
          </w:tcPr>
          <w:p w:rsidR="00E11B7E" w:rsidRPr="00E91260" w:rsidRDefault="00E11B7E" w:rsidP="00E11B7E">
            <w:pPr>
              <w:pStyle w:val="1fffb"/>
              <w:rPr>
                <w:rFonts w:cs="Times New Roman"/>
                <w:szCs w:val="20"/>
              </w:rPr>
            </w:pPr>
            <w:r w:rsidRPr="00E91260">
              <w:rPr>
                <w:rFonts w:cs="Times New Roman"/>
                <w:szCs w:val="20"/>
              </w:rPr>
              <w:t>324,99</w:t>
            </w:r>
          </w:p>
        </w:tc>
        <w:tc>
          <w:tcPr>
            <w:tcW w:w="425"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172,697</w:t>
            </w:r>
          </w:p>
        </w:tc>
        <w:tc>
          <w:tcPr>
            <w:tcW w:w="445" w:type="pct"/>
            <w:tcBorders>
              <w:top w:val="nil"/>
              <w:left w:val="nil"/>
              <w:bottom w:val="single" w:sz="4" w:space="0" w:color="auto"/>
              <w:right w:val="single" w:sz="4" w:space="0" w:color="auto"/>
            </w:tcBorders>
            <w:shd w:val="clear" w:color="auto" w:fill="auto"/>
            <w:noWrap/>
            <w:vAlign w:val="bottom"/>
            <w:hideMark/>
          </w:tcPr>
          <w:p w:rsidR="00E11B7E" w:rsidRPr="00E91260" w:rsidRDefault="00E11B7E" w:rsidP="00E11B7E">
            <w:pPr>
              <w:pStyle w:val="1fffb"/>
              <w:rPr>
                <w:rFonts w:cs="Times New Roman"/>
                <w:szCs w:val="20"/>
              </w:rPr>
            </w:pPr>
            <w:r w:rsidRPr="00E91260">
              <w:rPr>
                <w:rFonts w:cs="Times New Roman"/>
                <w:szCs w:val="20"/>
              </w:rPr>
              <w:t>2079,11</w:t>
            </w:r>
          </w:p>
        </w:tc>
      </w:tr>
      <w:tr w:rsidR="00E11B7E" w:rsidRPr="00E91260" w:rsidTr="00377476">
        <w:trPr>
          <w:trHeight w:val="20"/>
        </w:trPr>
        <w:tc>
          <w:tcPr>
            <w:tcW w:w="158" w:type="pct"/>
            <w:tcBorders>
              <w:top w:val="nil"/>
              <w:left w:val="single" w:sz="4" w:space="0" w:color="auto"/>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4</w:t>
            </w:r>
          </w:p>
        </w:tc>
        <w:tc>
          <w:tcPr>
            <w:tcW w:w="1080"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Котельная с. Опытное поле, ул. Центральная, 3</w:t>
            </w:r>
          </w:p>
        </w:tc>
        <w:tc>
          <w:tcPr>
            <w:tcW w:w="491"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0,28</w:t>
            </w:r>
          </w:p>
        </w:tc>
        <w:tc>
          <w:tcPr>
            <w:tcW w:w="354"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0,000</w:t>
            </w:r>
          </w:p>
        </w:tc>
        <w:tc>
          <w:tcPr>
            <w:tcW w:w="491" w:type="pct"/>
            <w:tcBorders>
              <w:top w:val="nil"/>
              <w:left w:val="nil"/>
              <w:bottom w:val="single" w:sz="4" w:space="0" w:color="auto"/>
              <w:right w:val="single" w:sz="4" w:space="0" w:color="auto"/>
            </w:tcBorders>
            <w:shd w:val="clear" w:color="auto" w:fill="auto"/>
            <w:vAlign w:val="bottom"/>
            <w:hideMark/>
          </w:tcPr>
          <w:p w:rsidR="00E11B7E" w:rsidRPr="00E91260" w:rsidRDefault="00E11B7E" w:rsidP="00E11B7E">
            <w:pPr>
              <w:pStyle w:val="1fffb"/>
              <w:rPr>
                <w:rFonts w:cs="Times New Roman"/>
                <w:szCs w:val="20"/>
              </w:rPr>
            </w:pPr>
            <w:r w:rsidRPr="00E91260">
              <w:rPr>
                <w:rFonts w:cs="Times New Roman"/>
                <w:szCs w:val="20"/>
              </w:rPr>
              <w:t>0,03</w:t>
            </w:r>
          </w:p>
        </w:tc>
        <w:tc>
          <w:tcPr>
            <w:tcW w:w="308"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0,00</w:t>
            </w:r>
          </w:p>
        </w:tc>
        <w:tc>
          <w:tcPr>
            <w:tcW w:w="395"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86,73</w:t>
            </w:r>
          </w:p>
        </w:tc>
        <w:tc>
          <w:tcPr>
            <w:tcW w:w="279"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0,00</w:t>
            </w:r>
          </w:p>
        </w:tc>
        <w:tc>
          <w:tcPr>
            <w:tcW w:w="282"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86,73</w:t>
            </w:r>
          </w:p>
        </w:tc>
        <w:tc>
          <w:tcPr>
            <w:tcW w:w="291" w:type="pct"/>
            <w:tcBorders>
              <w:top w:val="nil"/>
              <w:left w:val="nil"/>
              <w:bottom w:val="single" w:sz="4" w:space="0" w:color="auto"/>
              <w:right w:val="single" w:sz="4" w:space="0" w:color="auto"/>
            </w:tcBorders>
            <w:shd w:val="clear" w:color="auto" w:fill="auto"/>
            <w:noWrap/>
            <w:vAlign w:val="bottom"/>
            <w:hideMark/>
          </w:tcPr>
          <w:p w:rsidR="00E11B7E" w:rsidRPr="00E91260" w:rsidRDefault="00E11B7E" w:rsidP="00E11B7E">
            <w:pPr>
              <w:pStyle w:val="1fffb"/>
              <w:rPr>
                <w:rFonts w:cs="Times New Roman"/>
                <w:szCs w:val="20"/>
              </w:rPr>
            </w:pPr>
            <w:r w:rsidRPr="00E91260">
              <w:rPr>
                <w:rFonts w:cs="Times New Roman"/>
                <w:szCs w:val="20"/>
              </w:rPr>
              <w:t>0,00</w:t>
            </w:r>
          </w:p>
        </w:tc>
        <w:tc>
          <w:tcPr>
            <w:tcW w:w="425" w:type="pct"/>
            <w:tcBorders>
              <w:top w:val="nil"/>
              <w:left w:val="nil"/>
              <w:bottom w:val="single" w:sz="4" w:space="0" w:color="auto"/>
              <w:right w:val="single" w:sz="4" w:space="0" w:color="auto"/>
            </w:tcBorders>
            <w:shd w:val="clear" w:color="auto" w:fill="auto"/>
            <w:vAlign w:val="center"/>
            <w:hideMark/>
          </w:tcPr>
          <w:p w:rsidR="00E11B7E" w:rsidRPr="00E91260" w:rsidRDefault="00E11B7E" w:rsidP="00E11B7E">
            <w:pPr>
              <w:pStyle w:val="1fffb"/>
              <w:rPr>
                <w:rFonts w:cs="Times New Roman"/>
                <w:szCs w:val="20"/>
              </w:rPr>
            </w:pPr>
            <w:r w:rsidRPr="00E91260">
              <w:rPr>
                <w:rFonts w:cs="Times New Roman"/>
                <w:szCs w:val="20"/>
              </w:rPr>
              <w:t>26,272</w:t>
            </w:r>
          </w:p>
        </w:tc>
        <w:tc>
          <w:tcPr>
            <w:tcW w:w="445" w:type="pct"/>
            <w:tcBorders>
              <w:top w:val="nil"/>
              <w:left w:val="nil"/>
              <w:bottom w:val="single" w:sz="4" w:space="0" w:color="auto"/>
              <w:right w:val="single" w:sz="4" w:space="0" w:color="auto"/>
            </w:tcBorders>
            <w:shd w:val="clear" w:color="auto" w:fill="auto"/>
            <w:noWrap/>
            <w:vAlign w:val="bottom"/>
            <w:hideMark/>
          </w:tcPr>
          <w:p w:rsidR="00E11B7E" w:rsidRPr="00E91260" w:rsidRDefault="00E11B7E" w:rsidP="00E11B7E">
            <w:pPr>
              <w:pStyle w:val="1fffb"/>
              <w:rPr>
                <w:rFonts w:cs="Times New Roman"/>
                <w:szCs w:val="20"/>
              </w:rPr>
            </w:pPr>
            <w:r w:rsidRPr="00E91260">
              <w:rPr>
                <w:rFonts w:cs="Times New Roman"/>
                <w:szCs w:val="20"/>
              </w:rPr>
              <w:t>113,00</w:t>
            </w:r>
          </w:p>
        </w:tc>
      </w:tr>
    </w:tbl>
    <w:p w:rsidR="007E1F0F" w:rsidRPr="00E91260" w:rsidRDefault="007E1F0F" w:rsidP="007E1F0F">
      <w:pPr>
        <w:spacing w:before="120" w:line="240" w:lineRule="auto"/>
        <w:ind w:firstLine="0"/>
        <w:jc w:val="left"/>
        <w:rPr>
          <w:rFonts w:ascii="Times New Roman" w:eastAsia="Calibri" w:hAnsi="Times New Roman"/>
          <w:szCs w:val="24"/>
          <w:lang w:val="ru-RU" w:bidi="ar-SA"/>
        </w:rPr>
      </w:pPr>
    </w:p>
    <w:p w:rsidR="00614E01" w:rsidRPr="00E91260" w:rsidRDefault="00614E01" w:rsidP="007E1F0F">
      <w:pPr>
        <w:spacing w:before="120" w:line="240" w:lineRule="auto"/>
        <w:ind w:firstLine="0"/>
        <w:jc w:val="left"/>
        <w:rPr>
          <w:rFonts w:ascii="Times New Roman" w:eastAsia="Calibri" w:hAnsi="Times New Roman"/>
          <w:szCs w:val="24"/>
          <w:lang w:val="ru-RU" w:bidi="ar-SA"/>
        </w:rPr>
        <w:sectPr w:rsidR="00614E01" w:rsidRPr="00E91260" w:rsidSect="00A24CA4">
          <w:pgSz w:w="16838" w:h="11906" w:orient="landscape" w:code="9"/>
          <w:pgMar w:top="1701" w:right="851" w:bottom="1134" w:left="851" w:header="1701" w:footer="284" w:gutter="0"/>
          <w:cols w:space="708"/>
          <w:docGrid w:linePitch="360"/>
        </w:sectPr>
      </w:pPr>
    </w:p>
    <w:p w:rsidR="006E03E7" w:rsidRPr="00E91260" w:rsidRDefault="002D57C4" w:rsidP="00706F3E">
      <w:pPr>
        <w:pStyle w:val="20"/>
        <w:keepNext w:val="0"/>
        <w:widowControl w:val="0"/>
        <w:spacing w:before="240" w:line="240" w:lineRule="auto"/>
        <w:textAlignment w:val="baseline"/>
        <w:rPr>
          <w:rFonts w:cs="Times New Roman"/>
        </w:rPr>
      </w:pPr>
      <w:bookmarkStart w:id="87" w:name="_Toc9074634"/>
      <w:r w:rsidRPr="00E91260">
        <w:rPr>
          <w:rFonts w:cs="Times New Roman"/>
        </w:rPr>
        <w:lastRenderedPageBreak/>
        <w:t xml:space="preserve"> </w:t>
      </w:r>
      <w:r w:rsidR="006E03E7" w:rsidRPr="00E91260">
        <w:rPr>
          <w:rFonts w:cs="Times New Roman"/>
        </w:rPr>
        <w:t>Описание значений расчетных тепловых нагрузок на коллекторах источников тепловой энергии</w:t>
      </w:r>
      <w:bookmarkEnd w:id="87"/>
    </w:p>
    <w:p w:rsidR="00F61454" w:rsidRPr="00E91260" w:rsidRDefault="00F61454" w:rsidP="00F61454">
      <w:pPr>
        <w:spacing w:before="240" w:line="276" w:lineRule="auto"/>
        <w:ind w:firstLine="709"/>
        <w:rPr>
          <w:rFonts w:ascii="Times New Roman" w:hAnsi="Times New Roman"/>
          <w:szCs w:val="24"/>
          <w:lang w:val="ru-RU" w:eastAsia="ru-RU" w:bidi="ar-SA"/>
        </w:rPr>
      </w:pPr>
      <w:r w:rsidRPr="00E91260">
        <w:rPr>
          <w:rFonts w:ascii="Times New Roman" w:hAnsi="Times New Roman"/>
          <w:szCs w:val="24"/>
          <w:lang w:val="ru-RU" w:eastAsia="ru-RU" w:bidi="ar-SA"/>
        </w:rPr>
        <w:t>В соответствии с п. 2 ч. 1 ПП РФ от 03.04.</w:t>
      </w:r>
      <w:r w:rsidR="00381D33" w:rsidRPr="00E91260">
        <w:rPr>
          <w:rFonts w:ascii="Times New Roman" w:hAnsi="Times New Roman"/>
          <w:szCs w:val="24"/>
          <w:lang w:val="ru-RU" w:eastAsia="ru-RU" w:bidi="ar-SA"/>
        </w:rPr>
        <w:t>2021</w:t>
      </w:r>
      <w:r w:rsidRPr="00E91260">
        <w:rPr>
          <w:rFonts w:ascii="Times New Roman" w:hAnsi="Times New Roman"/>
          <w:szCs w:val="24"/>
          <w:lang w:val="ru-RU" w:eastAsia="ru-RU" w:bidi="ar-SA"/>
        </w:rPr>
        <w:t xml:space="preserve"> №405 «О внесении изменений в некоторые акты Правительства Российской Федерации»:</w:t>
      </w:r>
    </w:p>
    <w:p w:rsidR="00F61454" w:rsidRPr="00E91260" w:rsidRDefault="00F61454" w:rsidP="00F61454">
      <w:pPr>
        <w:spacing w:before="240" w:line="276" w:lineRule="auto"/>
        <w:ind w:firstLine="709"/>
        <w:rPr>
          <w:rFonts w:ascii="Times New Roman" w:hAnsi="Times New Roman"/>
          <w:i/>
          <w:szCs w:val="24"/>
          <w:lang w:val="ru-RU" w:eastAsia="ru-RU" w:bidi="ar-SA"/>
        </w:rPr>
      </w:pPr>
      <w:r w:rsidRPr="00E91260">
        <w:rPr>
          <w:rFonts w:ascii="Times New Roman" w:hAnsi="Times New Roman"/>
          <w:i/>
          <w:szCs w:val="24"/>
          <w:lang w:val="ru-RU" w:eastAsia="ru-RU" w:bidi="ar-SA"/>
        </w:rPr>
        <w:t>«…к) "расчетная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rsidR="006E03E7" w:rsidRPr="00E91260" w:rsidRDefault="006E03E7" w:rsidP="004E4E9F">
      <w:pPr>
        <w:pStyle w:val="11ff3"/>
        <w:rPr>
          <w:color w:val="auto"/>
          <w:lang w:eastAsia="ru-RU"/>
        </w:rPr>
      </w:pPr>
      <w:r w:rsidRPr="00E91260">
        <w:rPr>
          <w:color w:val="auto"/>
          <w:lang w:eastAsia="ru-RU"/>
        </w:rPr>
        <w:t xml:space="preserve">Значения </w:t>
      </w:r>
      <w:r w:rsidR="00F61454" w:rsidRPr="00E91260">
        <w:rPr>
          <w:color w:val="auto"/>
          <w:lang w:eastAsia="ru-RU"/>
        </w:rPr>
        <w:t>договорных нагрузок на коллекторах (сумма договорных нагрузок и утвержденных значений потерь мощности в тепловых сетях)</w:t>
      </w:r>
      <w:r w:rsidRPr="00E91260">
        <w:rPr>
          <w:color w:val="auto"/>
          <w:lang w:eastAsia="ru-RU"/>
        </w:rPr>
        <w:t xml:space="preserve"> превышают </w:t>
      </w:r>
      <w:r w:rsidR="00F61454" w:rsidRPr="00E91260">
        <w:rPr>
          <w:color w:val="auto"/>
          <w:lang w:eastAsia="ru-RU"/>
        </w:rPr>
        <w:t>расчетную тепловую нагрузку на коллекторах</w:t>
      </w:r>
      <w:r w:rsidRPr="00E91260">
        <w:rPr>
          <w:color w:val="auto"/>
          <w:lang w:eastAsia="ru-RU"/>
        </w:rPr>
        <w:t>.</w:t>
      </w:r>
    </w:p>
    <w:p w:rsidR="008D4190" w:rsidRPr="00E91260" w:rsidRDefault="008D4190" w:rsidP="004E4E9F">
      <w:pPr>
        <w:pStyle w:val="11ff3"/>
        <w:rPr>
          <w:color w:val="auto"/>
          <w:lang w:eastAsia="ru-RU"/>
        </w:rPr>
      </w:pPr>
      <w:r w:rsidRPr="00E91260">
        <w:rPr>
          <w:color w:val="auto"/>
          <w:lang w:eastAsia="ru-RU"/>
        </w:rPr>
        <w:t>Порядок определения баланса по расчетной используемой мощности, определен требованиями действующего законодательства (Приказ Министерства регионального развития РФ от 28 декабря 2009 г. №610 «Об утверждении правил установления и изменения (пересмотра) тепловых нагрузок») и соответствует фактическим данным, получаемым от источников тепловой энергии с отклонением не более 3% (допустимый параметр отклонений, обусловлен нормируемым диапазоном изменения тепловой нагрузки, допускаемым требованиями ПТЭ электрических станций и тепловых сетей, а также Правилами эксплуатации тепловых энергоустановок). Соответственно, расчет эффективного сценария, базирующегося на потребности в мощности, определяемой на основании фактически исп</w:t>
      </w:r>
      <w:r w:rsidR="005F659B" w:rsidRPr="00E91260">
        <w:rPr>
          <w:color w:val="auto"/>
          <w:lang w:eastAsia="ru-RU"/>
        </w:rPr>
        <w:t>ользуемой тепловой нагрузки (не</w:t>
      </w:r>
      <w:r w:rsidRPr="00E91260">
        <w:rPr>
          <w:color w:val="auto"/>
          <w:lang w:eastAsia="ru-RU"/>
        </w:rPr>
        <w:t xml:space="preserve">выборка заявленной мощности), предусматривает определение потребности в каждой точке поставки, с последующей ежегодной актуализацией всего реестра, проводимой в соответствие с требованиями вышеуказанных «Правил». По зонам теплоснабжения в границах эксплуатационной ответственности </w:t>
      </w:r>
      <w:r w:rsidR="00B86E98" w:rsidRPr="00E91260">
        <w:rPr>
          <w:color w:val="auto"/>
          <w:lang w:eastAsia="ru-RU"/>
        </w:rPr>
        <w:t>ГП ЕАО «Облэнергоремонт плюс»</w:t>
      </w:r>
      <w:r w:rsidRPr="00E91260">
        <w:rPr>
          <w:color w:val="auto"/>
          <w:lang w:eastAsia="ru-RU"/>
        </w:rPr>
        <w:t>, указанный бизнес-процесс закреплен на уровне действующих условий договоров теплоснабжения</w:t>
      </w:r>
      <w:r w:rsidR="00F76089" w:rsidRPr="00E91260">
        <w:rPr>
          <w:color w:val="auto"/>
          <w:lang w:eastAsia="ru-RU"/>
        </w:rPr>
        <w:t>.</w:t>
      </w:r>
    </w:p>
    <w:p w:rsidR="006E03E7" w:rsidRPr="00E91260" w:rsidRDefault="006E03E7" w:rsidP="004E4E9F">
      <w:pPr>
        <w:pStyle w:val="11ff3"/>
        <w:rPr>
          <w:color w:val="auto"/>
          <w:lang w:eastAsia="ru-RU"/>
        </w:rPr>
      </w:pPr>
      <w:r w:rsidRPr="00E91260">
        <w:rPr>
          <w:color w:val="auto"/>
          <w:lang w:eastAsia="ru-RU"/>
        </w:rPr>
        <w:t>Значения фактических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представлены в таблице.</w:t>
      </w:r>
    </w:p>
    <w:p w:rsidR="00614E01" w:rsidRPr="00E91260" w:rsidRDefault="00751AEA" w:rsidP="00751AEA">
      <w:pPr>
        <w:keepNext/>
        <w:spacing w:after="200" w:line="240" w:lineRule="auto"/>
        <w:ind w:firstLine="0"/>
        <w:rPr>
          <w:rFonts w:ascii="Times New Roman" w:hAnsi="Times New Roman"/>
          <w:sz w:val="20"/>
          <w:szCs w:val="20"/>
          <w:lang w:val="ru-RU" w:eastAsia="ru-RU" w:bidi="ar-SA"/>
        </w:rPr>
      </w:pPr>
      <w:bookmarkStart w:id="88" w:name="_Toc527706876"/>
      <w:r w:rsidRPr="00E91260">
        <w:rPr>
          <w:rFonts w:ascii="Times New Roman" w:eastAsia="Calibri" w:hAnsi="Times New Roman"/>
          <w:b/>
          <w:bCs/>
          <w:szCs w:val="24"/>
          <w:lang w:val="ru-RU" w:bidi="ar-SA"/>
        </w:rPr>
        <w:t xml:space="preserve">Таблица </w:t>
      </w:r>
      <w:r w:rsidR="003338E3" w:rsidRPr="00E91260">
        <w:rPr>
          <w:rFonts w:ascii="Times New Roman" w:eastAsia="Calibri" w:hAnsi="Times New Roman"/>
          <w:b/>
          <w:bCs/>
          <w:szCs w:val="24"/>
          <w:lang w:val="ru-RU" w:bidi="ar-SA"/>
        </w:rPr>
        <w:t>2</w:t>
      </w:r>
      <w:r w:rsidR="00772203">
        <w:rPr>
          <w:rFonts w:ascii="Times New Roman" w:eastAsia="Calibri" w:hAnsi="Times New Roman"/>
          <w:b/>
          <w:bCs/>
          <w:szCs w:val="24"/>
          <w:lang w:val="ru-RU" w:bidi="ar-SA"/>
        </w:rPr>
        <w:t>1</w:t>
      </w:r>
      <w:r w:rsidRPr="00E91260">
        <w:rPr>
          <w:rFonts w:ascii="Times New Roman" w:eastAsia="Calibri" w:hAnsi="Times New Roman"/>
          <w:b/>
          <w:bCs/>
          <w:szCs w:val="24"/>
          <w:lang w:val="ru-RU" w:bidi="ar-SA"/>
        </w:rPr>
        <w:t xml:space="preserve"> – Расчетные тепловые нагрузки источников тепловой энергии за </w:t>
      </w:r>
      <w:r w:rsidR="00381D33" w:rsidRPr="00E91260">
        <w:rPr>
          <w:rFonts w:ascii="Times New Roman" w:eastAsia="Calibri" w:hAnsi="Times New Roman"/>
          <w:b/>
          <w:bCs/>
          <w:szCs w:val="24"/>
          <w:lang w:val="ru-RU" w:bidi="ar-SA"/>
        </w:rPr>
        <w:t>2021</w:t>
      </w:r>
      <w:r w:rsidRPr="00E91260">
        <w:rPr>
          <w:rFonts w:ascii="Times New Roman" w:eastAsia="Calibri" w:hAnsi="Times New Roman"/>
          <w:b/>
          <w:bCs/>
          <w:szCs w:val="24"/>
          <w:lang w:val="ru-RU" w:bidi="ar-SA"/>
        </w:rPr>
        <w:t xml:space="preserve"> г.</w:t>
      </w:r>
      <w:bookmarkEnd w:id="88"/>
    </w:p>
    <w:tbl>
      <w:tblPr>
        <w:tblW w:w="5000" w:type="pct"/>
        <w:tblLook w:val="04A0" w:firstRow="1" w:lastRow="0" w:firstColumn="1" w:lastColumn="0" w:noHBand="0" w:noVBand="1"/>
      </w:tblPr>
      <w:tblGrid>
        <w:gridCol w:w="486"/>
        <w:gridCol w:w="5864"/>
        <w:gridCol w:w="1508"/>
        <w:gridCol w:w="1430"/>
      </w:tblGrid>
      <w:tr w:rsidR="005D451E" w:rsidRPr="00A460A5" w:rsidTr="00F04B4D">
        <w:trPr>
          <w:trHeight w:val="20"/>
          <w:tblHeader/>
        </w:trPr>
        <w:tc>
          <w:tcPr>
            <w:tcW w:w="26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5D451E" w:rsidRPr="00E91260" w:rsidRDefault="005D451E" w:rsidP="0028295E">
            <w:pPr>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 п/п</w:t>
            </w:r>
          </w:p>
        </w:tc>
        <w:tc>
          <w:tcPr>
            <w:tcW w:w="3157" w:type="pct"/>
            <w:tcBorders>
              <w:top w:val="single" w:sz="4" w:space="0" w:color="auto"/>
              <w:left w:val="nil"/>
              <w:bottom w:val="single" w:sz="4" w:space="0" w:color="auto"/>
              <w:right w:val="single" w:sz="4" w:space="0" w:color="auto"/>
            </w:tcBorders>
            <w:shd w:val="clear" w:color="000000" w:fill="D9D9D9"/>
            <w:vAlign w:val="center"/>
            <w:hideMark/>
          </w:tcPr>
          <w:p w:rsidR="005D451E" w:rsidRPr="00E91260" w:rsidRDefault="005D451E" w:rsidP="0028295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наименование источника</w:t>
            </w:r>
          </w:p>
        </w:tc>
        <w:tc>
          <w:tcPr>
            <w:tcW w:w="812" w:type="pct"/>
            <w:tcBorders>
              <w:top w:val="single" w:sz="4" w:space="0" w:color="auto"/>
              <w:left w:val="nil"/>
              <w:bottom w:val="single" w:sz="4" w:space="0" w:color="auto"/>
              <w:right w:val="single" w:sz="4" w:space="0" w:color="auto"/>
            </w:tcBorders>
            <w:shd w:val="clear" w:color="000000" w:fill="D9D9D9"/>
            <w:vAlign w:val="center"/>
            <w:hideMark/>
          </w:tcPr>
          <w:p w:rsidR="005D451E" w:rsidRPr="00E91260" w:rsidRDefault="005D451E" w:rsidP="0028295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Установленная тепловая мощность, Гкал/ч</w:t>
            </w:r>
          </w:p>
        </w:tc>
        <w:tc>
          <w:tcPr>
            <w:tcW w:w="770" w:type="pct"/>
            <w:tcBorders>
              <w:top w:val="single" w:sz="4" w:space="0" w:color="auto"/>
              <w:left w:val="nil"/>
              <w:bottom w:val="single" w:sz="4" w:space="0" w:color="auto"/>
              <w:right w:val="single" w:sz="4" w:space="0" w:color="auto"/>
            </w:tcBorders>
            <w:shd w:val="clear" w:color="000000" w:fill="D9D9D9"/>
            <w:vAlign w:val="center"/>
            <w:hideMark/>
          </w:tcPr>
          <w:p w:rsidR="005D451E" w:rsidRPr="00E91260" w:rsidRDefault="005D451E" w:rsidP="0028295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Тепловая нагрузка конечных потребителей, Гкал/ч</w:t>
            </w:r>
          </w:p>
        </w:tc>
      </w:tr>
      <w:tr w:rsidR="00E11B7E" w:rsidRPr="00E91260" w:rsidTr="00F04B4D">
        <w:trPr>
          <w:trHeight w:val="20"/>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E11B7E" w:rsidRPr="00E91260" w:rsidRDefault="00E11B7E" w:rsidP="0028295E">
            <w:pPr>
              <w:spacing w:line="240" w:lineRule="auto"/>
              <w:ind w:firstLine="0"/>
              <w:jc w:val="right"/>
              <w:rPr>
                <w:rFonts w:ascii="Times New Roman" w:hAnsi="Times New Roman"/>
                <w:sz w:val="20"/>
                <w:szCs w:val="20"/>
                <w:lang w:val="ru-RU" w:eastAsia="ru-RU" w:bidi="ar-SA"/>
              </w:rPr>
            </w:pPr>
            <w:r w:rsidRPr="00E91260">
              <w:rPr>
                <w:rFonts w:ascii="Times New Roman" w:hAnsi="Times New Roman"/>
                <w:sz w:val="20"/>
                <w:szCs w:val="20"/>
                <w:lang w:val="ru-RU" w:eastAsia="ru-RU" w:bidi="ar-SA"/>
              </w:rPr>
              <w:t>1</w:t>
            </w:r>
          </w:p>
        </w:tc>
        <w:tc>
          <w:tcPr>
            <w:tcW w:w="3157" w:type="pct"/>
            <w:tcBorders>
              <w:top w:val="single" w:sz="4" w:space="0" w:color="auto"/>
              <w:left w:val="nil"/>
              <w:bottom w:val="single" w:sz="4" w:space="0" w:color="auto"/>
              <w:right w:val="single" w:sz="4" w:space="0" w:color="auto"/>
            </w:tcBorders>
            <w:shd w:val="clear" w:color="auto" w:fill="auto"/>
            <w:noWrap/>
            <w:vAlign w:val="bottom"/>
            <w:hideMark/>
          </w:tcPr>
          <w:p w:rsidR="00E11B7E" w:rsidRPr="00E91260" w:rsidRDefault="00E11B7E" w:rsidP="00577337">
            <w:pPr>
              <w:pStyle w:val="1fffb"/>
            </w:pPr>
            <w:r w:rsidRPr="00E91260">
              <w:t>Котельная «Больница», с. Бирофельд, ул. Центральная, 8 «а»</w:t>
            </w:r>
          </w:p>
        </w:tc>
        <w:tc>
          <w:tcPr>
            <w:tcW w:w="812" w:type="pct"/>
            <w:tcBorders>
              <w:top w:val="single" w:sz="4" w:space="0" w:color="auto"/>
              <w:left w:val="nil"/>
              <w:bottom w:val="single" w:sz="4" w:space="0" w:color="auto"/>
              <w:right w:val="single" w:sz="4" w:space="0" w:color="auto"/>
            </w:tcBorders>
            <w:shd w:val="clear" w:color="auto" w:fill="auto"/>
            <w:noWrap/>
            <w:vAlign w:val="bottom"/>
            <w:hideMark/>
          </w:tcPr>
          <w:p w:rsidR="00E11B7E" w:rsidRPr="00E91260" w:rsidRDefault="00E11B7E" w:rsidP="00E11B7E">
            <w:pPr>
              <w:pStyle w:val="1fffb"/>
            </w:pPr>
            <w:r w:rsidRPr="00E91260">
              <w:t>1,86</w:t>
            </w:r>
          </w:p>
        </w:tc>
        <w:tc>
          <w:tcPr>
            <w:tcW w:w="770" w:type="pct"/>
            <w:tcBorders>
              <w:top w:val="single" w:sz="4" w:space="0" w:color="auto"/>
              <w:left w:val="nil"/>
              <w:bottom w:val="single" w:sz="4" w:space="0" w:color="auto"/>
              <w:right w:val="single" w:sz="4" w:space="0" w:color="auto"/>
            </w:tcBorders>
            <w:shd w:val="clear" w:color="auto" w:fill="auto"/>
            <w:noWrap/>
            <w:vAlign w:val="bottom"/>
            <w:hideMark/>
          </w:tcPr>
          <w:p w:rsidR="00E11B7E" w:rsidRPr="00E91260" w:rsidRDefault="00E11B7E" w:rsidP="00E11B7E">
            <w:pPr>
              <w:pStyle w:val="1fffb"/>
            </w:pPr>
            <w:r w:rsidRPr="00E91260">
              <w:t>0,556</w:t>
            </w:r>
          </w:p>
        </w:tc>
      </w:tr>
      <w:tr w:rsidR="00E11B7E" w:rsidRPr="00E91260" w:rsidTr="00F04B4D">
        <w:trPr>
          <w:trHeight w:val="20"/>
        </w:trPr>
        <w:tc>
          <w:tcPr>
            <w:tcW w:w="262" w:type="pct"/>
            <w:tcBorders>
              <w:top w:val="nil"/>
              <w:left w:val="single" w:sz="4" w:space="0" w:color="auto"/>
              <w:bottom w:val="nil"/>
              <w:right w:val="single" w:sz="4" w:space="0" w:color="auto"/>
            </w:tcBorders>
            <w:shd w:val="clear" w:color="auto" w:fill="auto"/>
            <w:noWrap/>
            <w:vAlign w:val="bottom"/>
            <w:hideMark/>
          </w:tcPr>
          <w:p w:rsidR="00E11B7E" w:rsidRPr="00E91260" w:rsidRDefault="00E11B7E" w:rsidP="0028295E">
            <w:pPr>
              <w:spacing w:line="240" w:lineRule="auto"/>
              <w:ind w:firstLine="0"/>
              <w:jc w:val="right"/>
              <w:rPr>
                <w:rFonts w:ascii="Times New Roman" w:hAnsi="Times New Roman"/>
                <w:sz w:val="20"/>
                <w:szCs w:val="20"/>
                <w:lang w:val="ru-RU" w:eastAsia="ru-RU" w:bidi="ar-SA"/>
              </w:rPr>
            </w:pPr>
            <w:r w:rsidRPr="00E91260">
              <w:rPr>
                <w:rFonts w:ascii="Times New Roman" w:hAnsi="Times New Roman"/>
                <w:sz w:val="20"/>
                <w:szCs w:val="20"/>
                <w:lang w:val="ru-RU" w:eastAsia="ru-RU" w:bidi="ar-SA"/>
              </w:rPr>
              <w:lastRenderedPageBreak/>
              <w:t>2</w:t>
            </w:r>
          </w:p>
        </w:tc>
        <w:tc>
          <w:tcPr>
            <w:tcW w:w="3157" w:type="pct"/>
            <w:tcBorders>
              <w:top w:val="single" w:sz="4" w:space="0" w:color="auto"/>
              <w:left w:val="nil"/>
              <w:bottom w:val="single" w:sz="4" w:space="0" w:color="auto"/>
              <w:right w:val="single" w:sz="4" w:space="0" w:color="auto"/>
            </w:tcBorders>
            <w:shd w:val="clear" w:color="auto" w:fill="auto"/>
            <w:noWrap/>
            <w:vAlign w:val="bottom"/>
            <w:hideMark/>
          </w:tcPr>
          <w:p w:rsidR="00E11B7E" w:rsidRPr="00E91260" w:rsidRDefault="00E11B7E" w:rsidP="00577337">
            <w:pPr>
              <w:pStyle w:val="1fffb"/>
            </w:pPr>
            <w:r w:rsidRPr="00E91260">
              <w:t>Котельная «Школа», с. Бирофельд, ул. Таежная, 11</w:t>
            </w:r>
          </w:p>
        </w:tc>
        <w:tc>
          <w:tcPr>
            <w:tcW w:w="812" w:type="pct"/>
            <w:tcBorders>
              <w:top w:val="single" w:sz="4" w:space="0" w:color="auto"/>
              <w:left w:val="nil"/>
              <w:bottom w:val="single" w:sz="4" w:space="0" w:color="auto"/>
              <w:right w:val="single" w:sz="4" w:space="0" w:color="auto"/>
            </w:tcBorders>
            <w:shd w:val="clear" w:color="auto" w:fill="auto"/>
            <w:noWrap/>
            <w:vAlign w:val="bottom"/>
            <w:hideMark/>
          </w:tcPr>
          <w:p w:rsidR="00E11B7E" w:rsidRPr="00E91260" w:rsidRDefault="00E11B7E" w:rsidP="00E11B7E">
            <w:pPr>
              <w:pStyle w:val="1fffb"/>
            </w:pPr>
            <w:r w:rsidRPr="00E91260">
              <w:t>1,72</w:t>
            </w:r>
          </w:p>
        </w:tc>
        <w:tc>
          <w:tcPr>
            <w:tcW w:w="770" w:type="pct"/>
            <w:tcBorders>
              <w:top w:val="single" w:sz="4" w:space="0" w:color="auto"/>
              <w:left w:val="nil"/>
              <w:bottom w:val="single" w:sz="4" w:space="0" w:color="auto"/>
              <w:right w:val="single" w:sz="4" w:space="0" w:color="auto"/>
            </w:tcBorders>
            <w:shd w:val="clear" w:color="auto" w:fill="auto"/>
            <w:noWrap/>
            <w:vAlign w:val="bottom"/>
            <w:hideMark/>
          </w:tcPr>
          <w:p w:rsidR="00E11B7E" w:rsidRPr="00E91260" w:rsidRDefault="00E11B7E" w:rsidP="00E11B7E">
            <w:pPr>
              <w:pStyle w:val="1fffb"/>
            </w:pPr>
            <w:r w:rsidRPr="00E91260">
              <w:t>0,628</w:t>
            </w:r>
          </w:p>
        </w:tc>
      </w:tr>
      <w:tr w:rsidR="00E11B7E" w:rsidRPr="00E91260" w:rsidTr="00F04B4D">
        <w:trPr>
          <w:trHeight w:val="20"/>
        </w:trPr>
        <w:tc>
          <w:tcPr>
            <w:tcW w:w="262" w:type="pct"/>
            <w:tcBorders>
              <w:top w:val="nil"/>
              <w:left w:val="single" w:sz="4" w:space="0" w:color="auto"/>
              <w:bottom w:val="single" w:sz="4" w:space="0" w:color="auto"/>
              <w:right w:val="single" w:sz="4" w:space="0" w:color="auto"/>
            </w:tcBorders>
            <w:shd w:val="clear" w:color="auto" w:fill="auto"/>
            <w:noWrap/>
            <w:vAlign w:val="bottom"/>
          </w:tcPr>
          <w:p w:rsidR="00E11B7E" w:rsidRPr="00E91260" w:rsidRDefault="00E11B7E" w:rsidP="0028295E">
            <w:pPr>
              <w:spacing w:line="240" w:lineRule="auto"/>
              <w:ind w:firstLine="0"/>
              <w:jc w:val="right"/>
              <w:rPr>
                <w:rFonts w:ascii="Times New Roman" w:hAnsi="Times New Roman"/>
                <w:sz w:val="20"/>
                <w:szCs w:val="20"/>
                <w:lang w:val="ru-RU" w:eastAsia="ru-RU" w:bidi="ar-SA"/>
              </w:rPr>
            </w:pPr>
          </w:p>
        </w:tc>
        <w:tc>
          <w:tcPr>
            <w:tcW w:w="3157" w:type="pct"/>
            <w:tcBorders>
              <w:top w:val="single" w:sz="4" w:space="0" w:color="auto"/>
              <w:left w:val="nil"/>
              <w:bottom w:val="single" w:sz="4" w:space="0" w:color="auto"/>
              <w:right w:val="single" w:sz="4" w:space="0" w:color="auto"/>
            </w:tcBorders>
            <w:shd w:val="clear" w:color="auto" w:fill="auto"/>
            <w:noWrap/>
            <w:vAlign w:val="bottom"/>
          </w:tcPr>
          <w:p w:rsidR="00E11B7E" w:rsidRPr="00E91260" w:rsidRDefault="00E11B7E" w:rsidP="00577337">
            <w:pPr>
              <w:pStyle w:val="1fffb"/>
            </w:pPr>
            <w:r w:rsidRPr="00E91260">
              <w:t>Котельная с. Опытное поле, ул. Центральная, 3</w:t>
            </w:r>
          </w:p>
        </w:tc>
        <w:tc>
          <w:tcPr>
            <w:tcW w:w="812" w:type="pct"/>
            <w:tcBorders>
              <w:top w:val="single" w:sz="4" w:space="0" w:color="auto"/>
              <w:left w:val="nil"/>
              <w:bottom w:val="single" w:sz="4" w:space="0" w:color="auto"/>
              <w:right w:val="single" w:sz="4" w:space="0" w:color="auto"/>
            </w:tcBorders>
            <w:shd w:val="clear" w:color="auto" w:fill="auto"/>
            <w:noWrap/>
            <w:vAlign w:val="bottom"/>
          </w:tcPr>
          <w:p w:rsidR="00E11B7E" w:rsidRPr="00E91260" w:rsidRDefault="00E11B7E" w:rsidP="00E11B7E">
            <w:pPr>
              <w:pStyle w:val="1fffb"/>
            </w:pPr>
            <w:r w:rsidRPr="00E91260">
              <w:t>0,28</w:t>
            </w:r>
          </w:p>
        </w:tc>
        <w:tc>
          <w:tcPr>
            <w:tcW w:w="770" w:type="pct"/>
            <w:tcBorders>
              <w:top w:val="single" w:sz="4" w:space="0" w:color="auto"/>
              <w:left w:val="nil"/>
              <w:bottom w:val="single" w:sz="4" w:space="0" w:color="auto"/>
              <w:right w:val="single" w:sz="4" w:space="0" w:color="auto"/>
            </w:tcBorders>
            <w:shd w:val="clear" w:color="auto" w:fill="auto"/>
            <w:noWrap/>
            <w:vAlign w:val="bottom"/>
          </w:tcPr>
          <w:p w:rsidR="00E11B7E" w:rsidRPr="00E91260" w:rsidRDefault="00E11B7E" w:rsidP="00E11B7E">
            <w:pPr>
              <w:pStyle w:val="1fffb"/>
            </w:pPr>
            <w:r w:rsidRPr="00E91260">
              <w:t>0,030</w:t>
            </w:r>
          </w:p>
        </w:tc>
      </w:tr>
    </w:tbl>
    <w:p w:rsidR="00A27187" w:rsidRPr="00E91260" w:rsidRDefault="00A27187" w:rsidP="00751AEA">
      <w:pPr>
        <w:keepNext/>
        <w:spacing w:after="200" w:line="240" w:lineRule="auto"/>
        <w:ind w:firstLine="0"/>
        <w:rPr>
          <w:rFonts w:ascii="Times New Roman" w:hAnsi="Times New Roman"/>
          <w:sz w:val="20"/>
          <w:szCs w:val="20"/>
          <w:lang w:val="ru-RU" w:eastAsia="ru-RU" w:bidi="ar-SA"/>
        </w:rPr>
      </w:pPr>
    </w:p>
    <w:p w:rsidR="006E03E7" w:rsidRPr="00E91260" w:rsidRDefault="002D57C4" w:rsidP="00706F3E">
      <w:pPr>
        <w:pStyle w:val="20"/>
        <w:keepNext w:val="0"/>
        <w:widowControl w:val="0"/>
        <w:spacing w:before="240" w:line="240" w:lineRule="auto"/>
        <w:textAlignment w:val="baseline"/>
        <w:rPr>
          <w:rFonts w:cs="Times New Roman"/>
        </w:rPr>
      </w:pPr>
      <w:bookmarkStart w:id="89" w:name="_Toc9074635"/>
      <w:r w:rsidRPr="00E91260">
        <w:rPr>
          <w:rFonts w:cs="Times New Roman"/>
        </w:rPr>
        <w:t xml:space="preserve"> </w:t>
      </w:r>
      <w:r w:rsidR="006E03E7" w:rsidRPr="00E91260">
        <w:rPr>
          <w:rFonts w:cs="Times New Roman"/>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89"/>
    </w:p>
    <w:p w:rsidR="006E03E7" w:rsidRPr="00E91260" w:rsidRDefault="009E2532" w:rsidP="00566376">
      <w:pPr>
        <w:pStyle w:val="11ff3"/>
        <w:rPr>
          <w:color w:val="auto"/>
        </w:rPr>
      </w:pPr>
      <w:r w:rsidRPr="00E91260">
        <w:rPr>
          <w:color w:val="auto"/>
        </w:rPr>
        <w:t>В силу требований п.15 Статьи 14 Федерального закона от 27.07.2010 г. №190-ФЗ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rsidR="009E2572" w:rsidRPr="00E91260" w:rsidRDefault="009E2572" w:rsidP="00566376">
      <w:pPr>
        <w:pStyle w:val="11ff3"/>
        <w:rPr>
          <w:color w:val="auto"/>
          <w:szCs w:val="24"/>
        </w:rPr>
      </w:pPr>
    </w:p>
    <w:p w:rsidR="006E03E7" w:rsidRPr="00E91260" w:rsidRDefault="002D57C4" w:rsidP="00706F3E">
      <w:pPr>
        <w:pStyle w:val="20"/>
        <w:keepNext w:val="0"/>
        <w:widowControl w:val="0"/>
        <w:spacing w:before="240" w:line="240" w:lineRule="auto"/>
        <w:textAlignment w:val="baseline"/>
        <w:rPr>
          <w:rFonts w:cs="Times New Roman"/>
        </w:rPr>
      </w:pPr>
      <w:bookmarkStart w:id="90" w:name="_Toc9074636"/>
      <w:r w:rsidRPr="00E91260">
        <w:rPr>
          <w:rFonts w:cs="Times New Roman"/>
        </w:rPr>
        <w:t xml:space="preserve"> </w:t>
      </w:r>
      <w:r w:rsidR="006E03E7" w:rsidRPr="00E91260">
        <w:rPr>
          <w:rFonts w:cs="Times New Roman"/>
        </w:rPr>
        <w:t xml:space="preserve">Описание величины потребления тепловой энергии в расчетных элементах территориального деления за отопительный период </w:t>
      </w:r>
      <w:r w:rsidRPr="00E91260">
        <w:rPr>
          <w:rFonts w:cs="Times New Roman"/>
        </w:rPr>
        <w:br/>
      </w:r>
      <w:r w:rsidR="006E03E7" w:rsidRPr="00E91260">
        <w:rPr>
          <w:rFonts w:cs="Times New Roman"/>
        </w:rPr>
        <w:t>и за год в целом</w:t>
      </w:r>
      <w:bookmarkEnd w:id="90"/>
    </w:p>
    <w:p w:rsidR="006E03E7" w:rsidRPr="00E91260" w:rsidRDefault="006E03E7" w:rsidP="009E2532">
      <w:pPr>
        <w:pStyle w:val="11ff3"/>
        <w:rPr>
          <w:color w:val="auto"/>
        </w:rPr>
      </w:pPr>
      <w:r w:rsidRPr="00E91260">
        <w:rPr>
          <w:color w:val="auto"/>
        </w:rPr>
        <w:t xml:space="preserve">Значения потребления тепловой энергии, в разрезе расчетных элементов территориального деления </w:t>
      </w:r>
      <w:r w:rsidR="00133E7E" w:rsidRPr="00E91260">
        <w:rPr>
          <w:color w:val="auto"/>
        </w:rPr>
        <w:t>поселения</w:t>
      </w:r>
      <w:r w:rsidRPr="00E91260">
        <w:rPr>
          <w:color w:val="auto"/>
        </w:rPr>
        <w:t>, рассчитаны исходя из суммарных договорных нагрузок потребителей на нужды отопление, вентиляции и горячего водоснабжения по административным районам. Месячное потребление тепловой энергии рассчитано по фактической среднемесячной температуре нару</w:t>
      </w:r>
      <w:r w:rsidR="00A27187" w:rsidRPr="00E91260">
        <w:rPr>
          <w:color w:val="auto"/>
        </w:rPr>
        <w:t>жного воздуха</w:t>
      </w:r>
      <w:r w:rsidRPr="00E91260">
        <w:rPr>
          <w:color w:val="auto"/>
        </w:rPr>
        <w:t>.</w:t>
      </w:r>
    </w:p>
    <w:p w:rsidR="006E03E7" w:rsidRPr="00E91260" w:rsidRDefault="006E03E7" w:rsidP="009E2532">
      <w:pPr>
        <w:pStyle w:val="11ff3"/>
        <w:rPr>
          <w:color w:val="auto"/>
        </w:rPr>
      </w:pPr>
      <w:r w:rsidRPr="00E91260">
        <w:rPr>
          <w:color w:val="auto"/>
        </w:rPr>
        <w:t>Среднемесячные фактические температуры наружного воздуха представлены в таблице</w:t>
      </w:r>
      <w:r w:rsidR="005E7FBB" w:rsidRPr="00E91260">
        <w:rPr>
          <w:color w:val="auto"/>
        </w:rPr>
        <w:t>.</w:t>
      </w:r>
    </w:p>
    <w:p w:rsidR="006E03E7" w:rsidRPr="00E91260" w:rsidRDefault="00706F3E" w:rsidP="00706F3E">
      <w:pPr>
        <w:keepNext/>
        <w:spacing w:after="200" w:line="240" w:lineRule="auto"/>
        <w:ind w:firstLine="0"/>
        <w:rPr>
          <w:rFonts w:ascii="Times New Roman" w:eastAsia="Calibri" w:hAnsi="Times New Roman"/>
          <w:b/>
          <w:bCs/>
          <w:szCs w:val="24"/>
          <w:lang w:val="ru-RU" w:bidi="ar-SA"/>
        </w:rPr>
      </w:pPr>
      <w:bookmarkStart w:id="91" w:name="_Toc527706877"/>
      <w:r w:rsidRPr="00E91260">
        <w:rPr>
          <w:rFonts w:ascii="Times New Roman" w:eastAsia="Calibri" w:hAnsi="Times New Roman"/>
          <w:b/>
          <w:bCs/>
          <w:szCs w:val="24"/>
          <w:lang w:val="ru-RU" w:bidi="ar-SA"/>
        </w:rPr>
        <w:t xml:space="preserve">Таблица </w:t>
      </w:r>
      <w:r w:rsidR="003338E3" w:rsidRPr="00E91260">
        <w:rPr>
          <w:rFonts w:ascii="Times New Roman" w:eastAsia="Calibri" w:hAnsi="Times New Roman"/>
          <w:b/>
          <w:bCs/>
          <w:szCs w:val="24"/>
          <w:lang w:val="ru-RU" w:bidi="ar-SA"/>
        </w:rPr>
        <w:t>2</w:t>
      </w:r>
      <w:r w:rsidR="00772203">
        <w:rPr>
          <w:rFonts w:ascii="Times New Roman" w:eastAsia="Calibri" w:hAnsi="Times New Roman"/>
          <w:b/>
          <w:bCs/>
          <w:szCs w:val="24"/>
          <w:lang w:val="ru-RU" w:bidi="ar-SA"/>
        </w:rPr>
        <w:t>2</w:t>
      </w:r>
      <w:r w:rsidRPr="00E91260">
        <w:rPr>
          <w:rFonts w:ascii="Times New Roman" w:eastAsia="Calibri" w:hAnsi="Times New Roman"/>
          <w:b/>
          <w:bCs/>
          <w:szCs w:val="24"/>
          <w:lang w:val="ru-RU" w:bidi="ar-SA"/>
        </w:rPr>
        <w:t xml:space="preserve"> – </w:t>
      </w:r>
      <w:r w:rsidR="006E03E7" w:rsidRPr="00E91260">
        <w:rPr>
          <w:rFonts w:ascii="Times New Roman" w:eastAsia="Calibri" w:hAnsi="Times New Roman"/>
          <w:b/>
          <w:bCs/>
          <w:szCs w:val="24"/>
          <w:lang w:val="ru-RU" w:bidi="ar-SA"/>
        </w:rPr>
        <w:t xml:space="preserve">Среднемесячные фактические температуры наружного воздуха </w:t>
      </w:r>
      <w:bookmarkEnd w:id="91"/>
    </w:p>
    <w:tbl>
      <w:tblPr>
        <w:tblW w:w="5000" w:type="pct"/>
        <w:jc w:val="center"/>
        <w:tblLook w:val="04A0" w:firstRow="1" w:lastRow="0" w:firstColumn="1" w:lastColumn="0" w:noHBand="0" w:noVBand="1"/>
      </w:tblPr>
      <w:tblGrid>
        <w:gridCol w:w="2076"/>
        <w:gridCol w:w="547"/>
        <w:gridCol w:w="547"/>
        <w:gridCol w:w="577"/>
        <w:gridCol w:w="547"/>
        <w:gridCol w:w="513"/>
        <w:gridCol w:w="607"/>
        <w:gridCol w:w="601"/>
        <w:gridCol w:w="510"/>
        <w:gridCol w:w="518"/>
        <w:gridCol w:w="547"/>
        <w:gridCol w:w="604"/>
        <w:gridCol w:w="547"/>
        <w:gridCol w:w="547"/>
      </w:tblGrid>
      <w:tr w:rsidR="00F04B4D" w:rsidRPr="00E91260" w:rsidTr="00F04B4D">
        <w:trPr>
          <w:trHeight w:val="255"/>
          <w:tblHeader/>
          <w:jc w:val="center"/>
        </w:trPr>
        <w:tc>
          <w:tcPr>
            <w:tcW w:w="684"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Показатель</w:t>
            </w:r>
          </w:p>
        </w:tc>
        <w:tc>
          <w:tcPr>
            <w:tcW w:w="351"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Янв.</w:t>
            </w:r>
          </w:p>
        </w:tc>
        <w:tc>
          <w:tcPr>
            <w:tcW w:w="351"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Фев.</w:t>
            </w:r>
          </w:p>
        </w:tc>
        <w:tc>
          <w:tcPr>
            <w:tcW w:w="347"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Март</w:t>
            </w:r>
          </w:p>
        </w:tc>
        <w:tc>
          <w:tcPr>
            <w:tcW w:w="320"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Апр.</w:t>
            </w:r>
          </w:p>
        </w:tc>
        <w:tc>
          <w:tcPr>
            <w:tcW w:w="306"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Май</w:t>
            </w:r>
          </w:p>
        </w:tc>
        <w:tc>
          <w:tcPr>
            <w:tcW w:w="366"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Июнь</w:t>
            </w:r>
          </w:p>
        </w:tc>
        <w:tc>
          <w:tcPr>
            <w:tcW w:w="362"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Июль</w:t>
            </w:r>
          </w:p>
        </w:tc>
        <w:tc>
          <w:tcPr>
            <w:tcW w:w="304"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Авг.</w:t>
            </w:r>
          </w:p>
        </w:tc>
        <w:tc>
          <w:tcPr>
            <w:tcW w:w="309"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Сен.</w:t>
            </w:r>
          </w:p>
        </w:tc>
        <w:tc>
          <w:tcPr>
            <w:tcW w:w="309"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Окт.</w:t>
            </w:r>
          </w:p>
        </w:tc>
        <w:tc>
          <w:tcPr>
            <w:tcW w:w="364"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Нояб.</w:t>
            </w:r>
          </w:p>
        </w:tc>
        <w:tc>
          <w:tcPr>
            <w:tcW w:w="351"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Дек.</w:t>
            </w:r>
          </w:p>
        </w:tc>
        <w:tc>
          <w:tcPr>
            <w:tcW w:w="277" w:type="pct"/>
            <w:tcBorders>
              <w:top w:val="single" w:sz="4" w:space="0" w:color="auto"/>
              <w:left w:val="nil"/>
              <w:bottom w:val="single" w:sz="4" w:space="0" w:color="auto"/>
              <w:right w:val="single" w:sz="4" w:space="0" w:color="auto"/>
            </w:tcBorders>
            <w:shd w:val="clear" w:color="000000" w:fill="D9D9D9"/>
            <w:vAlign w:val="center"/>
            <w:hideMark/>
          </w:tcPr>
          <w:p w:rsidR="00F04B4D" w:rsidRPr="00E91260" w:rsidRDefault="00F04B4D" w:rsidP="00F04B4D">
            <w:pPr>
              <w:pStyle w:val="1fffb"/>
              <w:rPr>
                <w:rFonts w:cs="Times New Roman"/>
              </w:rPr>
            </w:pPr>
            <w:r w:rsidRPr="00E91260">
              <w:rPr>
                <w:rFonts w:cs="Times New Roman"/>
              </w:rPr>
              <w:t>Год</w:t>
            </w:r>
          </w:p>
        </w:tc>
      </w:tr>
      <w:tr w:rsidR="00F04B4D" w:rsidRPr="00E91260" w:rsidTr="00F04B4D">
        <w:trPr>
          <w:trHeight w:val="255"/>
          <w:jc w:val="center"/>
        </w:trPr>
        <w:tc>
          <w:tcPr>
            <w:tcW w:w="684" w:type="pct"/>
            <w:tcBorders>
              <w:top w:val="nil"/>
              <w:left w:val="single" w:sz="4" w:space="0" w:color="auto"/>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rPr>
            </w:pPr>
            <w:r w:rsidRPr="00E91260">
              <w:rPr>
                <w:rFonts w:cs="Times New Roman"/>
              </w:rPr>
              <w:t>Абсолютный максимум, </w:t>
            </w:r>
            <w:hyperlink r:id="rId25" w:tooltip="Градус Цельсия" w:history="1">
              <w:r w:rsidRPr="00E91260">
                <w:rPr>
                  <w:rStyle w:val="affff8"/>
                  <w:rFonts w:cs="Times New Roman"/>
                  <w:b/>
                  <w:bCs w:val="0"/>
                  <w:color w:val="auto"/>
                  <w:sz w:val="19"/>
                  <w:szCs w:val="19"/>
                  <w:u w:val="none"/>
                </w:rPr>
                <w:t>°C</w:t>
              </w:r>
            </w:hyperlink>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−0,4</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5,9</w:t>
            </w:r>
          </w:p>
        </w:tc>
        <w:tc>
          <w:tcPr>
            <w:tcW w:w="347"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18,4</w:t>
            </w:r>
          </w:p>
        </w:tc>
        <w:tc>
          <w:tcPr>
            <w:tcW w:w="320"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29,8</w:t>
            </w:r>
          </w:p>
        </w:tc>
        <w:tc>
          <w:tcPr>
            <w:tcW w:w="306"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33,7</w:t>
            </w:r>
          </w:p>
        </w:tc>
        <w:tc>
          <w:tcPr>
            <w:tcW w:w="366"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37,1</w:t>
            </w:r>
          </w:p>
        </w:tc>
        <w:tc>
          <w:tcPr>
            <w:tcW w:w="362"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39,9</w:t>
            </w:r>
          </w:p>
        </w:tc>
        <w:tc>
          <w:tcPr>
            <w:tcW w:w="304"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36,8</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32,7</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26,9</w:t>
            </w:r>
          </w:p>
        </w:tc>
        <w:tc>
          <w:tcPr>
            <w:tcW w:w="364"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16,1</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5,2</w:t>
            </w:r>
          </w:p>
        </w:tc>
        <w:tc>
          <w:tcPr>
            <w:tcW w:w="277"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39,9</w:t>
            </w:r>
          </w:p>
        </w:tc>
      </w:tr>
      <w:tr w:rsidR="00F04B4D" w:rsidRPr="00E91260" w:rsidTr="00F04B4D">
        <w:trPr>
          <w:trHeight w:val="255"/>
          <w:jc w:val="center"/>
        </w:trPr>
        <w:tc>
          <w:tcPr>
            <w:tcW w:w="684" w:type="pct"/>
            <w:tcBorders>
              <w:top w:val="nil"/>
              <w:left w:val="single" w:sz="4" w:space="0" w:color="auto"/>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rPr>
            </w:pPr>
            <w:r w:rsidRPr="00E91260">
              <w:rPr>
                <w:rFonts w:cs="Times New Roman"/>
              </w:rPr>
              <w:t>Средний максимум, °C</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−15,6</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−10,9</w:t>
            </w:r>
          </w:p>
        </w:tc>
        <w:tc>
          <w:tcPr>
            <w:tcW w:w="347"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0,2</w:t>
            </w:r>
          </w:p>
        </w:tc>
        <w:tc>
          <w:tcPr>
            <w:tcW w:w="320"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9,5</w:t>
            </w:r>
          </w:p>
        </w:tc>
        <w:tc>
          <w:tcPr>
            <w:tcW w:w="306"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18,2</w:t>
            </w:r>
          </w:p>
        </w:tc>
        <w:tc>
          <w:tcPr>
            <w:tcW w:w="366"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24,5</w:t>
            </w:r>
          </w:p>
        </w:tc>
        <w:tc>
          <w:tcPr>
            <w:tcW w:w="362"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26,8</w:t>
            </w:r>
          </w:p>
        </w:tc>
        <w:tc>
          <w:tcPr>
            <w:tcW w:w="304"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24,3</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18,1</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8,5</w:t>
            </w:r>
          </w:p>
        </w:tc>
        <w:tc>
          <w:tcPr>
            <w:tcW w:w="364"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−4,1</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−14,2</w:t>
            </w:r>
          </w:p>
        </w:tc>
        <w:tc>
          <w:tcPr>
            <w:tcW w:w="277"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7,0</w:t>
            </w:r>
          </w:p>
        </w:tc>
      </w:tr>
      <w:tr w:rsidR="00F04B4D" w:rsidRPr="00E91260" w:rsidTr="00F04B4D">
        <w:trPr>
          <w:trHeight w:val="255"/>
          <w:jc w:val="center"/>
        </w:trPr>
        <w:tc>
          <w:tcPr>
            <w:tcW w:w="684" w:type="pct"/>
            <w:tcBorders>
              <w:top w:val="nil"/>
              <w:left w:val="single" w:sz="4" w:space="0" w:color="auto"/>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rPr>
            </w:pPr>
            <w:r w:rsidRPr="00E91260">
              <w:rPr>
                <w:rFonts w:cs="Times New Roman"/>
              </w:rPr>
              <w:t>Средняя температура, °C</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−22,2</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−16,5</w:t>
            </w:r>
          </w:p>
        </w:tc>
        <w:tc>
          <w:tcPr>
            <w:tcW w:w="347"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−6,4</w:t>
            </w:r>
          </w:p>
        </w:tc>
        <w:tc>
          <w:tcPr>
            <w:tcW w:w="320"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5,4</w:t>
            </w:r>
          </w:p>
        </w:tc>
        <w:tc>
          <w:tcPr>
            <w:tcW w:w="306"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13,0</w:t>
            </w:r>
          </w:p>
        </w:tc>
        <w:tc>
          <w:tcPr>
            <w:tcW w:w="366"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18,9</w:t>
            </w:r>
          </w:p>
        </w:tc>
        <w:tc>
          <w:tcPr>
            <w:tcW w:w="362"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21,1</w:t>
            </w:r>
          </w:p>
        </w:tc>
        <w:tc>
          <w:tcPr>
            <w:tcW w:w="304"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19,2</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12,8</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3,9</w:t>
            </w:r>
          </w:p>
        </w:tc>
        <w:tc>
          <w:tcPr>
            <w:tcW w:w="364"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−9,2</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−18,8</w:t>
            </w:r>
          </w:p>
        </w:tc>
        <w:tc>
          <w:tcPr>
            <w:tcW w:w="277"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1,9</w:t>
            </w:r>
          </w:p>
        </w:tc>
      </w:tr>
      <w:tr w:rsidR="00F04B4D" w:rsidRPr="00E91260" w:rsidTr="00F04B4D">
        <w:trPr>
          <w:trHeight w:val="255"/>
          <w:jc w:val="center"/>
        </w:trPr>
        <w:tc>
          <w:tcPr>
            <w:tcW w:w="684" w:type="pct"/>
            <w:tcBorders>
              <w:top w:val="nil"/>
              <w:left w:val="single" w:sz="4" w:space="0" w:color="auto"/>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rPr>
            </w:pPr>
            <w:r w:rsidRPr="00E91260">
              <w:rPr>
                <w:rFonts w:cs="Times New Roman"/>
              </w:rPr>
              <w:t>Средний минимум, °C</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−27,4</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−26,4</w:t>
            </w:r>
          </w:p>
        </w:tc>
        <w:tc>
          <w:tcPr>
            <w:tcW w:w="347"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−16,5</w:t>
            </w:r>
          </w:p>
        </w:tc>
        <w:tc>
          <w:tcPr>
            <w:tcW w:w="320"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−3,4</w:t>
            </w:r>
          </w:p>
        </w:tc>
        <w:tc>
          <w:tcPr>
            <w:tcW w:w="306"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5,0</w:t>
            </w:r>
          </w:p>
        </w:tc>
        <w:tc>
          <w:tcPr>
            <w:tcW w:w="366"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12,5</w:t>
            </w:r>
          </w:p>
        </w:tc>
        <w:tc>
          <w:tcPr>
            <w:tcW w:w="362"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15,1</w:t>
            </w:r>
          </w:p>
        </w:tc>
        <w:tc>
          <w:tcPr>
            <w:tcW w:w="304"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13,4</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5,9</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−1,3</w:t>
            </w:r>
          </w:p>
        </w:tc>
        <w:tc>
          <w:tcPr>
            <w:tcW w:w="364"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−16,9</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−26,6</w:t>
            </w:r>
          </w:p>
        </w:tc>
        <w:tc>
          <w:tcPr>
            <w:tcW w:w="277"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−3,6</w:t>
            </w:r>
          </w:p>
        </w:tc>
      </w:tr>
      <w:tr w:rsidR="00F04B4D" w:rsidRPr="00E91260" w:rsidTr="00F04B4D">
        <w:trPr>
          <w:trHeight w:val="255"/>
          <w:jc w:val="center"/>
        </w:trPr>
        <w:tc>
          <w:tcPr>
            <w:tcW w:w="684" w:type="pct"/>
            <w:tcBorders>
              <w:top w:val="nil"/>
              <w:left w:val="single" w:sz="4" w:space="0" w:color="auto"/>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rPr>
            </w:pPr>
            <w:r w:rsidRPr="00E91260">
              <w:rPr>
                <w:rFonts w:cs="Times New Roman"/>
              </w:rPr>
              <w:t>Абсолютный минимум, °C</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−43,7</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−39,9</w:t>
            </w:r>
          </w:p>
        </w:tc>
        <w:tc>
          <w:tcPr>
            <w:tcW w:w="347"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−34,1</w:t>
            </w:r>
          </w:p>
        </w:tc>
        <w:tc>
          <w:tcPr>
            <w:tcW w:w="320"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−19,7</w:t>
            </w:r>
          </w:p>
        </w:tc>
        <w:tc>
          <w:tcPr>
            <w:tcW w:w="306"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−3,9</w:t>
            </w:r>
          </w:p>
        </w:tc>
        <w:tc>
          <w:tcPr>
            <w:tcW w:w="366"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1,5</w:t>
            </w:r>
          </w:p>
        </w:tc>
        <w:tc>
          <w:tcPr>
            <w:tcW w:w="362"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5,9</w:t>
            </w:r>
          </w:p>
        </w:tc>
        <w:tc>
          <w:tcPr>
            <w:tcW w:w="304"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3,7</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−3,9</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−19,8</w:t>
            </w:r>
          </w:p>
        </w:tc>
        <w:tc>
          <w:tcPr>
            <w:tcW w:w="364"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−33,6</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−37,9</w:t>
            </w:r>
          </w:p>
        </w:tc>
        <w:tc>
          <w:tcPr>
            <w:tcW w:w="277" w:type="pct"/>
            <w:tcBorders>
              <w:top w:val="nil"/>
              <w:left w:val="nil"/>
              <w:bottom w:val="single" w:sz="4" w:space="0" w:color="auto"/>
              <w:right w:val="single" w:sz="4" w:space="0" w:color="auto"/>
            </w:tcBorders>
            <w:shd w:val="clear" w:color="000000" w:fill="FFFFFF"/>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−43,7</w:t>
            </w:r>
          </w:p>
        </w:tc>
      </w:tr>
      <w:tr w:rsidR="00F04B4D" w:rsidRPr="00E91260" w:rsidTr="00F04B4D">
        <w:trPr>
          <w:trHeight w:val="255"/>
          <w:jc w:val="center"/>
        </w:trPr>
        <w:tc>
          <w:tcPr>
            <w:tcW w:w="684" w:type="pct"/>
            <w:tcBorders>
              <w:top w:val="nil"/>
              <w:left w:val="single" w:sz="4" w:space="0" w:color="auto"/>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rPr>
            </w:pPr>
            <w:r w:rsidRPr="00E91260">
              <w:rPr>
                <w:rFonts w:cs="Times New Roman"/>
              </w:rPr>
              <w:t>Норма осадков, </w:t>
            </w:r>
            <w:hyperlink r:id="rId26" w:tooltip="Миллиметр" w:history="1">
              <w:r w:rsidRPr="00E91260">
                <w:rPr>
                  <w:rStyle w:val="affff8"/>
                  <w:rFonts w:cs="Times New Roman"/>
                  <w:b/>
                  <w:bCs w:val="0"/>
                  <w:color w:val="auto"/>
                  <w:sz w:val="19"/>
                  <w:szCs w:val="19"/>
                  <w:u w:val="none"/>
                </w:rPr>
                <w:t>мм</w:t>
              </w:r>
            </w:hyperlink>
          </w:p>
        </w:tc>
        <w:tc>
          <w:tcPr>
            <w:tcW w:w="351"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6</w:t>
            </w:r>
          </w:p>
        </w:tc>
        <w:tc>
          <w:tcPr>
            <w:tcW w:w="351"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5</w:t>
            </w:r>
          </w:p>
        </w:tc>
        <w:tc>
          <w:tcPr>
            <w:tcW w:w="347"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13</w:t>
            </w:r>
          </w:p>
        </w:tc>
        <w:tc>
          <w:tcPr>
            <w:tcW w:w="320"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35</w:t>
            </w:r>
          </w:p>
        </w:tc>
        <w:tc>
          <w:tcPr>
            <w:tcW w:w="306"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61</w:t>
            </w:r>
          </w:p>
        </w:tc>
        <w:tc>
          <w:tcPr>
            <w:tcW w:w="366"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108</w:t>
            </w:r>
          </w:p>
        </w:tc>
        <w:tc>
          <w:tcPr>
            <w:tcW w:w="362"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147</w:t>
            </w:r>
          </w:p>
        </w:tc>
        <w:tc>
          <w:tcPr>
            <w:tcW w:w="304"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154</w:t>
            </w:r>
          </w:p>
        </w:tc>
        <w:tc>
          <w:tcPr>
            <w:tcW w:w="309"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88</w:t>
            </w:r>
          </w:p>
        </w:tc>
        <w:tc>
          <w:tcPr>
            <w:tcW w:w="309"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35</w:t>
            </w:r>
          </w:p>
        </w:tc>
        <w:tc>
          <w:tcPr>
            <w:tcW w:w="364"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19</w:t>
            </w:r>
          </w:p>
        </w:tc>
        <w:tc>
          <w:tcPr>
            <w:tcW w:w="351"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11</w:t>
            </w:r>
          </w:p>
        </w:tc>
        <w:tc>
          <w:tcPr>
            <w:tcW w:w="277" w:type="pct"/>
            <w:tcBorders>
              <w:top w:val="nil"/>
              <w:left w:val="nil"/>
              <w:bottom w:val="single" w:sz="4" w:space="0" w:color="auto"/>
              <w:right w:val="single" w:sz="4" w:space="0" w:color="auto"/>
            </w:tcBorders>
            <w:shd w:val="clear" w:color="auto" w:fill="auto"/>
            <w:vAlign w:val="center"/>
            <w:hideMark/>
          </w:tcPr>
          <w:p w:rsidR="00F04B4D" w:rsidRPr="00E91260" w:rsidRDefault="00F04B4D" w:rsidP="00F04B4D">
            <w:pPr>
              <w:pStyle w:val="1fffb"/>
              <w:rPr>
                <w:rFonts w:cs="Times New Roman"/>
                <w:sz w:val="18"/>
                <w:szCs w:val="18"/>
              </w:rPr>
            </w:pPr>
            <w:r w:rsidRPr="00E91260">
              <w:rPr>
                <w:rFonts w:cs="Times New Roman"/>
                <w:sz w:val="18"/>
                <w:szCs w:val="18"/>
              </w:rPr>
              <w:t>682</w:t>
            </w:r>
          </w:p>
        </w:tc>
      </w:tr>
    </w:tbl>
    <w:p w:rsidR="00364788" w:rsidRPr="00E91260" w:rsidRDefault="00364788" w:rsidP="00364788">
      <w:pPr>
        <w:spacing w:after="120" w:line="276" w:lineRule="auto"/>
        <w:ind w:firstLine="709"/>
        <w:rPr>
          <w:rFonts w:ascii="Times New Roman" w:eastAsia="Calibri" w:hAnsi="Times New Roman"/>
          <w:sz w:val="20"/>
          <w:szCs w:val="20"/>
          <w:lang w:val="ru-RU" w:bidi="ar-SA"/>
        </w:rPr>
      </w:pPr>
    </w:p>
    <w:p w:rsidR="00364788" w:rsidRPr="00E91260" w:rsidRDefault="00364788" w:rsidP="00364788">
      <w:pPr>
        <w:spacing w:after="120"/>
        <w:ind w:firstLine="709"/>
        <w:rPr>
          <w:rFonts w:ascii="Times New Roman" w:eastAsia="Calibri" w:hAnsi="Times New Roman"/>
          <w:szCs w:val="24"/>
          <w:lang w:val="ru-RU" w:bidi="ar-SA"/>
        </w:rPr>
      </w:pPr>
      <w:r w:rsidRPr="00E91260">
        <w:rPr>
          <w:rFonts w:ascii="Times New Roman" w:eastAsia="Calibri" w:hAnsi="Times New Roman"/>
          <w:szCs w:val="24"/>
          <w:lang w:val="ru-RU" w:bidi="ar-SA"/>
        </w:rPr>
        <w:lastRenderedPageBreak/>
        <w:t>Месячное потребление тепловой энергии на нужды отопления и вентиляции рассчитано по формуле: Qтек=(Qmax(20-tнв) /55) *24часа*кол. дней, где</w:t>
      </w:r>
    </w:p>
    <w:p w:rsidR="00364788" w:rsidRPr="00E91260" w:rsidRDefault="00364788" w:rsidP="00364788">
      <w:pPr>
        <w:pStyle w:val="113"/>
        <w:rPr>
          <w:rFonts w:eastAsia="Calibri"/>
        </w:rPr>
      </w:pPr>
      <w:r w:rsidRPr="00E91260">
        <w:rPr>
          <w:rFonts w:eastAsia="Calibri"/>
        </w:rPr>
        <w:t>Qтек – Месячное потребление тепловой энергии, Гкал;</w:t>
      </w:r>
    </w:p>
    <w:p w:rsidR="00364788" w:rsidRPr="00E91260" w:rsidRDefault="00364788" w:rsidP="00364788">
      <w:pPr>
        <w:pStyle w:val="113"/>
        <w:rPr>
          <w:rFonts w:eastAsia="Calibri"/>
        </w:rPr>
      </w:pPr>
      <w:r w:rsidRPr="00E91260">
        <w:rPr>
          <w:rFonts w:eastAsia="Calibri"/>
        </w:rPr>
        <w:t>Qmax – Договорная тепловая нагрузка (отопления) при расчетной температуре расчетного воздуха;</w:t>
      </w:r>
    </w:p>
    <w:p w:rsidR="00364788" w:rsidRPr="00E91260" w:rsidRDefault="00364788" w:rsidP="00364788">
      <w:pPr>
        <w:pStyle w:val="113"/>
        <w:rPr>
          <w:rFonts w:eastAsia="Calibri"/>
        </w:rPr>
      </w:pPr>
      <w:r w:rsidRPr="00E91260">
        <w:rPr>
          <w:rFonts w:eastAsia="Calibri"/>
        </w:rPr>
        <w:t>Tнв – Среднемесячная фактическая температура наружного воздуха.</w:t>
      </w:r>
    </w:p>
    <w:p w:rsidR="00364788" w:rsidRPr="00E91260" w:rsidRDefault="00364788" w:rsidP="00364788">
      <w:pPr>
        <w:pStyle w:val="113"/>
        <w:rPr>
          <w:rFonts w:eastAsia="Calibri"/>
        </w:rPr>
      </w:pPr>
      <w:r w:rsidRPr="00E91260">
        <w:rPr>
          <w:rFonts w:eastAsia="Calibri"/>
        </w:rPr>
        <w:t>Значения потребления тепловой энергии за отопительный период рассчитаны исходя из продолжительности отопительного периода равной 249 дней. Значения потребления тепловой энергии за год рассчитаны исходя из планового ремонта тепловых сетей в межотопительный период</w:t>
      </w:r>
      <w:r w:rsidR="006C582C" w:rsidRPr="00E91260">
        <w:rPr>
          <w:rFonts w:eastAsia="Calibri"/>
        </w:rPr>
        <w:t>.</w:t>
      </w:r>
    </w:p>
    <w:p w:rsidR="006E03E7" w:rsidRPr="00E91260" w:rsidRDefault="006E03E7" w:rsidP="001E389C">
      <w:pPr>
        <w:spacing w:after="120"/>
        <w:ind w:firstLine="709"/>
        <w:rPr>
          <w:rFonts w:ascii="Times New Roman" w:eastAsia="Calibri" w:hAnsi="Times New Roman"/>
          <w:szCs w:val="24"/>
          <w:lang w:val="ru-RU" w:bidi="ar-SA"/>
        </w:rPr>
      </w:pPr>
      <w:r w:rsidRPr="00E91260">
        <w:rPr>
          <w:rFonts w:ascii="Times New Roman" w:eastAsia="Calibri" w:hAnsi="Times New Roman"/>
          <w:szCs w:val="24"/>
          <w:lang w:val="ru-RU" w:bidi="ar-SA"/>
        </w:rPr>
        <w:t xml:space="preserve">Значения потребления тепловой энергии в расчетных элементах территориального деления помесячно, за отопительный период и </w:t>
      </w:r>
      <w:r w:rsidR="002F1C05" w:rsidRPr="00E91260">
        <w:rPr>
          <w:rFonts w:ascii="Times New Roman" w:eastAsia="Calibri" w:hAnsi="Times New Roman"/>
          <w:szCs w:val="24"/>
          <w:lang w:val="ru-RU" w:bidi="ar-SA"/>
        </w:rPr>
        <w:t xml:space="preserve">за </w:t>
      </w:r>
      <w:r w:rsidR="00381D33" w:rsidRPr="00E91260">
        <w:rPr>
          <w:rFonts w:ascii="Times New Roman" w:eastAsia="Calibri" w:hAnsi="Times New Roman"/>
          <w:szCs w:val="24"/>
          <w:lang w:val="ru-RU" w:bidi="ar-SA"/>
        </w:rPr>
        <w:t>2021</w:t>
      </w:r>
      <w:r w:rsidRPr="00E91260">
        <w:rPr>
          <w:rFonts w:ascii="Times New Roman" w:eastAsia="Calibri" w:hAnsi="Times New Roman"/>
          <w:szCs w:val="24"/>
          <w:lang w:val="ru-RU" w:bidi="ar-SA"/>
        </w:rPr>
        <w:t xml:space="preserve"> год в целом, представлены в таблице</w:t>
      </w:r>
      <w:r w:rsidR="005E7FBB" w:rsidRPr="00E91260">
        <w:rPr>
          <w:rFonts w:ascii="Times New Roman" w:eastAsia="Calibri" w:hAnsi="Times New Roman"/>
          <w:szCs w:val="24"/>
          <w:lang w:val="ru-RU" w:bidi="ar-SA"/>
        </w:rPr>
        <w:t>.</w:t>
      </w:r>
    </w:p>
    <w:p w:rsidR="00614E01" w:rsidRPr="00E91260" w:rsidRDefault="000B6ABC" w:rsidP="00614E01">
      <w:pPr>
        <w:keepNext/>
        <w:spacing w:after="200" w:line="240" w:lineRule="auto"/>
        <w:ind w:firstLine="0"/>
        <w:rPr>
          <w:rFonts w:ascii="Times New Roman" w:hAnsi="Times New Roman"/>
          <w:sz w:val="20"/>
          <w:szCs w:val="20"/>
          <w:lang w:val="ru-RU" w:eastAsia="ru-RU" w:bidi="ar-SA"/>
        </w:rPr>
      </w:pPr>
      <w:bookmarkStart w:id="92" w:name="_Toc527706878"/>
      <w:r w:rsidRPr="00E91260">
        <w:rPr>
          <w:rFonts w:ascii="Times New Roman" w:eastAsia="Calibri" w:hAnsi="Times New Roman"/>
          <w:b/>
          <w:bCs/>
          <w:szCs w:val="24"/>
          <w:lang w:val="ru-RU" w:bidi="ar-SA"/>
        </w:rPr>
        <w:t xml:space="preserve">Таблица </w:t>
      </w:r>
      <w:r w:rsidR="00A3720C" w:rsidRPr="00E91260">
        <w:rPr>
          <w:rFonts w:ascii="Times New Roman" w:eastAsia="Calibri" w:hAnsi="Times New Roman"/>
          <w:b/>
          <w:bCs/>
          <w:szCs w:val="24"/>
          <w:lang w:val="ru-RU" w:bidi="ar-SA"/>
        </w:rPr>
        <w:t>2</w:t>
      </w:r>
      <w:r w:rsidR="00772203">
        <w:rPr>
          <w:rFonts w:ascii="Times New Roman" w:eastAsia="Calibri" w:hAnsi="Times New Roman"/>
          <w:b/>
          <w:bCs/>
          <w:szCs w:val="24"/>
          <w:lang w:val="ru-RU" w:bidi="ar-SA"/>
        </w:rPr>
        <w:t>3</w:t>
      </w:r>
      <w:r w:rsidRPr="00E91260">
        <w:rPr>
          <w:rFonts w:ascii="Times New Roman" w:eastAsia="Calibri" w:hAnsi="Times New Roman"/>
          <w:b/>
          <w:bCs/>
          <w:szCs w:val="24"/>
          <w:lang w:val="ru-RU" w:bidi="ar-SA"/>
        </w:rPr>
        <w:t xml:space="preserve"> – </w:t>
      </w:r>
      <w:r w:rsidR="006E03E7" w:rsidRPr="00E91260">
        <w:rPr>
          <w:rFonts w:ascii="Times New Roman" w:eastAsia="Calibri" w:hAnsi="Times New Roman"/>
          <w:b/>
          <w:bCs/>
          <w:szCs w:val="24"/>
          <w:lang w:val="ru-RU" w:bidi="ar-SA"/>
        </w:rPr>
        <w:t xml:space="preserve">Потребление тепловой энергии </w:t>
      </w:r>
      <w:r w:rsidR="006B15CA" w:rsidRPr="00E91260">
        <w:rPr>
          <w:rFonts w:ascii="Times New Roman" w:eastAsia="Calibri" w:hAnsi="Times New Roman"/>
          <w:b/>
          <w:bCs/>
          <w:szCs w:val="24"/>
          <w:lang w:val="ru-RU" w:bidi="ar-SA"/>
        </w:rPr>
        <w:t xml:space="preserve">в расчетных элементах </w:t>
      </w:r>
      <w:r w:rsidR="006E03E7" w:rsidRPr="00E91260">
        <w:rPr>
          <w:rFonts w:ascii="Times New Roman" w:eastAsia="Calibri" w:hAnsi="Times New Roman"/>
          <w:b/>
          <w:bCs/>
          <w:szCs w:val="24"/>
          <w:lang w:val="ru-RU" w:bidi="ar-SA"/>
        </w:rPr>
        <w:t xml:space="preserve">территориального деления, за отопительный период и за </w:t>
      </w:r>
      <w:r w:rsidR="00381D33" w:rsidRPr="00E91260">
        <w:rPr>
          <w:rFonts w:ascii="Times New Roman" w:eastAsia="Calibri" w:hAnsi="Times New Roman"/>
          <w:b/>
          <w:bCs/>
          <w:szCs w:val="24"/>
          <w:lang w:val="ru-RU" w:bidi="ar-SA"/>
        </w:rPr>
        <w:t>2021</w:t>
      </w:r>
      <w:r w:rsidR="006E03E7" w:rsidRPr="00E91260">
        <w:rPr>
          <w:rFonts w:ascii="Times New Roman" w:eastAsia="Calibri" w:hAnsi="Times New Roman"/>
          <w:b/>
          <w:bCs/>
          <w:szCs w:val="24"/>
          <w:lang w:val="ru-RU" w:bidi="ar-SA"/>
        </w:rPr>
        <w:t xml:space="preserve"> год в целом</w:t>
      </w:r>
      <w:bookmarkEnd w:id="92"/>
    </w:p>
    <w:tbl>
      <w:tblPr>
        <w:tblW w:w="5000" w:type="pct"/>
        <w:tblLook w:val="04A0" w:firstRow="1" w:lastRow="0" w:firstColumn="1" w:lastColumn="0" w:noHBand="0" w:noVBand="1"/>
      </w:tblPr>
      <w:tblGrid>
        <w:gridCol w:w="1384"/>
        <w:gridCol w:w="6607"/>
        <w:gridCol w:w="1297"/>
      </w:tblGrid>
      <w:tr w:rsidR="00614E01" w:rsidRPr="00A460A5" w:rsidTr="00614E01">
        <w:trPr>
          <w:divId w:val="1468359818"/>
          <w:trHeight w:val="20"/>
        </w:trPr>
        <w:tc>
          <w:tcPr>
            <w:tcW w:w="745"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614E01" w:rsidRPr="00E91260" w:rsidRDefault="00614E01" w:rsidP="00614E01">
            <w:pPr>
              <w:pStyle w:val="1fffb"/>
              <w:rPr>
                <w:rFonts w:cs="Times New Roman"/>
              </w:rPr>
            </w:pPr>
            <w:r w:rsidRPr="00E91260">
              <w:rPr>
                <w:rFonts w:cs="Times New Roman"/>
              </w:rPr>
              <w:t>№ п/п</w:t>
            </w:r>
          </w:p>
        </w:tc>
        <w:tc>
          <w:tcPr>
            <w:tcW w:w="3557" w:type="pct"/>
            <w:tcBorders>
              <w:top w:val="single" w:sz="4" w:space="0" w:color="auto"/>
              <w:left w:val="nil"/>
              <w:bottom w:val="single" w:sz="4" w:space="0" w:color="auto"/>
              <w:right w:val="single" w:sz="4" w:space="0" w:color="auto"/>
            </w:tcBorders>
            <w:shd w:val="clear" w:color="000000" w:fill="D9D9D9"/>
            <w:vAlign w:val="center"/>
            <w:hideMark/>
          </w:tcPr>
          <w:p w:rsidR="00614E01" w:rsidRPr="00E91260" w:rsidRDefault="00614E01" w:rsidP="00614E01">
            <w:pPr>
              <w:pStyle w:val="1fffb"/>
              <w:rPr>
                <w:rFonts w:cs="Times New Roman"/>
              </w:rPr>
            </w:pPr>
            <w:r w:rsidRPr="00E91260">
              <w:rPr>
                <w:rFonts w:cs="Times New Roman"/>
              </w:rPr>
              <w:t>Населенный пункт</w:t>
            </w:r>
          </w:p>
        </w:tc>
        <w:tc>
          <w:tcPr>
            <w:tcW w:w="698" w:type="pct"/>
            <w:tcBorders>
              <w:top w:val="single" w:sz="4" w:space="0" w:color="auto"/>
              <w:left w:val="nil"/>
              <w:bottom w:val="single" w:sz="4" w:space="0" w:color="auto"/>
              <w:right w:val="single" w:sz="4" w:space="0" w:color="auto"/>
            </w:tcBorders>
            <w:shd w:val="clear" w:color="000000" w:fill="D9D9D9"/>
            <w:vAlign w:val="bottom"/>
            <w:hideMark/>
          </w:tcPr>
          <w:p w:rsidR="00614E01" w:rsidRPr="00E91260" w:rsidRDefault="00614E01" w:rsidP="00614E01">
            <w:pPr>
              <w:pStyle w:val="1fffb"/>
              <w:rPr>
                <w:rFonts w:cs="Times New Roman"/>
              </w:rPr>
            </w:pPr>
            <w:r w:rsidRPr="00E91260">
              <w:rPr>
                <w:rFonts w:cs="Times New Roman"/>
              </w:rPr>
              <w:t>Объемы потребления тепловой энергии в год, Гкал</w:t>
            </w:r>
          </w:p>
        </w:tc>
      </w:tr>
      <w:tr w:rsidR="00577337" w:rsidRPr="00E91260" w:rsidTr="00577337">
        <w:trPr>
          <w:divId w:val="1468359818"/>
          <w:trHeight w:val="20"/>
        </w:trPr>
        <w:tc>
          <w:tcPr>
            <w:tcW w:w="745" w:type="pct"/>
            <w:tcBorders>
              <w:top w:val="nil"/>
              <w:left w:val="single" w:sz="4" w:space="0" w:color="auto"/>
              <w:bottom w:val="single" w:sz="4" w:space="0" w:color="auto"/>
              <w:right w:val="single" w:sz="4" w:space="0" w:color="auto"/>
            </w:tcBorders>
            <w:shd w:val="clear" w:color="000000" w:fill="FFFFFF"/>
            <w:vAlign w:val="center"/>
            <w:hideMark/>
          </w:tcPr>
          <w:p w:rsidR="00577337" w:rsidRPr="00E91260" w:rsidRDefault="00577337" w:rsidP="00614E01">
            <w:pPr>
              <w:pStyle w:val="1fffb"/>
              <w:rPr>
                <w:rFonts w:cs="Times New Roman"/>
              </w:rPr>
            </w:pPr>
            <w:r w:rsidRPr="00E91260">
              <w:rPr>
                <w:rFonts w:cs="Times New Roman"/>
              </w:rPr>
              <w:t>1</w:t>
            </w:r>
          </w:p>
        </w:tc>
        <w:tc>
          <w:tcPr>
            <w:tcW w:w="3557" w:type="pct"/>
            <w:tcBorders>
              <w:top w:val="nil"/>
              <w:left w:val="nil"/>
              <w:bottom w:val="single" w:sz="4" w:space="0" w:color="auto"/>
              <w:right w:val="single" w:sz="4" w:space="0" w:color="auto"/>
            </w:tcBorders>
            <w:shd w:val="clear" w:color="000000" w:fill="FFFFFF"/>
            <w:vAlign w:val="bottom"/>
            <w:hideMark/>
          </w:tcPr>
          <w:p w:rsidR="00577337" w:rsidRPr="00E91260" w:rsidRDefault="00577337" w:rsidP="00577337">
            <w:pPr>
              <w:pStyle w:val="1fffb"/>
            </w:pPr>
            <w:r w:rsidRPr="00E91260">
              <w:t>с. Бирофельд</w:t>
            </w:r>
          </w:p>
        </w:tc>
        <w:tc>
          <w:tcPr>
            <w:tcW w:w="698" w:type="pct"/>
            <w:tcBorders>
              <w:top w:val="nil"/>
              <w:left w:val="nil"/>
              <w:bottom w:val="single" w:sz="4" w:space="0" w:color="auto"/>
              <w:right w:val="single" w:sz="4" w:space="0" w:color="auto"/>
            </w:tcBorders>
            <w:shd w:val="clear" w:color="000000" w:fill="FFFFFF"/>
            <w:noWrap/>
            <w:vAlign w:val="bottom"/>
            <w:hideMark/>
          </w:tcPr>
          <w:p w:rsidR="00577337" w:rsidRPr="00E91260" w:rsidRDefault="008F3B03" w:rsidP="00C55438">
            <w:pPr>
              <w:pStyle w:val="1fffb"/>
              <w:rPr>
                <w:rFonts w:cs="Times New Roman"/>
              </w:rPr>
            </w:pPr>
            <w:r>
              <w:rPr>
                <w:rFonts w:cs="Times New Roman"/>
              </w:rPr>
              <w:t>4254,45</w:t>
            </w:r>
          </w:p>
        </w:tc>
      </w:tr>
      <w:tr w:rsidR="00577337" w:rsidRPr="00E91260" w:rsidTr="00577337">
        <w:trPr>
          <w:divId w:val="1468359818"/>
          <w:trHeight w:val="20"/>
        </w:trPr>
        <w:tc>
          <w:tcPr>
            <w:tcW w:w="745" w:type="pct"/>
            <w:tcBorders>
              <w:top w:val="nil"/>
              <w:left w:val="single" w:sz="4" w:space="0" w:color="auto"/>
              <w:bottom w:val="single" w:sz="4" w:space="0" w:color="auto"/>
              <w:right w:val="single" w:sz="4" w:space="0" w:color="auto"/>
            </w:tcBorders>
            <w:shd w:val="clear" w:color="000000" w:fill="FFFFFF"/>
            <w:vAlign w:val="center"/>
          </w:tcPr>
          <w:p w:rsidR="00577337" w:rsidRPr="00E91260" w:rsidRDefault="00577337" w:rsidP="00614E01">
            <w:pPr>
              <w:pStyle w:val="1fffb"/>
              <w:rPr>
                <w:rFonts w:cs="Times New Roman"/>
              </w:rPr>
            </w:pPr>
            <w:r w:rsidRPr="00E91260">
              <w:rPr>
                <w:rFonts w:cs="Times New Roman"/>
              </w:rPr>
              <w:t>3</w:t>
            </w:r>
          </w:p>
        </w:tc>
        <w:tc>
          <w:tcPr>
            <w:tcW w:w="3557" w:type="pct"/>
            <w:tcBorders>
              <w:top w:val="nil"/>
              <w:left w:val="nil"/>
              <w:bottom w:val="single" w:sz="4" w:space="0" w:color="auto"/>
              <w:right w:val="single" w:sz="4" w:space="0" w:color="auto"/>
            </w:tcBorders>
            <w:shd w:val="clear" w:color="000000" w:fill="FFFFFF"/>
            <w:vAlign w:val="bottom"/>
          </w:tcPr>
          <w:p w:rsidR="00577337" w:rsidRPr="00E91260" w:rsidRDefault="00577337" w:rsidP="00577337">
            <w:pPr>
              <w:pStyle w:val="1fffb"/>
            </w:pPr>
            <w:r w:rsidRPr="00E91260">
              <w:t>с. Опытное поле</w:t>
            </w:r>
          </w:p>
        </w:tc>
        <w:tc>
          <w:tcPr>
            <w:tcW w:w="698" w:type="pct"/>
            <w:tcBorders>
              <w:top w:val="nil"/>
              <w:left w:val="nil"/>
              <w:bottom w:val="single" w:sz="4" w:space="0" w:color="auto"/>
              <w:right w:val="single" w:sz="4" w:space="0" w:color="auto"/>
            </w:tcBorders>
            <w:shd w:val="clear" w:color="000000" w:fill="FFFFFF"/>
            <w:noWrap/>
            <w:vAlign w:val="center"/>
          </w:tcPr>
          <w:p w:rsidR="00577337" w:rsidRPr="00E91260" w:rsidRDefault="00E11B7E" w:rsidP="00577337">
            <w:pPr>
              <w:pStyle w:val="1fffb"/>
            </w:pPr>
            <w:r w:rsidRPr="00E91260">
              <w:t>113</w:t>
            </w:r>
          </w:p>
        </w:tc>
      </w:tr>
      <w:tr w:rsidR="00614E01" w:rsidRPr="00E91260" w:rsidTr="00614E01">
        <w:trPr>
          <w:divId w:val="1468359818"/>
          <w:trHeight w:val="20"/>
        </w:trPr>
        <w:tc>
          <w:tcPr>
            <w:tcW w:w="4302" w:type="pct"/>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614E01" w:rsidRPr="00E91260" w:rsidRDefault="00614E01" w:rsidP="00614E01">
            <w:pPr>
              <w:pStyle w:val="1fffb"/>
              <w:rPr>
                <w:rFonts w:cs="Times New Roman"/>
                <w:b/>
              </w:rPr>
            </w:pPr>
            <w:r w:rsidRPr="00E91260">
              <w:rPr>
                <w:rFonts w:cs="Times New Roman"/>
                <w:b/>
              </w:rPr>
              <w:t>Итого</w:t>
            </w:r>
          </w:p>
        </w:tc>
        <w:tc>
          <w:tcPr>
            <w:tcW w:w="698" w:type="pct"/>
            <w:tcBorders>
              <w:top w:val="nil"/>
              <w:left w:val="nil"/>
              <w:bottom w:val="single" w:sz="4" w:space="0" w:color="auto"/>
              <w:right w:val="single" w:sz="4" w:space="0" w:color="auto"/>
            </w:tcBorders>
            <w:shd w:val="clear" w:color="auto" w:fill="auto"/>
            <w:vAlign w:val="center"/>
            <w:hideMark/>
          </w:tcPr>
          <w:p w:rsidR="00614E01" w:rsidRPr="00E91260" w:rsidRDefault="008F3B03" w:rsidP="00E11B7E">
            <w:pPr>
              <w:pStyle w:val="1fffb"/>
              <w:rPr>
                <w:rFonts w:cs="Times New Roman"/>
                <w:b/>
              </w:rPr>
            </w:pPr>
            <w:r>
              <w:rPr>
                <w:rFonts w:cs="Times New Roman"/>
              </w:rPr>
              <w:t>4367,45</w:t>
            </w:r>
          </w:p>
        </w:tc>
      </w:tr>
    </w:tbl>
    <w:p w:rsidR="009E2572" w:rsidRPr="00E91260" w:rsidRDefault="009E2572" w:rsidP="00CA6463">
      <w:pPr>
        <w:spacing w:after="120" w:line="276" w:lineRule="auto"/>
        <w:ind w:firstLine="709"/>
        <w:rPr>
          <w:rFonts w:ascii="Times New Roman" w:eastAsia="Calibri" w:hAnsi="Times New Roman"/>
          <w:lang w:val="ru-RU" w:eastAsia="ru-RU" w:bidi="ar-SA"/>
        </w:rPr>
      </w:pPr>
    </w:p>
    <w:p w:rsidR="006E03E7" w:rsidRPr="00E91260" w:rsidRDefault="006E03E7" w:rsidP="00D7156E">
      <w:pPr>
        <w:pStyle w:val="11ff3"/>
        <w:rPr>
          <w:color w:val="auto"/>
        </w:rPr>
      </w:pPr>
      <w:r w:rsidRPr="00E91260">
        <w:rPr>
          <w:color w:val="auto"/>
        </w:rPr>
        <w:t>Здесь следует отметить, что указанный баланс потребления сформирован на основании заявленной потребителями тепловой энергии, договорной мощности теплоиспользующего оборудования. В связи с различием заявленного и фактического использования мощности, указанный баланс:</w:t>
      </w:r>
    </w:p>
    <w:p w:rsidR="006E03E7" w:rsidRPr="00E91260" w:rsidRDefault="006E03E7" w:rsidP="00D7156E">
      <w:pPr>
        <w:pStyle w:val="113"/>
        <w:rPr>
          <w:rFonts w:eastAsia="Calibri"/>
        </w:rPr>
      </w:pPr>
      <w:r w:rsidRPr="00E91260">
        <w:rPr>
          <w:rFonts w:eastAsia="Calibri"/>
        </w:rPr>
        <w:t>является вариантом, использования теплоэнергоресурсов в объемах мощности, на которую потребитель получил право пользования, установленного условиями договоров теплоснабжения, заключенных в установленном действующим законодательством порядке и определяется как инерционный вариант развития схем теплоснабжения, предусматривающим ограниченное использование мощности (по факту юридического удержания неиспользуемых объемов, в отсутствие двухставочных тарифов и договоров на резервирование мощности);</w:t>
      </w:r>
    </w:p>
    <w:p w:rsidR="006E03E7" w:rsidRPr="00E91260" w:rsidRDefault="006E03E7" w:rsidP="0017069A">
      <w:pPr>
        <w:pStyle w:val="113"/>
        <w:rPr>
          <w:rFonts w:eastAsia="Calibri"/>
        </w:rPr>
      </w:pPr>
      <w:r w:rsidRPr="00E91260">
        <w:rPr>
          <w:rFonts w:eastAsia="Calibri"/>
        </w:rPr>
        <w:lastRenderedPageBreak/>
        <w:t>подлежит корректировке при формировании реальных балансов, цель которых:</w:t>
      </w:r>
    </w:p>
    <w:p w:rsidR="006E03E7" w:rsidRPr="00E91260" w:rsidRDefault="006E03E7" w:rsidP="0017069A">
      <w:pPr>
        <w:pStyle w:val="113"/>
        <w:rPr>
          <w:rFonts w:eastAsia="Calibri"/>
        </w:rPr>
      </w:pPr>
      <w:r w:rsidRPr="00E91260">
        <w:rPr>
          <w:rFonts w:eastAsia="Calibri"/>
        </w:rPr>
        <w:t>минимизация капитальных затрат в сетевые активы и оборудования источников тепловой энергии, направленных на увеличение мощности (пропускной способности);</w:t>
      </w:r>
    </w:p>
    <w:p w:rsidR="006E03E7" w:rsidRPr="00E91260" w:rsidRDefault="006E03E7" w:rsidP="0017069A">
      <w:pPr>
        <w:pStyle w:val="113"/>
        <w:rPr>
          <w:rFonts w:eastAsia="Calibri"/>
        </w:rPr>
      </w:pPr>
      <w:r w:rsidRPr="00E91260">
        <w:rPr>
          <w:rFonts w:eastAsia="Calibri"/>
        </w:rPr>
        <w:t>минимизация стоимости подключений объектов нового строительства к системам тепловой инфраструктуры;</w:t>
      </w:r>
    </w:p>
    <w:p w:rsidR="006E03E7" w:rsidRPr="00E91260" w:rsidRDefault="006E03E7" w:rsidP="0017069A">
      <w:pPr>
        <w:pStyle w:val="113"/>
        <w:rPr>
          <w:rFonts w:eastAsia="Calibri"/>
        </w:rPr>
      </w:pPr>
      <w:r w:rsidRPr="00E91260">
        <w:rPr>
          <w:rFonts w:eastAsia="Calibri"/>
        </w:rPr>
        <w:t>безусловное исполнение условий действующего законодательства, по реализации установленного приоритета комбинированной выработки, за счет существующего потенциала установленной мощности существующих источников работающих в комбинированном цикле, при условии эффективности производимых в узел инвестиций (затраты на комплексный перевод нагрузки потребителей в зону покрытия источника, осуществляющего комбинированную выработку не должны превышать затрат на реконструкцию/строительство существующих источников с переводом работы в комбинированный цикл;</w:t>
      </w:r>
    </w:p>
    <w:p w:rsidR="006E03E7" w:rsidRPr="00E91260" w:rsidRDefault="006E03E7" w:rsidP="0017069A">
      <w:pPr>
        <w:pStyle w:val="113"/>
        <w:rPr>
          <w:rFonts w:eastAsia="Calibri"/>
        </w:rPr>
      </w:pPr>
      <w:r w:rsidRPr="00E91260">
        <w:rPr>
          <w:rFonts w:eastAsia="Calibri"/>
        </w:rPr>
        <w:t>обязательный учет исполнения условий 261-ФЗ, в части планирования снижения нагрузки существующих потребительских систем во всех расчетных сроках за счет реализации программ повышения энергетической эффективности в потребительском секторе.</w:t>
      </w:r>
    </w:p>
    <w:p w:rsidR="006E03E7" w:rsidRPr="00E91260" w:rsidRDefault="006E03E7" w:rsidP="0017069A">
      <w:pPr>
        <w:pStyle w:val="11ff3"/>
        <w:rPr>
          <w:color w:val="auto"/>
        </w:rPr>
      </w:pPr>
      <w:r w:rsidRPr="00E91260">
        <w:rPr>
          <w:color w:val="auto"/>
        </w:rPr>
        <w:t>Соответственно комплекс технических решений, учитываемый в схеме теплоснабжения, предусматривает, все вышеуказанные факторы в балансе мощности, определяемые рамками эффективного сценария.</w:t>
      </w:r>
    </w:p>
    <w:p w:rsidR="006E03E7" w:rsidRPr="00E91260" w:rsidRDefault="002D57C4" w:rsidP="006C77AE">
      <w:pPr>
        <w:pStyle w:val="20"/>
        <w:widowControl w:val="0"/>
        <w:spacing w:before="240" w:line="240" w:lineRule="auto"/>
        <w:textAlignment w:val="baseline"/>
        <w:rPr>
          <w:rFonts w:cs="Times New Roman"/>
        </w:rPr>
      </w:pPr>
      <w:bookmarkStart w:id="93" w:name="_Toc9074637"/>
      <w:r w:rsidRPr="00E91260">
        <w:rPr>
          <w:rFonts w:cs="Times New Roman"/>
        </w:rPr>
        <w:t xml:space="preserve"> </w:t>
      </w:r>
      <w:r w:rsidR="006E03E7" w:rsidRPr="00E91260">
        <w:rPr>
          <w:rFonts w:cs="Times New Roman"/>
        </w:rPr>
        <w:t>Описание существующих нормативов потребления тепловой энергии для населения на отопление и горячее водоснабжение</w:t>
      </w:r>
      <w:bookmarkEnd w:id="93"/>
    </w:p>
    <w:p w:rsidR="00025BC4" w:rsidRPr="00E91260" w:rsidRDefault="00645B9F" w:rsidP="00025BC4">
      <w:pPr>
        <w:pStyle w:val="11ff3"/>
        <w:rPr>
          <w:color w:val="auto"/>
          <w:lang w:eastAsia="ru-RU"/>
        </w:rPr>
      </w:pPr>
      <w:r w:rsidRPr="00E91260">
        <w:rPr>
          <w:color w:val="auto"/>
          <w:lang w:eastAsia="ru-RU"/>
        </w:rPr>
        <w:t>Н</w:t>
      </w:r>
      <w:r w:rsidR="00025BC4" w:rsidRPr="00E91260">
        <w:rPr>
          <w:color w:val="auto"/>
          <w:lang w:eastAsia="ru-RU"/>
        </w:rPr>
        <w:t>орматив отопления жилых помещений, не оборудованных приборами учета тепловой энергии, составляет для многоквартирных и жилых домов в</w:t>
      </w:r>
      <w:r w:rsidR="00C55438" w:rsidRPr="00E91260">
        <w:rPr>
          <w:color w:val="auto"/>
          <w:lang w:eastAsia="ru-RU"/>
        </w:rPr>
        <w:t xml:space="preserve"> </w:t>
      </w:r>
      <w:r w:rsidR="00025BC4" w:rsidRPr="00E91260">
        <w:rPr>
          <w:color w:val="auto"/>
          <w:lang w:eastAsia="ru-RU"/>
        </w:rPr>
        <w:t>капитальном исполнении</w:t>
      </w:r>
      <w:r w:rsidR="00C55438" w:rsidRPr="00E91260">
        <w:rPr>
          <w:color w:val="auto"/>
          <w:lang w:eastAsia="ru-RU"/>
        </w:rPr>
        <w:t xml:space="preserve"> </w:t>
      </w:r>
      <w:r w:rsidR="00025BC4" w:rsidRPr="00E91260">
        <w:rPr>
          <w:color w:val="auto"/>
          <w:lang w:eastAsia="ru-RU"/>
        </w:rPr>
        <w:t>от 1 этажа и выше составляет 0,0437 Гкал/м</w:t>
      </w:r>
      <w:r w:rsidR="00025BC4" w:rsidRPr="00E91260">
        <w:rPr>
          <w:color w:val="auto"/>
          <w:vertAlign w:val="superscript"/>
          <w:lang w:eastAsia="ru-RU"/>
        </w:rPr>
        <w:t>2</w:t>
      </w:r>
      <w:r w:rsidR="00025BC4" w:rsidRPr="00E91260">
        <w:rPr>
          <w:color w:val="auto"/>
          <w:lang w:eastAsia="ru-RU"/>
        </w:rPr>
        <w:t>, для многоквартирных и жилых домов в деревянном и сборно-щитовом исполнении от 1 этажа и выше – 0,0541 Гкал/м</w:t>
      </w:r>
      <w:r w:rsidR="00025BC4" w:rsidRPr="00E91260">
        <w:rPr>
          <w:color w:val="auto"/>
          <w:vertAlign w:val="superscript"/>
          <w:lang w:eastAsia="ru-RU"/>
        </w:rPr>
        <w:t>2</w:t>
      </w:r>
      <w:r w:rsidR="00025BC4" w:rsidRPr="00E91260">
        <w:rPr>
          <w:color w:val="auto"/>
          <w:lang w:eastAsia="ru-RU"/>
        </w:rPr>
        <w:t xml:space="preserve">. </w:t>
      </w:r>
    </w:p>
    <w:p w:rsidR="00025BC4" w:rsidRPr="00E91260" w:rsidRDefault="00025BC4" w:rsidP="00025BC4">
      <w:pPr>
        <w:pStyle w:val="11ff3"/>
        <w:rPr>
          <w:color w:val="auto"/>
          <w:lang w:eastAsia="ru-RU"/>
        </w:rPr>
      </w:pPr>
      <w:r w:rsidRPr="00E91260">
        <w:rPr>
          <w:color w:val="auto"/>
          <w:lang w:eastAsia="ru-RU"/>
        </w:rPr>
        <w:t xml:space="preserve">Нормативы потребления коммунальных услуг населением установлены в соответствии с действующим в рассматриваемый период Постановлением Правительства Российской Федерации от 23 мая 2006 г. №306 «Об утверждении правил установления и определения нормативов потребления коммунальных услуг». </w:t>
      </w:r>
    </w:p>
    <w:p w:rsidR="00025BC4" w:rsidRPr="00E91260" w:rsidRDefault="00025BC4" w:rsidP="00025BC4">
      <w:pPr>
        <w:pStyle w:val="11ff3"/>
        <w:rPr>
          <w:color w:val="auto"/>
          <w:lang w:eastAsia="ru-RU"/>
        </w:rPr>
      </w:pPr>
      <w:r w:rsidRPr="00E91260">
        <w:rPr>
          <w:color w:val="auto"/>
          <w:lang w:eastAsia="ru-RU"/>
        </w:rPr>
        <w:lastRenderedPageBreak/>
        <w:t xml:space="preserve">Согласно этому документу для установления нормативов используются три метода: метод аналогов, экспертный метод и расчетный метод. Наиболее достоверные результаты может дать метод аналогов, основанный на показаниях приборов учета, измеряющих реальный объем потребления. Но для его применения необходимо иметь данные о фактическом потреблении совокупности жилых домов, имеющих аналогичные конструктивные и технические характеристики, причем количество этих домов должно быть достаточно велико (объем предварительной выборки составляет не менее 10 домов). Учитывая отсутствие массового оснащения приборами учета жилых зданий на начало 2009 года, метод аналогов не мог быть применен при установлении нормативов. </w:t>
      </w:r>
    </w:p>
    <w:p w:rsidR="00025BC4" w:rsidRPr="00E91260" w:rsidRDefault="00025BC4" w:rsidP="00025BC4">
      <w:pPr>
        <w:pStyle w:val="11ff3"/>
        <w:rPr>
          <w:color w:val="auto"/>
          <w:lang w:eastAsia="ru-RU"/>
        </w:rPr>
      </w:pPr>
      <w:r w:rsidRPr="00E91260">
        <w:rPr>
          <w:color w:val="auto"/>
          <w:lang w:eastAsia="ru-RU"/>
        </w:rPr>
        <w:t xml:space="preserve">Экспертный метод также основан на измерениях фактического потребления, но требует организации этих измерений и является достаточно трудоемким. </w:t>
      </w:r>
    </w:p>
    <w:p w:rsidR="00025BC4" w:rsidRPr="00E91260" w:rsidRDefault="00025BC4" w:rsidP="00025BC4">
      <w:pPr>
        <w:pStyle w:val="11ff3"/>
        <w:rPr>
          <w:color w:val="auto"/>
          <w:lang w:eastAsia="ru-RU"/>
        </w:rPr>
      </w:pPr>
      <w:r w:rsidRPr="00E91260">
        <w:rPr>
          <w:color w:val="auto"/>
          <w:lang w:eastAsia="ru-RU"/>
        </w:rPr>
        <w:t xml:space="preserve">В связи с этим основным методом при установлении нормативов потребления коммунальных услуг населением в части отопления и горячего водоснабжения является расчетный метод. </w:t>
      </w:r>
    </w:p>
    <w:p w:rsidR="00025BC4" w:rsidRPr="00E91260" w:rsidRDefault="00025BC4" w:rsidP="00025BC4">
      <w:pPr>
        <w:pStyle w:val="11ff3"/>
        <w:rPr>
          <w:color w:val="auto"/>
          <w:lang w:eastAsia="ru-RU"/>
        </w:rPr>
      </w:pPr>
      <w:r w:rsidRPr="00E91260">
        <w:rPr>
          <w:color w:val="auto"/>
          <w:lang w:eastAsia="ru-RU"/>
        </w:rPr>
        <w:t xml:space="preserve">Согласно «Правилам установления и определения нормативов потребления коммунальных услуг» для установления норматива на отопление расчетным методом используется присоединенная нагрузка системы отопления, которая принимается по проектным или паспортным данным, а в случае их отсутствия, определяется по нормируемому удельному расходу тепловой энергии, значения которого приводятся в указанном документе. </w:t>
      </w:r>
    </w:p>
    <w:p w:rsidR="00CA6463" w:rsidRPr="00E91260" w:rsidRDefault="00025BC4" w:rsidP="00025BC4">
      <w:pPr>
        <w:pStyle w:val="11ff3"/>
        <w:rPr>
          <w:color w:val="auto"/>
          <w:lang w:eastAsia="ru-RU"/>
        </w:rPr>
      </w:pPr>
      <w:r w:rsidRPr="00E91260">
        <w:rPr>
          <w:color w:val="auto"/>
          <w:lang w:eastAsia="ru-RU"/>
        </w:rPr>
        <w:t>Опыт энергетических обследований жилых зданий показывает, что фактическая присоединенная нагрузка отопления может значительно отличаться от проектной нагрузки, и тем более от расчетной, определяемой по удельным показателям. В связи с этим, фактическое потребление тепловой энергии на отопление здания может также значительно отличаться от расчетного потребления, определяемого с помощью установленных нормативов.</w:t>
      </w:r>
    </w:p>
    <w:p w:rsidR="00377476" w:rsidRPr="00E91260" w:rsidRDefault="00377476" w:rsidP="00377476">
      <w:pPr>
        <w:ind w:firstLine="709"/>
        <w:rPr>
          <w:rFonts w:ascii="Times New Roman" w:eastAsia="Calibri" w:hAnsi="Times New Roman"/>
          <w:bCs/>
          <w:iCs/>
          <w:kern w:val="28"/>
          <w:szCs w:val="26"/>
          <w:lang w:val="ru-RU" w:eastAsia="ru-RU" w:bidi="ar-SA"/>
        </w:rPr>
      </w:pPr>
      <w:r w:rsidRPr="00E91260">
        <w:rPr>
          <w:rFonts w:ascii="Times New Roman" w:eastAsia="Calibri" w:hAnsi="Times New Roman"/>
          <w:bCs/>
          <w:iCs/>
          <w:kern w:val="28"/>
          <w:szCs w:val="26"/>
          <w:lang w:val="ru-RU" w:eastAsia="ru-RU" w:bidi="ar-SA"/>
        </w:rPr>
        <w:t>Нормативы потребления коммунальных услуг и нормативы потребления коммунальных ресурсов в целях содержания общего имущества в многоквартирном доме, применяемые для расчета размера платы за потребленные услуги при отсутствии приборов учета (Приказ ДСиЖКХ Правительства ЕАО  11/22 от 08 февраля 2022 Об утверждении нормативов потребления коммунальных услуг и нормативов потребления коммунальных ресурсов в целях содержания общего имущества в многоквартирном доме, применяемые для расчета размера платы за потребленные услуги при отсутствии приборов учета)</w:t>
      </w:r>
    </w:p>
    <w:p w:rsidR="00377476" w:rsidRPr="00E91260" w:rsidRDefault="00377476" w:rsidP="00377476">
      <w:pPr>
        <w:spacing w:before="120" w:after="120" w:line="240" w:lineRule="auto"/>
        <w:ind w:firstLine="709"/>
        <w:rPr>
          <w:rFonts w:ascii="Times New Roman" w:eastAsia="Calibri" w:hAnsi="Times New Roman"/>
          <w:szCs w:val="24"/>
          <w:lang w:val="ru-RU" w:bidi="ar-SA"/>
        </w:rPr>
      </w:pPr>
      <w:r w:rsidRPr="00E91260">
        <w:rPr>
          <w:rFonts w:ascii="Times New Roman" w:eastAsia="Calibri" w:hAnsi="Times New Roman"/>
          <w:szCs w:val="24"/>
          <w:lang w:val="ru-RU" w:bidi="ar-SA"/>
        </w:rPr>
        <w:lastRenderedPageBreak/>
        <w:t>Значение нормативного потребления тепловой энергии потребителями приведено в таблице.</w:t>
      </w:r>
    </w:p>
    <w:p w:rsidR="00377476" w:rsidRPr="00E91260" w:rsidRDefault="00377476" w:rsidP="00377476">
      <w:pPr>
        <w:spacing w:before="120" w:line="240" w:lineRule="auto"/>
        <w:ind w:firstLine="0"/>
        <w:jc w:val="left"/>
        <w:rPr>
          <w:rFonts w:ascii="Times New Roman" w:hAnsi="Times New Roman"/>
          <w:b/>
          <w:bCs/>
          <w:szCs w:val="24"/>
          <w:lang w:val="ru-RU" w:eastAsia="ru-RU" w:bidi="ar-SA"/>
        </w:rPr>
      </w:pPr>
      <w:r w:rsidRPr="00E91260">
        <w:rPr>
          <w:rFonts w:ascii="Times New Roman" w:hAnsi="Times New Roman"/>
          <w:b/>
          <w:bCs/>
          <w:szCs w:val="24"/>
          <w:lang w:val="ru-RU" w:eastAsia="ru-RU" w:bidi="ar-SA"/>
        </w:rPr>
        <w:t>Таблица 2</w:t>
      </w:r>
      <w:r w:rsidR="00772203">
        <w:rPr>
          <w:rFonts w:ascii="Times New Roman" w:hAnsi="Times New Roman"/>
          <w:b/>
          <w:bCs/>
          <w:szCs w:val="24"/>
          <w:lang w:val="ru-RU" w:eastAsia="ru-RU" w:bidi="ar-SA"/>
        </w:rPr>
        <w:t>4</w:t>
      </w:r>
      <w:r w:rsidRPr="00E91260">
        <w:rPr>
          <w:rFonts w:ascii="Times New Roman" w:hAnsi="Times New Roman"/>
          <w:b/>
          <w:bCs/>
          <w:szCs w:val="24"/>
          <w:lang w:val="ru-RU" w:eastAsia="ru-RU" w:bidi="ar-SA"/>
        </w:rPr>
        <w:t xml:space="preserve"> - Нормативы потребления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3"/>
        <w:gridCol w:w="2309"/>
        <w:gridCol w:w="2309"/>
        <w:gridCol w:w="2307"/>
      </w:tblGrid>
      <w:tr w:rsidR="00377476" w:rsidRPr="00A460A5" w:rsidTr="00377476">
        <w:trPr>
          <w:trHeight w:val="20"/>
          <w:tblHeader/>
        </w:trPr>
        <w:tc>
          <w:tcPr>
            <w:tcW w:w="1272" w:type="pct"/>
            <w:shd w:val="clear" w:color="auto" w:fill="D9D9D9" w:themeFill="background1" w:themeFillShade="D9"/>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Категория многоквартирного (жилого) дома / этажность</w:t>
            </w:r>
          </w:p>
        </w:tc>
        <w:tc>
          <w:tcPr>
            <w:tcW w:w="3728" w:type="pct"/>
            <w:gridSpan w:val="3"/>
            <w:shd w:val="clear" w:color="auto" w:fill="D9D9D9" w:themeFill="background1" w:themeFillShade="D9"/>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Норматив отопления (Гкал/кв. м общей площади жилого и нежилого помещения в месяц)</w:t>
            </w:r>
          </w:p>
        </w:tc>
      </w:tr>
      <w:tr w:rsidR="00377476" w:rsidRPr="00A460A5" w:rsidTr="00377476">
        <w:trPr>
          <w:trHeight w:val="20"/>
          <w:tblHeader/>
        </w:trPr>
        <w:tc>
          <w:tcPr>
            <w:tcW w:w="1272" w:type="pct"/>
            <w:shd w:val="clear" w:color="auto" w:fill="D9D9D9" w:themeFill="background1" w:themeFillShade="D9"/>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 </w:t>
            </w:r>
          </w:p>
        </w:tc>
        <w:tc>
          <w:tcPr>
            <w:tcW w:w="1243" w:type="pct"/>
            <w:shd w:val="clear" w:color="auto" w:fill="D9D9D9" w:themeFill="background1" w:themeFillShade="D9"/>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многоквартирные и жилые дома со стенами из камня, кирпича</w:t>
            </w:r>
          </w:p>
        </w:tc>
        <w:tc>
          <w:tcPr>
            <w:tcW w:w="1243" w:type="pct"/>
            <w:shd w:val="clear" w:color="auto" w:fill="D9D9D9" w:themeFill="background1" w:themeFillShade="D9"/>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многоквартирные и жилые дома со стенами из панелей, блоков</w:t>
            </w:r>
          </w:p>
        </w:tc>
        <w:tc>
          <w:tcPr>
            <w:tcW w:w="1242" w:type="pct"/>
            <w:shd w:val="clear" w:color="auto" w:fill="D9D9D9" w:themeFill="background1" w:themeFillShade="D9"/>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многоквартирные и жилые дома со стенами из дерева, смешанных и других материалов</w:t>
            </w:r>
          </w:p>
        </w:tc>
      </w:tr>
      <w:tr w:rsidR="00377476" w:rsidRPr="00E91260" w:rsidTr="00377476">
        <w:trPr>
          <w:trHeight w:val="20"/>
        </w:trPr>
        <w:tc>
          <w:tcPr>
            <w:tcW w:w="127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1</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2</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3</w:t>
            </w:r>
          </w:p>
        </w:tc>
        <w:tc>
          <w:tcPr>
            <w:tcW w:w="124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4</w:t>
            </w:r>
          </w:p>
        </w:tc>
      </w:tr>
      <w:tr w:rsidR="00377476" w:rsidRPr="00A460A5" w:rsidTr="00377476">
        <w:trPr>
          <w:trHeight w:val="20"/>
        </w:trPr>
        <w:tc>
          <w:tcPr>
            <w:tcW w:w="5000" w:type="pct"/>
            <w:gridSpan w:val="4"/>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Муниципальное образование "Биробиджанский муниципальный район"</w:t>
            </w:r>
          </w:p>
        </w:tc>
      </w:tr>
      <w:tr w:rsidR="00377476" w:rsidRPr="00A460A5" w:rsidTr="00377476">
        <w:trPr>
          <w:trHeight w:val="20"/>
        </w:trPr>
        <w:tc>
          <w:tcPr>
            <w:tcW w:w="5000" w:type="pct"/>
            <w:gridSpan w:val="4"/>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многоквартирные и жилые дома до 1999 года постройки включительно</w:t>
            </w:r>
          </w:p>
        </w:tc>
      </w:tr>
      <w:tr w:rsidR="00377476" w:rsidRPr="00E91260" w:rsidTr="00377476">
        <w:trPr>
          <w:trHeight w:val="20"/>
        </w:trPr>
        <w:tc>
          <w:tcPr>
            <w:tcW w:w="127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1</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0,052</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0,052</w:t>
            </w:r>
          </w:p>
        </w:tc>
        <w:tc>
          <w:tcPr>
            <w:tcW w:w="124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0,052</w:t>
            </w:r>
          </w:p>
        </w:tc>
      </w:tr>
      <w:tr w:rsidR="00377476" w:rsidRPr="00E91260" w:rsidTr="00377476">
        <w:trPr>
          <w:trHeight w:val="20"/>
        </w:trPr>
        <w:tc>
          <w:tcPr>
            <w:tcW w:w="127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2</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0,054</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0,051</w:t>
            </w:r>
          </w:p>
        </w:tc>
        <w:tc>
          <w:tcPr>
            <w:tcW w:w="124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0,053</w:t>
            </w:r>
          </w:p>
        </w:tc>
      </w:tr>
      <w:tr w:rsidR="00377476" w:rsidRPr="00E91260" w:rsidTr="00377476">
        <w:trPr>
          <w:trHeight w:val="20"/>
        </w:trPr>
        <w:tc>
          <w:tcPr>
            <w:tcW w:w="127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eastAsia="ru-RU" w:bidi="ar-SA"/>
              </w:rPr>
            </w:pPr>
            <w:r w:rsidRPr="00E91260">
              <w:rPr>
                <w:rFonts w:ascii="Times New Roman" w:eastAsia="Calibri" w:hAnsi="Times New Roman"/>
                <w:bCs/>
                <w:sz w:val="20"/>
                <w:szCs w:val="26"/>
                <w:lang w:eastAsia="ru-RU" w:bidi="ar-SA"/>
              </w:rPr>
              <w:t>3</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0,032</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0,036</w:t>
            </w:r>
          </w:p>
        </w:tc>
        <w:tc>
          <w:tcPr>
            <w:tcW w:w="124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w:t>
            </w:r>
          </w:p>
        </w:tc>
      </w:tr>
      <w:tr w:rsidR="00377476" w:rsidRPr="00E91260" w:rsidTr="00377476">
        <w:trPr>
          <w:trHeight w:val="20"/>
        </w:trPr>
        <w:tc>
          <w:tcPr>
            <w:tcW w:w="127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eastAsia="ru-RU" w:bidi="ar-SA"/>
              </w:rPr>
            </w:pPr>
            <w:r w:rsidRPr="00E91260">
              <w:rPr>
                <w:rFonts w:ascii="Times New Roman" w:eastAsia="Calibri" w:hAnsi="Times New Roman"/>
                <w:bCs/>
                <w:sz w:val="20"/>
                <w:szCs w:val="26"/>
                <w:lang w:eastAsia="ru-RU" w:bidi="ar-SA"/>
              </w:rPr>
              <w:t>4</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0,029</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0,029</w:t>
            </w:r>
          </w:p>
        </w:tc>
        <w:tc>
          <w:tcPr>
            <w:tcW w:w="124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w:t>
            </w:r>
          </w:p>
        </w:tc>
      </w:tr>
      <w:tr w:rsidR="00377476" w:rsidRPr="00A460A5" w:rsidTr="00377476">
        <w:trPr>
          <w:trHeight w:val="20"/>
        </w:trPr>
        <w:tc>
          <w:tcPr>
            <w:tcW w:w="5000" w:type="pct"/>
            <w:gridSpan w:val="4"/>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многоквартирные и жилые дома после 1999 года постройки</w:t>
            </w:r>
          </w:p>
        </w:tc>
      </w:tr>
      <w:tr w:rsidR="00377476" w:rsidRPr="00E91260" w:rsidTr="00377476">
        <w:trPr>
          <w:trHeight w:val="20"/>
        </w:trPr>
        <w:tc>
          <w:tcPr>
            <w:tcW w:w="127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1</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0,19</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0,019</w:t>
            </w:r>
          </w:p>
        </w:tc>
        <w:tc>
          <w:tcPr>
            <w:tcW w:w="124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0,019</w:t>
            </w:r>
          </w:p>
        </w:tc>
      </w:tr>
      <w:tr w:rsidR="00377476" w:rsidRPr="00E91260" w:rsidTr="00377476">
        <w:trPr>
          <w:trHeight w:val="20"/>
        </w:trPr>
        <w:tc>
          <w:tcPr>
            <w:tcW w:w="127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2</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0,016</w:t>
            </w:r>
          </w:p>
        </w:tc>
        <w:tc>
          <w:tcPr>
            <w:tcW w:w="1243"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0,016</w:t>
            </w:r>
          </w:p>
        </w:tc>
        <w:tc>
          <w:tcPr>
            <w:tcW w:w="1242" w:type="pct"/>
            <w:shd w:val="clear" w:color="000000" w:fill="FFFFFF"/>
            <w:vAlign w:val="center"/>
            <w:hideMark/>
          </w:tcPr>
          <w:p w:rsidR="00377476" w:rsidRPr="00E91260" w:rsidRDefault="00377476" w:rsidP="00377476">
            <w:pPr>
              <w:widowControl w:val="0"/>
              <w:spacing w:line="240" w:lineRule="auto"/>
              <w:ind w:firstLine="0"/>
              <w:jc w:val="center"/>
              <w:rPr>
                <w:rFonts w:ascii="Times New Roman" w:eastAsia="Calibri" w:hAnsi="Times New Roman"/>
                <w:bCs/>
                <w:sz w:val="20"/>
                <w:szCs w:val="26"/>
                <w:lang w:val="ru-RU" w:eastAsia="ru-RU" w:bidi="ar-SA"/>
              </w:rPr>
            </w:pPr>
            <w:r w:rsidRPr="00E91260">
              <w:rPr>
                <w:rFonts w:ascii="Times New Roman" w:eastAsia="Calibri" w:hAnsi="Times New Roman"/>
                <w:bCs/>
                <w:sz w:val="20"/>
                <w:szCs w:val="26"/>
                <w:lang w:val="ru-RU" w:eastAsia="ru-RU" w:bidi="ar-SA"/>
              </w:rPr>
              <w:t>0,016</w:t>
            </w:r>
          </w:p>
        </w:tc>
      </w:tr>
    </w:tbl>
    <w:p w:rsidR="00377476" w:rsidRPr="00E91260" w:rsidRDefault="00377476" w:rsidP="00377476">
      <w:pPr>
        <w:ind w:firstLine="709"/>
        <w:rPr>
          <w:rFonts w:ascii="Times New Roman" w:eastAsia="Calibri" w:hAnsi="Times New Roman"/>
          <w:bCs/>
          <w:iCs/>
          <w:w w:val="105"/>
          <w:kern w:val="28"/>
          <w:szCs w:val="26"/>
          <w:lang w:val="ru-RU" w:bidi="ar-SA"/>
        </w:rPr>
      </w:pPr>
    </w:p>
    <w:p w:rsidR="00ED5BC5" w:rsidRPr="00E91260" w:rsidRDefault="00377476" w:rsidP="00377476">
      <w:pPr>
        <w:pStyle w:val="11ff3"/>
        <w:rPr>
          <w:color w:val="auto"/>
        </w:rPr>
      </w:pPr>
      <w:r w:rsidRPr="00E91260">
        <w:rPr>
          <w:color w:val="auto"/>
          <w:lang w:bidi="en-US"/>
        </w:rPr>
        <w:t>Установленные нормативы включают в себя объемы тепловой энергии, используемые на отопление жилых и нежилых помещений многоквартирного дома, а также помещений, входящих: в состав общего имущества в многоквартирном доме.</w:t>
      </w:r>
    </w:p>
    <w:p w:rsidR="00ED5BC5" w:rsidRPr="00E91260" w:rsidRDefault="00ED5BC5" w:rsidP="006E03E7">
      <w:pPr>
        <w:spacing w:after="120" w:line="276" w:lineRule="auto"/>
        <w:ind w:firstLine="709"/>
        <w:rPr>
          <w:rFonts w:ascii="Times New Roman" w:eastAsia="Calibri" w:hAnsi="Times New Roman"/>
          <w:sz w:val="20"/>
          <w:szCs w:val="20"/>
          <w:lang w:val="ru-RU" w:eastAsia="ru-RU" w:bidi="ar-SA"/>
        </w:rPr>
      </w:pPr>
    </w:p>
    <w:p w:rsidR="006E03E7" w:rsidRPr="00E91260" w:rsidRDefault="002D57C4" w:rsidP="005C2DD3">
      <w:pPr>
        <w:pStyle w:val="20"/>
        <w:rPr>
          <w:rFonts w:cs="Times New Roman"/>
        </w:rPr>
      </w:pPr>
      <w:bookmarkStart w:id="94" w:name="_Toc9074638"/>
      <w:r w:rsidRPr="00E91260">
        <w:rPr>
          <w:rFonts w:cs="Times New Roman"/>
        </w:rPr>
        <w:t xml:space="preserve"> </w:t>
      </w:r>
      <w:r w:rsidR="005C2DD3" w:rsidRPr="00E91260">
        <w:rPr>
          <w:rFonts w:cs="Times New Roman"/>
        </w:rPr>
        <w:t>Описание сравнения величины договорной и расчетной тепловой нагрузки по зоне действия каждого источника тепловой энергии</w:t>
      </w:r>
      <w:bookmarkEnd w:id="94"/>
    </w:p>
    <w:p w:rsidR="00ED5BC5" w:rsidRPr="00E91260" w:rsidRDefault="006E03E7" w:rsidP="0017069A">
      <w:pPr>
        <w:pStyle w:val="11ff3"/>
        <w:rPr>
          <w:color w:val="auto"/>
          <w:lang w:eastAsia="ru-RU"/>
        </w:rPr>
      </w:pPr>
      <w:r w:rsidRPr="00E91260">
        <w:rPr>
          <w:color w:val="auto"/>
          <w:lang w:eastAsia="ru-RU"/>
        </w:rPr>
        <w:t xml:space="preserve">Значения договорных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w:t>
      </w:r>
      <w:r w:rsidR="00B065F9" w:rsidRPr="00E91260">
        <w:rPr>
          <w:color w:val="auto"/>
          <w:lang w:eastAsia="ru-RU"/>
        </w:rPr>
        <w:t>соответствуют фактическим.</w:t>
      </w:r>
    </w:p>
    <w:p w:rsidR="0097570A" w:rsidRPr="00E91260" w:rsidRDefault="002D57C4" w:rsidP="0097570A">
      <w:pPr>
        <w:pStyle w:val="19"/>
        <w:spacing w:line="240" w:lineRule="auto"/>
        <w:ind w:left="0" w:firstLine="0"/>
        <w:rPr>
          <w:rFonts w:ascii="Times New Roman" w:hAnsi="Times New Roman"/>
        </w:rPr>
      </w:pPr>
      <w:bookmarkStart w:id="95" w:name="_Toc9074639"/>
      <w:r w:rsidRPr="00E91260">
        <w:rPr>
          <w:rFonts w:ascii="Times New Roman" w:hAnsi="Times New Roman"/>
        </w:rPr>
        <w:lastRenderedPageBreak/>
        <w:t xml:space="preserve"> </w:t>
      </w:r>
      <w:r w:rsidR="002B33D8" w:rsidRPr="00E91260">
        <w:rPr>
          <w:rFonts w:ascii="Times New Roman" w:hAnsi="Times New Roman"/>
        </w:rPr>
        <w:t>Балансы тепловой мощности и тепловой нагрузки</w:t>
      </w:r>
      <w:bookmarkEnd w:id="95"/>
      <w:r w:rsidR="002B33D8" w:rsidRPr="00E91260">
        <w:rPr>
          <w:rFonts w:ascii="Times New Roman" w:hAnsi="Times New Roman"/>
        </w:rPr>
        <w:t xml:space="preserve"> </w:t>
      </w:r>
    </w:p>
    <w:p w:rsidR="0097570A" w:rsidRPr="00E91260" w:rsidRDefault="002D57C4" w:rsidP="005C2DD3">
      <w:pPr>
        <w:pStyle w:val="20"/>
        <w:rPr>
          <w:rFonts w:cs="Times New Roman"/>
        </w:rPr>
      </w:pPr>
      <w:bookmarkStart w:id="96" w:name="_Toc9074640"/>
      <w:r w:rsidRPr="00E91260">
        <w:rPr>
          <w:rFonts w:cs="Times New Roman"/>
        </w:rPr>
        <w:t xml:space="preserve"> О</w:t>
      </w:r>
      <w:r w:rsidR="005C2DD3" w:rsidRPr="00E91260">
        <w:rPr>
          <w:rFonts w:cs="Times New Roman"/>
        </w:rPr>
        <w:t xml:space="preserve">писание балансов установленной, располагаемой тепловой мощности и тепловой мощности нетто, потерь тепловой мощности </w:t>
      </w:r>
      <w:r w:rsidRPr="00E91260">
        <w:rPr>
          <w:rFonts w:cs="Times New Roman"/>
        </w:rPr>
        <w:br/>
      </w:r>
      <w:r w:rsidR="005C2DD3" w:rsidRPr="00E91260">
        <w:rPr>
          <w:rFonts w:cs="Times New Roman"/>
        </w:rPr>
        <w:t xml:space="preserve">в тепловых сетях и расчетной тепловой нагрузки по каждому источнику тепловой энергии, а в ценовых зонах теплоснабжения </w:t>
      </w:r>
      <w:r w:rsidRPr="00E91260">
        <w:rPr>
          <w:rFonts w:cs="Times New Roman"/>
        </w:rPr>
        <w:br/>
      </w:r>
      <w:r w:rsidR="005C2DD3" w:rsidRPr="00E91260">
        <w:rPr>
          <w:rFonts w:cs="Times New Roman"/>
        </w:rPr>
        <w:t>- по каждой системе теплоснабжения</w:t>
      </w:r>
      <w:bookmarkEnd w:id="96"/>
    </w:p>
    <w:p w:rsidR="002A1866" w:rsidRPr="00E91260" w:rsidRDefault="00D41FEB" w:rsidP="0017069A">
      <w:pPr>
        <w:pStyle w:val="11ff3"/>
        <w:rPr>
          <w:color w:val="auto"/>
          <w:lang w:eastAsia="ru-RU"/>
        </w:rPr>
      </w:pPr>
      <w:r w:rsidRPr="00E91260">
        <w:rPr>
          <w:color w:val="auto"/>
          <w:lang w:eastAsia="ru-RU"/>
        </w:rPr>
        <w:t>Существующие и перспективные балансы тепловой мощности и тепловой нагрузки составляются в</w:t>
      </w:r>
      <w:r w:rsidR="002A1866" w:rsidRPr="00E91260">
        <w:rPr>
          <w:color w:val="auto"/>
          <w:lang w:eastAsia="ru-RU"/>
        </w:rPr>
        <w:t xml:space="preserve"> соответствии с п. 8 ПП РФ от 03.04.</w:t>
      </w:r>
      <w:r w:rsidR="00381D33" w:rsidRPr="00E91260">
        <w:rPr>
          <w:color w:val="auto"/>
          <w:lang w:eastAsia="ru-RU"/>
        </w:rPr>
        <w:t>2021</w:t>
      </w:r>
      <w:r w:rsidR="002A1866" w:rsidRPr="00E91260">
        <w:rPr>
          <w:color w:val="auto"/>
          <w:lang w:eastAsia="ru-RU"/>
        </w:rPr>
        <w:t xml:space="preserve"> г. №405 «О внесении изменений в некоторые акты Правительства Российской Федерации»</w:t>
      </w:r>
      <w:r w:rsidRPr="00E91260">
        <w:rPr>
          <w:color w:val="auto"/>
          <w:lang w:eastAsia="ru-RU"/>
        </w:rPr>
        <w:t>.</w:t>
      </w:r>
    </w:p>
    <w:p w:rsidR="00C50052" w:rsidRPr="00E91260" w:rsidRDefault="00A6565B" w:rsidP="00C50052">
      <w:pPr>
        <w:pStyle w:val="11ff3"/>
        <w:rPr>
          <w:color w:val="auto"/>
          <w:lang w:eastAsia="ru-RU"/>
        </w:rPr>
      </w:pPr>
      <w:r w:rsidRPr="00E91260">
        <w:rPr>
          <w:color w:val="auto"/>
          <w:lang w:eastAsia="ru-RU"/>
        </w:rPr>
        <w:t>В таблице</w:t>
      </w:r>
      <w:r w:rsidR="002A1866" w:rsidRPr="00E91260">
        <w:rPr>
          <w:color w:val="auto"/>
          <w:lang w:eastAsia="ru-RU"/>
        </w:rPr>
        <w:t xml:space="preserve"> </w:t>
      </w:r>
      <w:r w:rsidR="007F38DC" w:rsidRPr="00E91260">
        <w:rPr>
          <w:color w:val="auto"/>
          <w:lang w:eastAsia="ru-RU"/>
        </w:rPr>
        <w:t>представлены</w:t>
      </w:r>
      <w:r w:rsidR="00C927C0" w:rsidRPr="00E91260">
        <w:rPr>
          <w:color w:val="auto"/>
          <w:lang w:eastAsia="ru-RU"/>
        </w:rPr>
        <w:t xml:space="preserve"> </w:t>
      </w:r>
      <w:r w:rsidR="00D41FEB" w:rsidRPr="00E91260">
        <w:rPr>
          <w:color w:val="auto"/>
          <w:lang w:eastAsia="ru-RU"/>
        </w:rPr>
        <w:t xml:space="preserve">существующие </w:t>
      </w:r>
      <w:r w:rsidR="002A1866" w:rsidRPr="00E91260">
        <w:rPr>
          <w:color w:val="auto"/>
          <w:lang w:eastAsia="ru-RU"/>
        </w:rPr>
        <w:t>балансы тепловой мощности в соответствии с Приложением 6 Методических рекомендаций по разработке Схем теплоснабжения.</w:t>
      </w:r>
    </w:p>
    <w:p w:rsidR="00C50052" w:rsidRPr="00E91260" w:rsidRDefault="00C50052" w:rsidP="00C50052">
      <w:pPr>
        <w:pStyle w:val="11ff3"/>
        <w:rPr>
          <w:color w:val="auto"/>
          <w:lang w:eastAsia="ru-RU"/>
        </w:rPr>
      </w:pPr>
    </w:p>
    <w:p w:rsidR="0076362F" w:rsidRPr="00E91260" w:rsidRDefault="0076362F" w:rsidP="00FE4DEF">
      <w:pPr>
        <w:rPr>
          <w:rFonts w:ascii="Times New Roman" w:eastAsia="Calibri" w:hAnsi="Times New Roman"/>
          <w:lang w:val="ru-RU" w:bidi="ar-SA"/>
        </w:rPr>
        <w:sectPr w:rsidR="0076362F" w:rsidRPr="00E91260" w:rsidSect="00B27350">
          <w:footerReference w:type="first" r:id="rId27"/>
          <w:pgSz w:w="11907" w:h="16839" w:code="9"/>
          <w:pgMar w:top="851" w:right="1134" w:bottom="851" w:left="1701" w:header="680" w:footer="284" w:gutter="0"/>
          <w:cols w:space="708"/>
          <w:docGrid w:linePitch="360"/>
        </w:sectPr>
      </w:pPr>
      <w:bookmarkStart w:id="97" w:name="_Toc527706881"/>
    </w:p>
    <w:p w:rsidR="003F5884" w:rsidRPr="00E91260" w:rsidRDefault="005A4544" w:rsidP="00FE4DEF">
      <w:pPr>
        <w:keepNext/>
        <w:spacing w:after="200" w:line="240" w:lineRule="auto"/>
        <w:ind w:firstLine="0"/>
        <w:rPr>
          <w:rFonts w:ascii="Times New Roman" w:eastAsia="Calibri" w:hAnsi="Times New Roman"/>
          <w:b/>
          <w:bCs/>
          <w:szCs w:val="24"/>
          <w:lang w:val="ru-RU" w:bidi="ar-SA"/>
        </w:rPr>
      </w:pPr>
      <w:r w:rsidRPr="00E91260">
        <w:rPr>
          <w:rFonts w:ascii="Times New Roman" w:eastAsia="Calibri" w:hAnsi="Times New Roman"/>
          <w:b/>
          <w:bCs/>
          <w:szCs w:val="24"/>
          <w:lang w:val="ru-RU" w:bidi="ar-SA"/>
        </w:rPr>
        <w:lastRenderedPageBreak/>
        <w:t xml:space="preserve">Таблица </w:t>
      </w:r>
      <w:r w:rsidR="009C4D09" w:rsidRPr="00E91260">
        <w:rPr>
          <w:rFonts w:ascii="Times New Roman" w:eastAsia="Calibri" w:hAnsi="Times New Roman"/>
          <w:b/>
          <w:bCs/>
          <w:szCs w:val="24"/>
          <w:lang w:val="ru-RU" w:bidi="ar-SA"/>
        </w:rPr>
        <w:t>2</w:t>
      </w:r>
      <w:r w:rsidR="00772203">
        <w:rPr>
          <w:rFonts w:ascii="Times New Roman" w:eastAsia="Calibri" w:hAnsi="Times New Roman"/>
          <w:b/>
          <w:bCs/>
          <w:szCs w:val="24"/>
          <w:lang w:val="ru-RU" w:bidi="ar-SA"/>
        </w:rPr>
        <w:t>5</w:t>
      </w:r>
      <w:r w:rsidRPr="00E91260">
        <w:rPr>
          <w:rFonts w:ascii="Times New Roman" w:eastAsia="Calibri" w:hAnsi="Times New Roman"/>
          <w:b/>
          <w:bCs/>
          <w:szCs w:val="24"/>
          <w:lang w:val="ru-RU" w:bidi="ar-SA"/>
        </w:rPr>
        <w:t xml:space="preserve"> – Балансы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w:t>
      </w:r>
      <w:bookmarkEnd w:id="97"/>
      <w:r w:rsidR="00377476" w:rsidRPr="00E91260">
        <w:rPr>
          <w:rFonts w:ascii="Times New Roman" w:hAnsi="Times New Roman"/>
          <w:b/>
          <w:szCs w:val="24"/>
          <w:lang w:val="ru-RU" w:eastAsia="ru-RU"/>
        </w:rPr>
        <w:t>в 2021 г.</w:t>
      </w:r>
    </w:p>
    <w:tbl>
      <w:tblPr>
        <w:tblW w:w="5000" w:type="pct"/>
        <w:tblLayout w:type="fixed"/>
        <w:tblLook w:val="04A0" w:firstRow="1" w:lastRow="0" w:firstColumn="1" w:lastColumn="0" w:noHBand="0" w:noVBand="1"/>
      </w:tblPr>
      <w:tblGrid>
        <w:gridCol w:w="3368"/>
        <w:gridCol w:w="1336"/>
        <w:gridCol w:w="1431"/>
        <w:gridCol w:w="1280"/>
        <w:gridCol w:w="1053"/>
        <w:gridCol w:w="1069"/>
        <w:gridCol w:w="1615"/>
        <w:gridCol w:w="1686"/>
        <w:gridCol w:w="1259"/>
        <w:gridCol w:w="1256"/>
      </w:tblGrid>
      <w:tr w:rsidR="0028295E" w:rsidRPr="00A460A5" w:rsidTr="00377476">
        <w:trPr>
          <w:trHeight w:val="20"/>
        </w:trPr>
        <w:tc>
          <w:tcPr>
            <w:tcW w:w="1097"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28295E" w:rsidRPr="00E91260" w:rsidRDefault="0028295E" w:rsidP="00577337">
            <w:pPr>
              <w:pStyle w:val="1fffb"/>
              <w:rPr>
                <w:rFonts w:cs="Times New Roman"/>
                <w:szCs w:val="20"/>
              </w:rPr>
            </w:pPr>
            <w:r w:rsidRPr="00E91260">
              <w:rPr>
                <w:rFonts w:cs="Times New Roman"/>
                <w:szCs w:val="20"/>
              </w:rPr>
              <w:t>Источник централизованного теплоснабжения</w:t>
            </w:r>
          </w:p>
        </w:tc>
        <w:tc>
          <w:tcPr>
            <w:tcW w:w="435"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577337">
            <w:pPr>
              <w:pStyle w:val="1fffb"/>
              <w:rPr>
                <w:rFonts w:cs="Times New Roman"/>
                <w:szCs w:val="20"/>
              </w:rPr>
            </w:pPr>
            <w:r w:rsidRPr="00E91260">
              <w:rPr>
                <w:rFonts w:cs="Times New Roman"/>
                <w:szCs w:val="20"/>
              </w:rPr>
              <w:t>Установленная тепловая мощность, Гкал/ч</w:t>
            </w:r>
          </w:p>
        </w:tc>
        <w:tc>
          <w:tcPr>
            <w:tcW w:w="466"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577337">
            <w:pPr>
              <w:pStyle w:val="1fffb"/>
              <w:rPr>
                <w:rFonts w:cs="Times New Roman"/>
                <w:szCs w:val="20"/>
              </w:rPr>
            </w:pPr>
            <w:r w:rsidRPr="00E91260">
              <w:rPr>
                <w:rFonts w:cs="Times New Roman"/>
                <w:szCs w:val="20"/>
              </w:rPr>
              <w:t>Фактическая располагаемая тепловая мощность источника, Гкал/ч</w:t>
            </w:r>
          </w:p>
        </w:tc>
        <w:tc>
          <w:tcPr>
            <w:tcW w:w="417"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577337">
            <w:pPr>
              <w:pStyle w:val="1fffb"/>
              <w:rPr>
                <w:rFonts w:cs="Times New Roman"/>
                <w:szCs w:val="20"/>
              </w:rPr>
            </w:pPr>
            <w:r w:rsidRPr="00E91260">
              <w:rPr>
                <w:rFonts w:cs="Times New Roman"/>
                <w:szCs w:val="20"/>
              </w:rPr>
              <w:t>Расход тепловой мощности на собственные нужды, Гкал/ч</w:t>
            </w:r>
          </w:p>
        </w:tc>
        <w:tc>
          <w:tcPr>
            <w:tcW w:w="343"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577337">
            <w:pPr>
              <w:pStyle w:val="1fffb"/>
              <w:rPr>
                <w:rFonts w:cs="Times New Roman"/>
                <w:szCs w:val="20"/>
              </w:rPr>
            </w:pPr>
            <w:r w:rsidRPr="00E91260">
              <w:rPr>
                <w:rFonts w:cs="Times New Roman"/>
                <w:szCs w:val="20"/>
              </w:rPr>
              <w:t>Тепловая мощность нетто, Гкал/ч</w:t>
            </w:r>
          </w:p>
        </w:tc>
        <w:tc>
          <w:tcPr>
            <w:tcW w:w="348"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577337">
            <w:pPr>
              <w:pStyle w:val="1fffb"/>
              <w:rPr>
                <w:rFonts w:cs="Times New Roman"/>
                <w:szCs w:val="20"/>
              </w:rPr>
            </w:pPr>
            <w:r w:rsidRPr="00E91260">
              <w:rPr>
                <w:rFonts w:cs="Times New Roman"/>
                <w:szCs w:val="20"/>
              </w:rPr>
              <w:t>Потери  мощности в тепловых сетях, Гкал/ч</w:t>
            </w:r>
          </w:p>
        </w:tc>
        <w:tc>
          <w:tcPr>
            <w:tcW w:w="526"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577337">
            <w:pPr>
              <w:pStyle w:val="1fffb"/>
              <w:rPr>
                <w:rFonts w:cs="Times New Roman"/>
                <w:szCs w:val="20"/>
              </w:rPr>
            </w:pPr>
            <w:r w:rsidRPr="00E91260">
              <w:rPr>
                <w:rFonts w:cs="Times New Roman"/>
                <w:szCs w:val="20"/>
              </w:rPr>
              <w:t>Присоединенная тепловая нагрузка (мощность), Гкал/ч</w:t>
            </w:r>
          </w:p>
        </w:tc>
        <w:tc>
          <w:tcPr>
            <w:tcW w:w="549"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577337">
            <w:pPr>
              <w:pStyle w:val="1fffb"/>
              <w:rPr>
                <w:rFonts w:cs="Times New Roman"/>
                <w:szCs w:val="20"/>
              </w:rPr>
            </w:pPr>
            <w:r w:rsidRPr="00E91260">
              <w:rPr>
                <w:rFonts w:cs="Times New Roman"/>
                <w:szCs w:val="20"/>
              </w:rPr>
              <w:t>Тепловая нагрузка с учетом потерь тепловой энергии при транспортировке, Гкал/час</w:t>
            </w:r>
          </w:p>
        </w:tc>
        <w:tc>
          <w:tcPr>
            <w:tcW w:w="410"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577337">
            <w:pPr>
              <w:pStyle w:val="1fffb"/>
              <w:rPr>
                <w:rFonts w:cs="Times New Roman"/>
                <w:szCs w:val="20"/>
              </w:rPr>
            </w:pPr>
            <w:r w:rsidRPr="00E91260">
              <w:rPr>
                <w:rFonts w:cs="Times New Roman"/>
                <w:szCs w:val="20"/>
              </w:rPr>
              <w:t>Дефициты (-) (резервы(+)) тепловой мощности источников тепла, Гкал/ч</w:t>
            </w:r>
          </w:p>
        </w:tc>
        <w:tc>
          <w:tcPr>
            <w:tcW w:w="409"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577337">
            <w:pPr>
              <w:pStyle w:val="1fffb"/>
              <w:rPr>
                <w:rFonts w:cs="Times New Roman"/>
                <w:szCs w:val="20"/>
              </w:rPr>
            </w:pPr>
            <w:r w:rsidRPr="00E91260">
              <w:rPr>
                <w:rFonts w:cs="Times New Roman"/>
                <w:szCs w:val="20"/>
              </w:rPr>
              <w:t>Дефициты (-) (резервы(+)) тепловой мощности источников тепла, %</w:t>
            </w:r>
          </w:p>
        </w:tc>
      </w:tr>
      <w:tr w:rsidR="0028295E" w:rsidRPr="00E91260" w:rsidTr="00577337">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BFBFBF"/>
            <w:vAlign w:val="center"/>
            <w:hideMark/>
          </w:tcPr>
          <w:p w:rsidR="0028295E" w:rsidRPr="00E91260" w:rsidRDefault="0059194B" w:rsidP="00577337">
            <w:pPr>
              <w:pStyle w:val="1fffb"/>
              <w:rPr>
                <w:rFonts w:cs="Times New Roman"/>
                <w:szCs w:val="20"/>
              </w:rPr>
            </w:pPr>
            <w:r w:rsidRPr="00E91260">
              <w:rPr>
                <w:rFonts w:cs="Times New Roman"/>
                <w:szCs w:val="20"/>
              </w:rPr>
              <w:t>2021</w:t>
            </w:r>
            <w:r w:rsidR="0028295E" w:rsidRPr="00E91260">
              <w:rPr>
                <w:rFonts w:cs="Times New Roman"/>
                <w:szCs w:val="20"/>
              </w:rPr>
              <w:t xml:space="preserve"> год</w:t>
            </w:r>
          </w:p>
        </w:tc>
      </w:tr>
      <w:tr w:rsidR="00377476" w:rsidRPr="00E91260" w:rsidTr="00377476">
        <w:trPr>
          <w:trHeight w:val="20"/>
        </w:trPr>
        <w:tc>
          <w:tcPr>
            <w:tcW w:w="10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7476" w:rsidRPr="00E91260" w:rsidRDefault="00377476" w:rsidP="00377476">
            <w:pPr>
              <w:pStyle w:val="1fffb"/>
              <w:rPr>
                <w:rFonts w:cs="Times New Roman"/>
                <w:szCs w:val="20"/>
              </w:rPr>
            </w:pPr>
            <w:r w:rsidRPr="00E91260">
              <w:rPr>
                <w:rFonts w:cs="Times New Roman"/>
                <w:szCs w:val="20"/>
              </w:rPr>
              <w:t>Котельная «Больница», с. Бирофельд, ул. Центральная, 8 «а»</w:t>
            </w:r>
          </w:p>
        </w:tc>
        <w:tc>
          <w:tcPr>
            <w:tcW w:w="435" w:type="pct"/>
            <w:tcBorders>
              <w:top w:val="single" w:sz="4" w:space="0" w:color="auto"/>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rFonts w:cs="Times New Roman"/>
                <w:szCs w:val="20"/>
              </w:rPr>
            </w:pPr>
            <w:r w:rsidRPr="00E91260">
              <w:rPr>
                <w:rFonts w:cs="Times New Roman"/>
                <w:szCs w:val="20"/>
              </w:rPr>
              <w:t>1,86</w:t>
            </w:r>
          </w:p>
        </w:tc>
        <w:tc>
          <w:tcPr>
            <w:tcW w:w="466" w:type="pct"/>
            <w:tcBorders>
              <w:top w:val="single" w:sz="4" w:space="0" w:color="auto"/>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rFonts w:cs="Times New Roman"/>
                <w:szCs w:val="20"/>
              </w:rPr>
            </w:pPr>
            <w:r w:rsidRPr="00E91260">
              <w:rPr>
                <w:rFonts w:cs="Times New Roman"/>
                <w:szCs w:val="20"/>
              </w:rPr>
              <w:t>1,84</w:t>
            </w:r>
          </w:p>
        </w:tc>
        <w:tc>
          <w:tcPr>
            <w:tcW w:w="417" w:type="pct"/>
            <w:tcBorders>
              <w:top w:val="single" w:sz="4" w:space="0" w:color="auto"/>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rFonts w:cs="Times New Roman"/>
                <w:szCs w:val="20"/>
              </w:rPr>
            </w:pPr>
            <w:r w:rsidRPr="00E91260">
              <w:rPr>
                <w:rFonts w:cs="Times New Roman"/>
                <w:szCs w:val="20"/>
              </w:rPr>
              <w:t>0,045</w:t>
            </w:r>
          </w:p>
        </w:tc>
        <w:tc>
          <w:tcPr>
            <w:tcW w:w="343" w:type="pct"/>
            <w:tcBorders>
              <w:top w:val="single" w:sz="4" w:space="0" w:color="auto"/>
              <w:left w:val="nil"/>
              <w:bottom w:val="single" w:sz="4" w:space="0" w:color="auto"/>
              <w:right w:val="single" w:sz="4" w:space="0" w:color="auto"/>
            </w:tcBorders>
            <w:shd w:val="clear" w:color="000000" w:fill="FFFFFF"/>
            <w:noWrap/>
            <w:vAlign w:val="center"/>
            <w:hideMark/>
          </w:tcPr>
          <w:p w:rsidR="00377476" w:rsidRPr="00E91260" w:rsidRDefault="00377476" w:rsidP="00377476">
            <w:pPr>
              <w:pStyle w:val="1fffb"/>
              <w:rPr>
                <w:rFonts w:cs="Times New Roman"/>
                <w:szCs w:val="20"/>
              </w:rPr>
            </w:pPr>
            <w:r w:rsidRPr="00E91260">
              <w:rPr>
                <w:rFonts w:cs="Times New Roman"/>
                <w:szCs w:val="20"/>
              </w:rPr>
              <w:t>1,79</w:t>
            </w:r>
          </w:p>
        </w:tc>
        <w:tc>
          <w:tcPr>
            <w:tcW w:w="348" w:type="pct"/>
            <w:tcBorders>
              <w:top w:val="single" w:sz="4" w:space="0" w:color="auto"/>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rFonts w:cs="Times New Roman"/>
                <w:szCs w:val="20"/>
              </w:rPr>
            </w:pPr>
            <w:r w:rsidRPr="00E91260">
              <w:rPr>
                <w:rFonts w:cs="Times New Roman"/>
                <w:szCs w:val="20"/>
              </w:rPr>
              <w:t>0,020</w:t>
            </w:r>
          </w:p>
        </w:tc>
        <w:tc>
          <w:tcPr>
            <w:tcW w:w="526" w:type="pct"/>
            <w:tcBorders>
              <w:top w:val="single" w:sz="4" w:space="0" w:color="auto"/>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rFonts w:cs="Times New Roman"/>
                <w:szCs w:val="20"/>
              </w:rPr>
            </w:pPr>
            <w:r w:rsidRPr="00E91260">
              <w:rPr>
                <w:rFonts w:cs="Times New Roman"/>
                <w:szCs w:val="20"/>
              </w:rPr>
              <w:t>0,556</w:t>
            </w:r>
          </w:p>
        </w:tc>
        <w:tc>
          <w:tcPr>
            <w:tcW w:w="549" w:type="pct"/>
            <w:tcBorders>
              <w:top w:val="single" w:sz="4" w:space="0" w:color="auto"/>
              <w:left w:val="nil"/>
              <w:bottom w:val="single" w:sz="4" w:space="0" w:color="auto"/>
              <w:right w:val="single" w:sz="4" w:space="0" w:color="auto"/>
            </w:tcBorders>
            <w:shd w:val="clear" w:color="000000" w:fill="FFFFFF"/>
            <w:noWrap/>
            <w:vAlign w:val="center"/>
            <w:hideMark/>
          </w:tcPr>
          <w:p w:rsidR="00377476" w:rsidRPr="00E91260" w:rsidRDefault="00377476" w:rsidP="00377476">
            <w:pPr>
              <w:pStyle w:val="1fffb"/>
              <w:rPr>
                <w:rFonts w:cs="Times New Roman"/>
                <w:szCs w:val="20"/>
              </w:rPr>
            </w:pPr>
            <w:r w:rsidRPr="00E91260">
              <w:rPr>
                <w:rFonts w:cs="Times New Roman"/>
                <w:szCs w:val="20"/>
              </w:rPr>
              <w:t>0,58</w:t>
            </w:r>
          </w:p>
        </w:tc>
        <w:tc>
          <w:tcPr>
            <w:tcW w:w="410" w:type="pct"/>
            <w:tcBorders>
              <w:top w:val="single" w:sz="4" w:space="0" w:color="auto"/>
              <w:left w:val="nil"/>
              <w:bottom w:val="single" w:sz="4" w:space="0" w:color="auto"/>
              <w:right w:val="single" w:sz="4" w:space="0" w:color="auto"/>
            </w:tcBorders>
            <w:shd w:val="clear" w:color="000000" w:fill="FFFFFF"/>
            <w:vAlign w:val="center"/>
            <w:hideMark/>
          </w:tcPr>
          <w:p w:rsidR="00377476" w:rsidRPr="00E91260" w:rsidRDefault="00377476" w:rsidP="00377476">
            <w:pPr>
              <w:pStyle w:val="1fffb"/>
              <w:rPr>
                <w:rFonts w:cs="Times New Roman"/>
                <w:szCs w:val="20"/>
              </w:rPr>
            </w:pPr>
            <w:r w:rsidRPr="00E91260">
              <w:rPr>
                <w:rFonts w:cs="Times New Roman"/>
                <w:szCs w:val="20"/>
              </w:rPr>
              <w:t>1,22</w:t>
            </w:r>
          </w:p>
        </w:tc>
        <w:tc>
          <w:tcPr>
            <w:tcW w:w="409" w:type="pct"/>
            <w:tcBorders>
              <w:top w:val="single" w:sz="4" w:space="0" w:color="auto"/>
              <w:left w:val="nil"/>
              <w:bottom w:val="single" w:sz="4" w:space="0" w:color="auto"/>
              <w:right w:val="single" w:sz="4" w:space="0" w:color="auto"/>
            </w:tcBorders>
            <w:shd w:val="clear" w:color="000000" w:fill="FFFFFF"/>
            <w:noWrap/>
            <w:vAlign w:val="center"/>
            <w:hideMark/>
          </w:tcPr>
          <w:p w:rsidR="00377476" w:rsidRPr="00E91260" w:rsidRDefault="00377476" w:rsidP="00377476">
            <w:pPr>
              <w:pStyle w:val="1fffb"/>
              <w:rPr>
                <w:rFonts w:cs="Times New Roman"/>
                <w:szCs w:val="20"/>
              </w:rPr>
            </w:pPr>
            <w:r w:rsidRPr="00E91260">
              <w:rPr>
                <w:rFonts w:cs="Times New Roman"/>
                <w:szCs w:val="20"/>
              </w:rPr>
              <w:t>65,50%</w:t>
            </w:r>
          </w:p>
        </w:tc>
      </w:tr>
      <w:tr w:rsidR="00377476" w:rsidRPr="00E91260" w:rsidTr="00377476">
        <w:trPr>
          <w:trHeight w:val="20"/>
        </w:trPr>
        <w:tc>
          <w:tcPr>
            <w:tcW w:w="10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7476" w:rsidRPr="00E91260" w:rsidRDefault="00377476" w:rsidP="00377476">
            <w:pPr>
              <w:pStyle w:val="1fffb"/>
              <w:rPr>
                <w:rFonts w:cs="Times New Roman"/>
                <w:szCs w:val="20"/>
              </w:rPr>
            </w:pPr>
            <w:r w:rsidRPr="00E91260">
              <w:rPr>
                <w:rFonts w:cs="Times New Roman"/>
                <w:szCs w:val="20"/>
              </w:rPr>
              <w:t>Котельная «Школа», с. Бирофельд, ул. Таежная, 11</w:t>
            </w:r>
          </w:p>
        </w:tc>
        <w:tc>
          <w:tcPr>
            <w:tcW w:w="435" w:type="pct"/>
            <w:tcBorders>
              <w:top w:val="single" w:sz="4" w:space="0" w:color="auto"/>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rFonts w:cs="Times New Roman"/>
                <w:szCs w:val="20"/>
              </w:rPr>
            </w:pPr>
            <w:r w:rsidRPr="00E91260">
              <w:rPr>
                <w:rFonts w:cs="Times New Roman"/>
                <w:szCs w:val="20"/>
              </w:rPr>
              <w:t>1,72</w:t>
            </w:r>
          </w:p>
        </w:tc>
        <w:tc>
          <w:tcPr>
            <w:tcW w:w="466" w:type="pct"/>
            <w:tcBorders>
              <w:top w:val="single" w:sz="4" w:space="0" w:color="auto"/>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rFonts w:cs="Times New Roman"/>
                <w:szCs w:val="20"/>
              </w:rPr>
            </w:pPr>
            <w:r w:rsidRPr="00E91260">
              <w:rPr>
                <w:rFonts w:cs="Times New Roman"/>
                <w:szCs w:val="20"/>
              </w:rPr>
              <w:t>1,72</w:t>
            </w:r>
          </w:p>
        </w:tc>
        <w:tc>
          <w:tcPr>
            <w:tcW w:w="417" w:type="pct"/>
            <w:tcBorders>
              <w:top w:val="single" w:sz="4" w:space="0" w:color="auto"/>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rFonts w:cs="Times New Roman"/>
                <w:szCs w:val="20"/>
              </w:rPr>
            </w:pPr>
            <w:r w:rsidRPr="00E91260">
              <w:rPr>
                <w:rFonts w:cs="Times New Roman"/>
                <w:szCs w:val="20"/>
              </w:rPr>
              <w:t>0,034</w:t>
            </w:r>
          </w:p>
        </w:tc>
        <w:tc>
          <w:tcPr>
            <w:tcW w:w="343" w:type="pct"/>
            <w:tcBorders>
              <w:top w:val="single" w:sz="4" w:space="0" w:color="auto"/>
              <w:left w:val="nil"/>
              <w:bottom w:val="single" w:sz="4" w:space="0" w:color="auto"/>
              <w:right w:val="single" w:sz="4" w:space="0" w:color="auto"/>
            </w:tcBorders>
            <w:shd w:val="clear" w:color="000000" w:fill="FFFFFF"/>
            <w:noWrap/>
            <w:vAlign w:val="center"/>
            <w:hideMark/>
          </w:tcPr>
          <w:p w:rsidR="00377476" w:rsidRPr="00E91260" w:rsidRDefault="00377476" w:rsidP="00377476">
            <w:pPr>
              <w:pStyle w:val="1fffb"/>
              <w:rPr>
                <w:rFonts w:cs="Times New Roman"/>
                <w:szCs w:val="20"/>
              </w:rPr>
            </w:pPr>
            <w:r w:rsidRPr="00E91260">
              <w:rPr>
                <w:rFonts w:cs="Times New Roman"/>
                <w:szCs w:val="20"/>
              </w:rPr>
              <w:t>1,69</w:t>
            </w:r>
          </w:p>
        </w:tc>
        <w:tc>
          <w:tcPr>
            <w:tcW w:w="348" w:type="pct"/>
            <w:tcBorders>
              <w:top w:val="single" w:sz="4" w:space="0" w:color="auto"/>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rFonts w:cs="Times New Roman"/>
                <w:szCs w:val="20"/>
              </w:rPr>
            </w:pPr>
            <w:r w:rsidRPr="00E91260">
              <w:rPr>
                <w:rFonts w:cs="Times New Roman"/>
                <w:szCs w:val="20"/>
              </w:rPr>
              <w:t>0,060</w:t>
            </w:r>
          </w:p>
        </w:tc>
        <w:tc>
          <w:tcPr>
            <w:tcW w:w="526" w:type="pct"/>
            <w:tcBorders>
              <w:top w:val="single" w:sz="4" w:space="0" w:color="auto"/>
              <w:left w:val="nil"/>
              <w:bottom w:val="single" w:sz="4" w:space="0" w:color="auto"/>
              <w:right w:val="single" w:sz="4" w:space="0" w:color="auto"/>
            </w:tcBorders>
            <w:shd w:val="clear" w:color="auto" w:fill="auto"/>
            <w:vAlign w:val="center"/>
            <w:hideMark/>
          </w:tcPr>
          <w:p w:rsidR="00377476" w:rsidRPr="00E91260" w:rsidRDefault="00377476" w:rsidP="00377476">
            <w:pPr>
              <w:pStyle w:val="1fffb"/>
              <w:rPr>
                <w:rFonts w:cs="Times New Roman"/>
                <w:szCs w:val="20"/>
              </w:rPr>
            </w:pPr>
            <w:r w:rsidRPr="00E91260">
              <w:rPr>
                <w:rFonts w:cs="Times New Roman"/>
                <w:szCs w:val="20"/>
              </w:rPr>
              <w:t>0,628</w:t>
            </w:r>
          </w:p>
        </w:tc>
        <w:tc>
          <w:tcPr>
            <w:tcW w:w="549" w:type="pct"/>
            <w:tcBorders>
              <w:top w:val="single" w:sz="4" w:space="0" w:color="auto"/>
              <w:left w:val="nil"/>
              <w:bottom w:val="single" w:sz="4" w:space="0" w:color="auto"/>
              <w:right w:val="single" w:sz="4" w:space="0" w:color="auto"/>
            </w:tcBorders>
            <w:shd w:val="clear" w:color="000000" w:fill="FFFFFF"/>
            <w:noWrap/>
            <w:vAlign w:val="center"/>
            <w:hideMark/>
          </w:tcPr>
          <w:p w:rsidR="00377476" w:rsidRPr="00E91260" w:rsidRDefault="00377476" w:rsidP="00377476">
            <w:pPr>
              <w:pStyle w:val="1fffb"/>
              <w:rPr>
                <w:rFonts w:cs="Times New Roman"/>
                <w:szCs w:val="20"/>
              </w:rPr>
            </w:pPr>
            <w:r w:rsidRPr="00E91260">
              <w:rPr>
                <w:rFonts w:cs="Times New Roman"/>
                <w:szCs w:val="20"/>
              </w:rPr>
              <w:t>0,69</w:t>
            </w:r>
          </w:p>
        </w:tc>
        <w:tc>
          <w:tcPr>
            <w:tcW w:w="410" w:type="pct"/>
            <w:tcBorders>
              <w:top w:val="single" w:sz="4" w:space="0" w:color="auto"/>
              <w:left w:val="nil"/>
              <w:bottom w:val="single" w:sz="4" w:space="0" w:color="auto"/>
              <w:right w:val="single" w:sz="4" w:space="0" w:color="auto"/>
            </w:tcBorders>
            <w:shd w:val="clear" w:color="000000" w:fill="FFFFFF"/>
            <w:vAlign w:val="center"/>
            <w:hideMark/>
          </w:tcPr>
          <w:p w:rsidR="00377476" w:rsidRPr="00E91260" w:rsidRDefault="00377476" w:rsidP="00377476">
            <w:pPr>
              <w:pStyle w:val="1fffb"/>
              <w:rPr>
                <w:rFonts w:cs="Times New Roman"/>
                <w:szCs w:val="20"/>
              </w:rPr>
            </w:pPr>
            <w:r w:rsidRPr="00E91260">
              <w:rPr>
                <w:rFonts w:cs="Times New Roman"/>
                <w:szCs w:val="20"/>
              </w:rPr>
              <w:t>1,00</w:t>
            </w:r>
          </w:p>
        </w:tc>
        <w:tc>
          <w:tcPr>
            <w:tcW w:w="409" w:type="pct"/>
            <w:tcBorders>
              <w:top w:val="single" w:sz="4" w:space="0" w:color="auto"/>
              <w:left w:val="nil"/>
              <w:bottom w:val="single" w:sz="4" w:space="0" w:color="auto"/>
              <w:right w:val="single" w:sz="4" w:space="0" w:color="auto"/>
            </w:tcBorders>
            <w:shd w:val="clear" w:color="000000" w:fill="FFFFFF"/>
            <w:noWrap/>
            <w:vAlign w:val="center"/>
            <w:hideMark/>
          </w:tcPr>
          <w:p w:rsidR="00377476" w:rsidRPr="00E91260" w:rsidRDefault="00377476" w:rsidP="00377476">
            <w:pPr>
              <w:pStyle w:val="1fffb"/>
              <w:rPr>
                <w:rFonts w:cs="Times New Roman"/>
                <w:szCs w:val="20"/>
              </w:rPr>
            </w:pPr>
            <w:r w:rsidRPr="00E91260">
              <w:rPr>
                <w:rFonts w:cs="Times New Roman"/>
                <w:szCs w:val="20"/>
              </w:rPr>
              <w:t>58,00%</w:t>
            </w:r>
          </w:p>
        </w:tc>
      </w:tr>
      <w:tr w:rsidR="00377476" w:rsidRPr="00E91260" w:rsidTr="00377476">
        <w:trPr>
          <w:trHeight w:val="20"/>
        </w:trPr>
        <w:tc>
          <w:tcPr>
            <w:tcW w:w="10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377476" w:rsidRPr="00E91260" w:rsidRDefault="00377476" w:rsidP="00377476">
            <w:pPr>
              <w:pStyle w:val="1fffb"/>
              <w:rPr>
                <w:rFonts w:cs="Times New Roman"/>
                <w:szCs w:val="20"/>
              </w:rPr>
            </w:pPr>
            <w:r w:rsidRPr="00E91260">
              <w:rPr>
                <w:rFonts w:cs="Times New Roman"/>
                <w:szCs w:val="20"/>
              </w:rPr>
              <w:t>Котельная с. Опытное поле, ул. Центральная, 3</w:t>
            </w:r>
          </w:p>
        </w:tc>
        <w:tc>
          <w:tcPr>
            <w:tcW w:w="435" w:type="pct"/>
            <w:tcBorders>
              <w:top w:val="single" w:sz="4" w:space="0" w:color="auto"/>
              <w:left w:val="nil"/>
              <w:bottom w:val="single" w:sz="4" w:space="0" w:color="auto"/>
              <w:right w:val="single" w:sz="4" w:space="0" w:color="auto"/>
            </w:tcBorders>
            <w:shd w:val="clear" w:color="auto" w:fill="auto"/>
            <w:vAlign w:val="center"/>
          </w:tcPr>
          <w:p w:rsidR="00377476" w:rsidRPr="00E91260" w:rsidRDefault="00377476" w:rsidP="00377476">
            <w:pPr>
              <w:pStyle w:val="1fffb"/>
              <w:rPr>
                <w:rFonts w:cs="Times New Roman"/>
                <w:szCs w:val="20"/>
              </w:rPr>
            </w:pPr>
            <w:r w:rsidRPr="00E91260">
              <w:rPr>
                <w:rFonts w:cs="Times New Roman"/>
                <w:szCs w:val="20"/>
              </w:rPr>
              <w:t>0,28</w:t>
            </w:r>
          </w:p>
        </w:tc>
        <w:tc>
          <w:tcPr>
            <w:tcW w:w="466" w:type="pct"/>
            <w:tcBorders>
              <w:top w:val="single" w:sz="4" w:space="0" w:color="auto"/>
              <w:left w:val="nil"/>
              <w:bottom w:val="single" w:sz="4" w:space="0" w:color="auto"/>
              <w:right w:val="single" w:sz="4" w:space="0" w:color="auto"/>
            </w:tcBorders>
            <w:shd w:val="clear" w:color="auto" w:fill="auto"/>
            <w:vAlign w:val="center"/>
          </w:tcPr>
          <w:p w:rsidR="00377476" w:rsidRPr="00E91260" w:rsidRDefault="00377476" w:rsidP="00377476">
            <w:pPr>
              <w:pStyle w:val="1fffb"/>
              <w:rPr>
                <w:rFonts w:cs="Times New Roman"/>
                <w:szCs w:val="20"/>
              </w:rPr>
            </w:pPr>
            <w:r w:rsidRPr="00E91260">
              <w:rPr>
                <w:rFonts w:cs="Times New Roman"/>
                <w:szCs w:val="20"/>
              </w:rPr>
              <w:t>0,23</w:t>
            </w:r>
          </w:p>
        </w:tc>
        <w:tc>
          <w:tcPr>
            <w:tcW w:w="417" w:type="pct"/>
            <w:tcBorders>
              <w:top w:val="single" w:sz="4" w:space="0" w:color="auto"/>
              <w:left w:val="nil"/>
              <w:bottom w:val="single" w:sz="4" w:space="0" w:color="auto"/>
              <w:right w:val="single" w:sz="4" w:space="0" w:color="auto"/>
            </w:tcBorders>
            <w:shd w:val="clear" w:color="auto" w:fill="auto"/>
            <w:vAlign w:val="center"/>
          </w:tcPr>
          <w:p w:rsidR="00377476" w:rsidRPr="00E91260" w:rsidRDefault="00377476" w:rsidP="00377476">
            <w:pPr>
              <w:pStyle w:val="1fffb"/>
              <w:rPr>
                <w:rFonts w:cs="Times New Roman"/>
                <w:szCs w:val="20"/>
              </w:rPr>
            </w:pPr>
            <w:r w:rsidRPr="00E91260">
              <w:rPr>
                <w:rFonts w:cs="Times New Roman"/>
                <w:szCs w:val="20"/>
              </w:rPr>
              <w:t>0,005</w:t>
            </w:r>
          </w:p>
        </w:tc>
        <w:tc>
          <w:tcPr>
            <w:tcW w:w="343" w:type="pct"/>
            <w:tcBorders>
              <w:top w:val="single" w:sz="4" w:space="0" w:color="auto"/>
              <w:left w:val="nil"/>
              <w:bottom w:val="single" w:sz="4" w:space="0" w:color="auto"/>
              <w:right w:val="single" w:sz="4" w:space="0" w:color="auto"/>
            </w:tcBorders>
            <w:shd w:val="clear" w:color="000000" w:fill="FFFFFF"/>
            <w:noWrap/>
            <w:vAlign w:val="center"/>
          </w:tcPr>
          <w:p w:rsidR="00377476" w:rsidRPr="00E91260" w:rsidRDefault="00377476" w:rsidP="00377476">
            <w:pPr>
              <w:pStyle w:val="1fffb"/>
              <w:rPr>
                <w:rFonts w:cs="Times New Roman"/>
                <w:szCs w:val="20"/>
              </w:rPr>
            </w:pPr>
            <w:r w:rsidRPr="00E91260">
              <w:rPr>
                <w:rFonts w:cs="Times New Roman"/>
                <w:szCs w:val="20"/>
              </w:rPr>
              <w:t>0,22</w:t>
            </w:r>
          </w:p>
        </w:tc>
        <w:tc>
          <w:tcPr>
            <w:tcW w:w="348" w:type="pct"/>
            <w:tcBorders>
              <w:top w:val="single" w:sz="4" w:space="0" w:color="auto"/>
              <w:left w:val="nil"/>
              <w:bottom w:val="single" w:sz="4" w:space="0" w:color="auto"/>
              <w:right w:val="single" w:sz="4" w:space="0" w:color="auto"/>
            </w:tcBorders>
            <w:shd w:val="clear" w:color="auto" w:fill="auto"/>
            <w:vAlign w:val="center"/>
          </w:tcPr>
          <w:p w:rsidR="00377476" w:rsidRPr="00E91260" w:rsidRDefault="00377476" w:rsidP="00377476">
            <w:pPr>
              <w:pStyle w:val="1fffb"/>
              <w:rPr>
                <w:rFonts w:cs="Times New Roman"/>
                <w:szCs w:val="20"/>
              </w:rPr>
            </w:pPr>
            <w:r w:rsidRPr="00E91260">
              <w:rPr>
                <w:rFonts w:cs="Times New Roman"/>
                <w:szCs w:val="20"/>
              </w:rPr>
              <w:t>0,000</w:t>
            </w:r>
          </w:p>
        </w:tc>
        <w:tc>
          <w:tcPr>
            <w:tcW w:w="526" w:type="pct"/>
            <w:tcBorders>
              <w:top w:val="single" w:sz="4" w:space="0" w:color="auto"/>
              <w:left w:val="nil"/>
              <w:bottom w:val="single" w:sz="4" w:space="0" w:color="auto"/>
              <w:right w:val="single" w:sz="4" w:space="0" w:color="auto"/>
            </w:tcBorders>
            <w:shd w:val="clear" w:color="auto" w:fill="auto"/>
            <w:vAlign w:val="center"/>
          </w:tcPr>
          <w:p w:rsidR="00377476" w:rsidRPr="00E91260" w:rsidRDefault="00377476" w:rsidP="00377476">
            <w:pPr>
              <w:pStyle w:val="1fffb"/>
              <w:rPr>
                <w:rFonts w:cs="Times New Roman"/>
                <w:szCs w:val="20"/>
              </w:rPr>
            </w:pPr>
            <w:r w:rsidRPr="00E91260">
              <w:rPr>
                <w:rFonts w:cs="Times New Roman"/>
                <w:szCs w:val="20"/>
              </w:rPr>
              <w:t>0,0301</w:t>
            </w:r>
          </w:p>
        </w:tc>
        <w:tc>
          <w:tcPr>
            <w:tcW w:w="549" w:type="pct"/>
            <w:tcBorders>
              <w:top w:val="single" w:sz="4" w:space="0" w:color="auto"/>
              <w:left w:val="nil"/>
              <w:bottom w:val="single" w:sz="4" w:space="0" w:color="auto"/>
              <w:right w:val="single" w:sz="4" w:space="0" w:color="auto"/>
            </w:tcBorders>
            <w:shd w:val="clear" w:color="000000" w:fill="FFFFFF"/>
            <w:noWrap/>
            <w:vAlign w:val="center"/>
          </w:tcPr>
          <w:p w:rsidR="00377476" w:rsidRPr="00E91260" w:rsidRDefault="00377476" w:rsidP="00377476">
            <w:pPr>
              <w:pStyle w:val="1fffb"/>
              <w:rPr>
                <w:rFonts w:cs="Times New Roman"/>
                <w:szCs w:val="20"/>
              </w:rPr>
            </w:pPr>
            <w:r w:rsidRPr="00E91260">
              <w:rPr>
                <w:rFonts w:cs="Times New Roman"/>
                <w:szCs w:val="20"/>
              </w:rPr>
              <w:t>0,03</w:t>
            </w:r>
          </w:p>
        </w:tc>
        <w:tc>
          <w:tcPr>
            <w:tcW w:w="410" w:type="pct"/>
            <w:tcBorders>
              <w:top w:val="single" w:sz="4" w:space="0" w:color="auto"/>
              <w:left w:val="nil"/>
              <w:bottom w:val="single" w:sz="4" w:space="0" w:color="auto"/>
              <w:right w:val="single" w:sz="4" w:space="0" w:color="auto"/>
            </w:tcBorders>
            <w:shd w:val="clear" w:color="000000" w:fill="FFFFFF"/>
            <w:vAlign w:val="center"/>
          </w:tcPr>
          <w:p w:rsidR="00377476" w:rsidRPr="00E91260" w:rsidRDefault="00377476" w:rsidP="00377476">
            <w:pPr>
              <w:pStyle w:val="1fffb"/>
              <w:rPr>
                <w:rFonts w:cs="Times New Roman"/>
                <w:szCs w:val="20"/>
              </w:rPr>
            </w:pPr>
            <w:r w:rsidRPr="00E91260">
              <w:rPr>
                <w:rFonts w:cs="Times New Roman"/>
                <w:szCs w:val="20"/>
              </w:rPr>
              <w:t>0,19</w:t>
            </w:r>
          </w:p>
        </w:tc>
        <w:tc>
          <w:tcPr>
            <w:tcW w:w="409" w:type="pct"/>
            <w:tcBorders>
              <w:top w:val="single" w:sz="4" w:space="0" w:color="auto"/>
              <w:left w:val="nil"/>
              <w:bottom w:val="single" w:sz="4" w:space="0" w:color="auto"/>
              <w:right w:val="single" w:sz="4" w:space="0" w:color="auto"/>
            </w:tcBorders>
            <w:shd w:val="clear" w:color="000000" w:fill="FFFFFF"/>
            <w:noWrap/>
            <w:vAlign w:val="center"/>
          </w:tcPr>
          <w:p w:rsidR="00377476" w:rsidRPr="00E91260" w:rsidRDefault="00377476" w:rsidP="00377476">
            <w:pPr>
              <w:pStyle w:val="1fffb"/>
              <w:rPr>
                <w:rFonts w:cs="Times New Roman"/>
                <w:szCs w:val="20"/>
              </w:rPr>
            </w:pPr>
            <w:r w:rsidRPr="00E91260">
              <w:rPr>
                <w:rFonts w:cs="Times New Roman"/>
                <w:szCs w:val="20"/>
              </w:rPr>
              <w:t>69,11%</w:t>
            </w:r>
          </w:p>
        </w:tc>
      </w:tr>
    </w:tbl>
    <w:p w:rsidR="00D62917" w:rsidRPr="00E91260" w:rsidRDefault="003F5884" w:rsidP="00FE4DEF">
      <w:pPr>
        <w:keepNext/>
        <w:spacing w:after="200" w:line="240" w:lineRule="auto"/>
        <w:ind w:firstLine="0"/>
        <w:rPr>
          <w:rFonts w:ascii="Times New Roman" w:eastAsia="Calibri" w:hAnsi="Times New Roman"/>
          <w:b/>
          <w:bCs/>
          <w:szCs w:val="24"/>
          <w:lang w:val="ru-RU" w:bidi="ar-SA"/>
        </w:rPr>
      </w:pPr>
      <w:r w:rsidRPr="00E91260">
        <w:rPr>
          <w:rFonts w:ascii="Times New Roman" w:eastAsia="Calibri" w:hAnsi="Times New Roman"/>
          <w:b/>
          <w:bCs/>
          <w:szCs w:val="24"/>
          <w:lang w:val="ru-RU" w:bidi="ar-SA"/>
        </w:rPr>
        <w:t xml:space="preserve"> </w:t>
      </w:r>
    </w:p>
    <w:p w:rsidR="00713419" w:rsidRPr="00E91260" w:rsidRDefault="00713419" w:rsidP="00FE4DEF">
      <w:pPr>
        <w:keepNext/>
        <w:spacing w:after="200" w:line="240" w:lineRule="auto"/>
        <w:ind w:firstLine="0"/>
        <w:rPr>
          <w:rFonts w:ascii="Times New Roman" w:eastAsia="Calibri" w:hAnsi="Times New Roman"/>
          <w:b/>
          <w:bCs/>
          <w:szCs w:val="24"/>
          <w:lang w:val="ru-RU" w:bidi="ar-SA"/>
        </w:rPr>
      </w:pPr>
    </w:p>
    <w:p w:rsidR="00713419" w:rsidRPr="00E91260" w:rsidRDefault="00713419" w:rsidP="00FE4DEF">
      <w:pPr>
        <w:keepNext/>
        <w:spacing w:after="200" w:line="240" w:lineRule="auto"/>
        <w:ind w:firstLine="0"/>
        <w:rPr>
          <w:rFonts w:ascii="Times New Roman" w:hAnsi="Times New Roman"/>
          <w:sz w:val="20"/>
          <w:szCs w:val="20"/>
          <w:lang w:val="ru-RU" w:eastAsia="ru-RU" w:bidi="ar-SA"/>
        </w:rPr>
        <w:sectPr w:rsidR="00713419" w:rsidRPr="00E91260" w:rsidSect="00F8320F">
          <w:pgSz w:w="16839" w:h="11907" w:orient="landscape" w:code="9"/>
          <w:pgMar w:top="1701" w:right="851" w:bottom="1134" w:left="851" w:header="1701" w:footer="284" w:gutter="0"/>
          <w:cols w:space="708"/>
          <w:docGrid w:linePitch="360"/>
        </w:sectPr>
      </w:pPr>
    </w:p>
    <w:p w:rsidR="00082F32" w:rsidRPr="00E91260" w:rsidRDefault="00082F32" w:rsidP="00E64C43">
      <w:pPr>
        <w:keepNext/>
        <w:ind w:firstLine="0"/>
        <w:rPr>
          <w:rFonts w:ascii="Times New Roman" w:hAnsi="Times New Roman"/>
          <w:sz w:val="20"/>
          <w:szCs w:val="20"/>
          <w:lang w:val="ru-RU" w:eastAsia="ru-RU" w:bidi="ar-SA"/>
        </w:rPr>
      </w:pPr>
    </w:p>
    <w:p w:rsidR="0097570A" w:rsidRPr="00E91260" w:rsidRDefault="002D57C4" w:rsidP="002D57C4">
      <w:pPr>
        <w:pStyle w:val="20"/>
        <w:keepNext w:val="0"/>
        <w:spacing w:line="240" w:lineRule="auto"/>
        <w:rPr>
          <w:rFonts w:cs="Times New Roman"/>
        </w:rPr>
      </w:pPr>
      <w:bookmarkStart w:id="98" w:name="_Toc9074641"/>
      <w:r w:rsidRPr="00E91260">
        <w:rPr>
          <w:rFonts w:cs="Times New Roman"/>
        </w:rPr>
        <w:t xml:space="preserve"> </w:t>
      </w:r>
      <w:r w:rsidR="00C87E87" w:rsidRPr="00E91260">
        <w:rPr>
          <w:rFonts w:cs="Times New Roman"/>
        </w:rPr>
        <w:t>О</w:t>
      </w:r>
      <w:r w:rsidR="005C2DD3" w:rsidRPr="00E91260">
        <w:rPr>
          <w:rFonts w:cs="Times New Roman"/>
        </w:rPr>
        <w:t xml:space="preserve">писание резервов и дефицитов тепловой мощности нетто </w:t>
      </w:r>
      <w:r w:rsidRPr="00E91260">
        <w:rPr>
          <w:rFonts w:cs="Times New Roman"/>
        </w:rPr>
        <w:br/>
      </w:r>
      <w:r w:rsidR="005C2DD3" w:rsidRPr="00E91260">
        <w:rPr>
          <w:rFonts w:cs="Times New Roman"/>
        </w:rPr>
        <w:t>по каждому источнику тепловой энергии, а в ценовых зонах теплоснабжения - по каждой системе теплоснабжения</w:t>
      </w:r>
      <w:bookmarkEnd w:id="98"/>
    </w:p>
    <w:p w:rsidR="00FB7CBB" w:rsidRPr="00E91260" w:rsidRDefault="00FB7CBB" w:rsidP="0017069A">
      <w:pPr>
        <w:pStyle w:val="11ff3"/>
        <w:rPr>
          <w:color w:val="auto"/>
          <w:lang w:eastAsia="ru-RU"/>
        </w:rPr>
      </w:pPr>
      <w:r w:rsidRPr="00E91260">
        <w:rPr>
          <w:color w:val="auto"/>
          <w:lang w:eastAsia="ru-RU"/>
        </w:rPr>
        <w:t>Величина резерва и дефицита тепловой мощности нетто по каждому источнику тепловой энергии представ</w:t>
      </w:r>
      <w:r w:rsidR="00261FE3" w:rsidRPr="00E91260">
        <w:rPr>
          <w:color w:val="auto"/>
          <w:lang w:eastAsia="ru-RU"/>
        </w:rPr>
        <w:t>лена в таблице</w:t>
      </w:r>
      <w:r w:rsidR="00A91DC7" w:rsidRPr="00E91260">
        <w:rPr>
          <w:color w:val="auto"/>
          <w:lang w:eastAsia="ru-RU"/>
        </w:rPr>
        <w:t xml:space="preserve"> </w:t>
      </w:r>
      <w:r w:rsidR="00377476" w:rsidRPr="00E91260">
        <w:rPr>
          <w:color w:val="auto"/>
          <w:lang w:eastAsia="ru-RU"/>
        </w:rPr>
        <w:t>2</w:t>
      </w:r>
      <w:r w:rsidR="00BC7A8B">
        <w:rPr>
          <w:color w:val="auto"/>
          <w:lang w:eastAsia="ru-RU"/>
        </w:rPr>
        <w:t>5</w:t>
      </w:r>
      <w:r w:rsidR="00377476" w:rsidRPr="00E91260">
        <w:rPr>
          <w:color w:val="auto"/>
          <w:lang w:eastAsia="ru-RU"/>
        </w:rPr>
        <w:t>.</w:t>
      </w:r>
    </w:p>
    <w:p w:rsidR="00F61454" w:rsidRPr="00E91260" w:rsidRDefault="00386946" w:rsidP="0017069A">
      <w:pPr>
        <w:pStyle w:val="11ff3"/>
        <w:rPr>
          <w:color w:val="auto"/>
          <w:lang w:eastAsia="ru-RU"/>
        </w:rPr>
      </w:pPr>
      <w:r w:rsidRPr="00E91260">
        <w:rPr>
          <w:color w:val="auto"/>
          <w:lang w:eastAsia="ru-RU"/>
        </w:rPr>
        <w:t xml:space="preserve">На источнике теплоснабжения дефицитов </w:t>
      </w:r>
      <w:r w:rsidR="00F61454" w:rsidRPr="00E91260">
        <w:rPr>
          <w:color w:val="auto"/>
          <w:lang w:eastAsia="ru-RU"/>
        </w:rPr>
        <w:t xml:space="preserve">тепловой мощности </w:t>
      </w:r>
      <w:r w:rsidR="005A4544" w:rsidRPr="00E91260">
        <w:rPr>
          <w:color w:val="auto"/>
        </w:rPr>
        <w:t xml:space="preserve">не </w:t>
      </w:r>
      <w:r w:rsidR="005A4544" w:rsidRPr="00E91260">
        <w:rPr>
          <w:color w:val="auto"/>
          <w:lang w:eastAsia="ru-RU"/>
        </w:rPr>
        <w:t>выявлен</w:t>
      </w:r>
      <w:r w:rsidR="00FE6DB1" w:rsidRPr="00E91260">
        <w:rPr>
          <w:color w:val="auto"/>
          <w:lang w:eastAsia="ru-RU"/>
        </w:rPr>
        <w:t>о</w:t>
      </w:r>
      <w:r w:rsidR="005A4544" w:rsidRPr="00E91260">
        <w:rPr>
          <w:color w:val="auto"/>
          <w:lang w:eastAsia="ru-RU"/>
        </w:rPr>
        <w:t>.</w:t>
      </w:r>
      <w:r w:rsidR="00CA6463" w:rsidRPr="00E91260">
        <w:rPr>
          <w:color w:val="auto"/>
          <w:lang w:eastAsia="ru-RU"/>
        </w:rPr>
        <w:t xml:space="preserve"> Наличие значительного резерва тепловой мощности связано с общей тенденцией снижения потребления тепловой энергии, в связи с отказом части потребителей от централизованного теплоснабжения. При этом технологические параметры системы теплоснабжения остаются прежними, а фактическая нагрузка сильно снижается.</w:t>
      </w:r>
    </w:p>
    <w:p w:rsidR="0097570A" w:rsidRPr="00E91260" w:rsidRDefault="002D57C4" w:rsidP="009E1C3A">
      <w:pPr>
        <w:pStyle w:val="20"/>
        <w:widowControl w:val="0"/>
        <w:spacing w:before="240" w:line="240" w:lineRule="auto"/>
        <w:textAlignment w:val="baseline"/>
        <w:rPr>
          <w:rFonts w:cs="Times New Roman"/>
        </w:rPr>
      </w:pPr>
      <w:bookmarkStart w:id="99" w:name="_Toc9074642"/>
      <w:r w:rsidRPr="00E91260">
        <w:rPr>
          <w:rFonts w:cs="Times New Roman"/>
        </w:rPr>
        <w:t xml:space="preserve"> </w:t>
      </w:r>
      <w:r w:rsidR="0097570A" w:rsidRPr="00E91260">
        <w:rPr>
          <w:rFonts w:cs="Times New Roman"/>
        </w:rPr>
        <w:t xml:space="preserve">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w:t>
      </w:r>
      <w:r w:rsidRPr="00E91260">
        <w:rPr>
          <w:rFonts w:cs="Times New Roman"/>
        </w:rPr>
        <w:br/>
      </w:r>
      <w:r w:rsidR="0097570A" w:rsidRPr="00E91260">
        <w:rPr>
          <w:rFonts w:cs="Times New Roman"/>
        </w:rPr>
        <w:t>к потребителю</w:t>
      </w:r>
      <w:bookmarkEnd w:id="99"/>
    </w:p>
    <w:p w:rsidR="00981620" w:rsidRPr="00E91260" w:rsidRDefault="00981620" w:rsidP="0017069A">
      <w:pPr>
        <w:pStyle w:val="11ff3"/>
        <w:rPr>
          <w:color w:val="auto"/>
          <w:lang w:eastAsia="ru-RU"/>
        </w:rPr>
      </w:pPr>
      <w:r w:rsidRPr="00E91260">
        <w:rPr>
          <w:color w:val="auto"/>
          <w:lang w:eastAsia="ru-RU"/>
        </w:rPr>
        <w:t xml:space="preserve">Гидравлические режимы тепловых сетей обусловлены качественным способом регулирования и неизменны на протяжении отопительного периода. </w:t>
      </w:r>
    </w:p>
    <w:p w:rsidR="00A472D5" w:rsidRPr="00E91260" w:rsidRDefault="00A472D5" w:rsidP="0017069A">
      <w:pPr>
        <w:pStyle w:val="11ff3"/>
        <w:rPr>
          <w:color w:val="auto"/>
          <w:spacing w:val="-4"/>
        </w:rPr>
      </w:pPr>
      <w:r w:rsidRPr="00E91260">
        <w:rPr>
          <w:color w:val="auto"/>
          <w:spacing w:val="-4"/>
        </w:rPr>
        <w:t>Данные выводы относятся ко всем теплотрассам.</w:t>
      </w:r>
    </w:p>
    <w:p w:rsidR="00A472D5" w:rsidRPr="00E91260" w:rsidRDefault="00A472D5" w:rsidP="0017069A">
      <w:pPr>
        <w:pStyle w:val="11ff3"/>
        <w:rPr>
          <w:color w:val="auto"/>
          <w:spacing w:val="-4"/>
        </w:rPr>
      </w:pPr>
      <w:r w:rsidRPr="00E91260">
        <w:rPr>
          <w:color w:val="auto"/>
          <w:spacing w:val="-4"/>
        </w:rPr>
        <w:t>1) Давление в отдельных точках системы не превышает пределы прочности, следовательно</w:t>
      </w:r>
      <w:r w:rsidR="002D57C4" w:rsidRPr="00E91260">
        <w:rPr>
          <w:color w:val="auto"/>
          <w:spacing w:val="-4"/>
        </w:rPr>
        <w:t>,</w:t>
      </w:r>
      <w:r w:rsidRPr="00E91260">
        <w:rPr>
          <w:color w:val="auto"/>
          <w:spacing w:val="-4"/>
        </w:rPr>
        <w:t xml:space="preserve"> нет необходимости предусматривать подключение отдельных потребителей по независимой схеме или деление тепловых сетей на зоны с выбором для каждой зоны своей линии статического напора.</w:t>
      </w:r>
    </w:p>
    <w:p w:rsidR="00A472D5" w:rsidRPr="00E91260" w:rsidRDefault="00A472D5" w:rsidP="0017069A">
      <w:pPr>
        <w:pStyle w:val="11ff3"/>
        <w:rPr>
          <w:color w:val="auto"/>
          <w:spacing w:val="-4"/>
        </w:rPr>
      </w:pPr>
      <w:r w:rsidRPr="00E91260">
        <w:rPr>
          <w:color w:val="auto"/>
          <w:spacing w:val="-4"/>
        </w:rPr>
        <w:t>2) Так как профиль трассы практически ровный, требование заполнения верхних точек систем теплопотребления, не превышая допустимые давления, выполняется.</w:t>
      </w:r>
    </w:p>
    <w:p w:rsidR="00A472D5" w:rsidRPr="00E91260" w:rsidRDefault="00A472D5" w:rsidP="0017069A">
      <w:pPr>
        <w:pStyle w:val="11ff3"/>
        <w:rPr>
          <w:color w:val="auto"/>
          <w:spacing w:val="-4"/>
        </w:rPr>
      </w:pPr>
      <w:r w:rsidRPr="00E91260">
        <w:rPr>
          <w:color w:val="auto"/>
          <w:spacing w:val="-4"/>
        </w:rPr>
        <w:t>3) 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p>
    <w:p w:rsidR="00A472D5" w:rsidRPr="00E91260" w:rsidRDefault="00A472D5" w:rsidP="0017069A">
      <w:pPr>
        <w:pStyle w:val="11ff3"/>
        <w:rPr>
          <w:color w:val="auto"/>
          <w:spacing w:val="-4"/>
        </w:rPr>
      </w:pPr>
      <w:r w:rsidRPr="00E91260">
        <w:rPr>
          <w:color w:val="auto"/>
          <w:spacing w:val="-4"/>
        </w:rPr>
        <w:t>4) Напоры на входе сетевых насосов и на выходе из источника теплоты, удовлетворяют всем требованиям, предъявляемым к гидравлическому режиму.</w:t>
      </w:r>
    </w:p>
    <w:p w:rsidR="00A472D5" w:rsidRPr="00E91260" w:rsidRDefault="00A472D5" w:rsidP="0017069A">
      <w:pPr>
        <w:pStyle w:val="11ff3"/>
        <w:rPr>
          <w:color w:val="auto"/>
          <w:spacing w:val="-4"/>
        </w:rPr>
      </w:pPr>
      <w:r w:rsidRPr="00E91260">
        <w:rPr>
          <w:color w:val="auto"/>
          <w:spacing w:val="-4"/>
        </w:rPr>
        <w:t>5) Так как тепловые сети не большой протяженности и профиль теплотрассы не сложный, для обеспечения требований гидравлического режима, установка подкачивающих насосных и дроссельных станций на подающем и обратном трубопроводах не требуется.</w:t>
      </w:r>
    </w:p>
    <w:p w:rsidR="00A472D5" w:rsidRPr="00E91260" w:rsidRDefault="00A472D5" w:rsidP="0017069A">
      <w:pPr>
        <w:pStyle w:val="11ff3"/>
        <w:rPr>
          <w:color w:val="auto"/>
          <w:spacing w:val="-4"/>
        </w:rPr>
      </w:pPr>
      <w:r w:rsidRPr="00E91260">
        <w:rPr>
          <w:color w:val="auto"/>
          <w:spacing w:val="-4"/>
        </w:rPr>
        <w:t>Рекомендации по выполнению мероприятий на тепловых сетях.</w:t>
      </w:r>
    </w:p>
    <w:p w:rsidR="00A472D5" w:rsidRPr="00E91260" w:rsidRDefault="00A472D5" w:rsidP="0017069A">
      <w:pPr>
        <w:pStyle w:val="11ff3"/>
        <w:rPr>
          <w:color w:val="auto"/>
          <w:spacing w:val="-4"/>
        </w:rPr>
      </w:pPr>
    </w:p>
    <w:p w:rsidR="00A472D5" w:rsidRPr="00E91260" w:rsidRDefault="00A472D5" w:rsidP="0017069A">
      <w:pPr>
        <w:pStyle w:val="11ff3"/>
        <w:rPr>
          <w:color w:val="auto"/>
          <w:spacing w:val="-4"/>
        </w:rPr>
      </w:pPr>
      <w:r w:rsidRPr="00E91260">
        <w:rPr>
          <w:color w:val="auto"/>
          <w:spacing w:val="-4"/>
        </w:rPr>
        <w:t>Для согласованной работы всех теплопотребителей и контроля параметров теплоносителя на отдельно взятом объекте, рекомендуем:</w:t>
      </w:r>
    </w:p>
    <w:p w:rsidR="00A472D5" w:rsidRPr="00E91260" w:rsidRDefault="00A472D5" w:rsidP="0017069A">
      <w:pPr>
        <w:pStyle w:val="11ff3"/>
        <w:rPr>
          <w:color w:val="auto"/>
          <w:spacing w:val="-4"/>
        </w:rPr>
      </w:pPr>
      <w:r w:rsidRPr="00E91260">
        <w:rPr>
          <w:color w:val="auto"/>
          <w:spacing w:val="-4"/>
        </w:rPr>
        <w:t>1.</w:t>
      </w:r>
      <w:r w:rsidRPr="00E91260">
        <w:rPr>
          <w:color w:val="auto"/>
          <w:spacing w:val="-4"/>
        </w:rPr>
        <w:tab/>
      </w:r>
      <w:r w:rsidR="002D57C4" w:rsidRPr="00E91260">
        <w:rPr>
          <w:color w:val="auto"/>
          <w:spacing w:val="-4"/>
        </w:rPr>
        <w:t xml:space="preserve"> </w:t>
      </w:r>
      <w:r w:rsidRPr="00E91260">
        <w:rPr>
          <w:color w:val="auto"/>
          <w:spacing w:val="-4"/>
        </w:rPr>
        <w:t>Промыть систему отопления каждого здания и сооружения включая отопительные приборы.</w:t>
      </w:r>
    </w:p>
    <w:p w:rsidR="00A472D5" w:rsidRPr="00E91260" w:rsidRDefault="00A472D5" w:rsidP="0017069A">
      <w:pPr>
        <w:pStyle w:val="11ff3"/>
        <w:rPr>
          <w:color w:val="auto"/>
          <w:spacing w:val="-4"/>
        </w:rPr>
      </w:pPr>
      <w:r w:rsidRPr="00E91260">
        <w:rPr>
          <w:color w:val="auto"/>
          <w:spacing w:val="-4"/>
        </w:rPr>
        <w:t>2.</w:t>
      </w:r>
      <w:r w:rsidRPr="00E91260">
        <w:rPr>
          <w:color w:val="auto"/>
          <w:spacing w:val="-4"/>
        </w:rPr>
        <w:tab/>
      </w:r>
      <w:r w:rsidR="002D57C4" w:rsidRPr="00E91260">
        <w:rPr>
          <w:color w:val="auto"/>
          <w:spacing w:val="-4"/>
        </w:rPr>
        <w:t xml:space="preserve"> </w:t>
      </w:r>
      <w:r w:rsidRPr="00E91260">
        <w:rPr>
          <w:color w:val="auto"/>
          <w:spacing w:val="-4"/>
        </w:rPr>
        <w:t>Для контроля и регулирования входных и выходных параметров теплоносителя на вводе в здания и сооружения установить контрольно-измерительные приборы прямого действия (манометры, термометры):</w:t>
      </w:r>
    </w:p>
    <w:p w:rsidR="00A472D5" w:rsidRPr="00E91260" w:rsidRDefault="00A472D5" w:rsidP="0017069A">
      <w:pPr>
        <w:pStyle w:val="11ff3"/>
        <w:rPr>
          <w:color w:val="auto"/>
          <w:spacing w:val="-4"/>
        </w:rPr>
      </w:pPr>
      <w:r w:rsidRPr="00E91260">
        <w:rPr>
          <w:color w:val="auto"/>
          <w:spacing w:val="-4"/>
        </w:rPr>
        <w:t>2.1</w:t>
      </w:r>
      <w:r w:rsidR="002D57C4" w:rsidRPr="00E91260">
        <w:rPr>
          <w:color w:val="auto"/>
          <w:spacing w:val="-4"/>
        </w:rPr>
        <w:t xml:space="preserve">. </w:t>
      </w:r>
      <w:r w:rsidRPr="00E91260">
        <w:rPr>
          <w:color w:val="auto"/>
          <w:spacing w:val="-4"/>
        </w:rPr>
        <w:tab/>
        <w:t>на подающем и обратном трубопроводе каждого здания или сооружения;</w:t>
      </w:r>
    </w:p>
    <w:p w:rsidR="00A472D5" w:rsidRPr="00E91260" w:rsidRDefault="00A472D5" w:rsidP="0017069A">
      <w:pPr>
        <w:pStyle w:val="11ff3"/>
        <w:rPr>
          <w:color w:val="auto"/>
          <w:spacing w:val="-4"/>
        </w:rPr>
      </w:pPr>
      <w:r w:rsidRPr="00E91260">
        <w:rPr>
          <w:color w:val="auto"/>
          <w:spacing w:val="-4"/>
        </w:rPr>
        <w:t>2.2.</w:t>
      </w:r>
      <w:r w:rsidRPr="00E91260">
        <w:rPr>
          <w:color w:val="auto"/>
          <w:spacing w:val="-4"/>
        </w:rPr>
        <w:tab/>
      </w:r>
      <w:r w:rsidR="002D57C4" w:rsidRPr="00E91260">
        <w:rPr>
          <w:color w:val="auto"/>
          <w:spacing w:val="-4"/>
        </w:rPr>
        <w:t xml:space="preserve"> </w:t>
      </w:r>
      <w:r w:rsidRPr="00E91260">
        <w:rPr>
          <w:color w:val="auto"/>
          <w:spacing w:val="-4"/>
        </w:rPr>
        <w:t>на подающем трубопроводе после запорной арматуры и на обратном трубопроводе до запорной арматуры каждого ответвления по ходу теплоносителя при наличии распределительных коллекторов;</w:t>
      </w:r>
    </w:p>
    <w:p w:rsidR="00A472D5" w:rsidRPr="00E91260" w:rsidRDefault="00A472D5" w:rsidP="0017069A">
      <w:pPr>
        <w:pStyle w:val="11ff3"/>
        <w:rPr>
          <w:color w:val="auto"/>
          <w:spacing w:val="-4"/>
        </w:rPr>
      </w:pPr>
      <w:r w:rsidRPr="00E91260">
        <w:rPr>
          <w:color w:val="auto"/>
          <w:spacing w:val="-4"/>
        </w:rPr>
        <w:t>3.</w:t>
      </w:r>
      <w:r w:rsidRPr="00E91260">
        <w:rPr>
          <w:color w:val="auto"/>
          <w:spacing w:val="-4"/>
        </w:rPr>
        <w:tab/>
      </w:r>
      <w:r w:rsidR="002D57C4" w:rsidRPr="00E91260">
        <w:rPr>
          <w:color w:val="auto"/>
          <w:spacing w:val="-4"/>
        </w:rPr>
        <w:t xml:space="preserve"> </w:t>
      </w:r>
      <w:r w:rsidRPr="00E91260">
        <w:rPr>
          <w:color w:val="auto"/>
          <w:spacing w:val="-4"/>
        </w:rPr>
        <w:t>Система приготовления горячего водоснабжения должна иметь регулирующую арматуру и не оказывать разрегулирующего воздействия на систему отопления здания или сооружения.</w:t>
      </w:r>
    </w:p>
    <w:p w:rsidR="00A472D5" w:rsidRPr="00E91260" w:rsidRDefault="00A472D5" w:rsidP="0017069A">
      <w:pPr>
        <w:pStyle w:val="11ff3"/>
        <w:rPr>
          <w:color w:val="auto"/>
          <w:spacing w:val="-4"/>
        </w:rPr>
      </w:pPr>
      <w:r w:rsidRPr="00E91260">
        <w:rPr>
          <w:color w:val="auto"/>
          <w:spacing w:val="-4"/>
        </w:rPr>
        <w:t>4.</w:t>
      </w:r>
      <w:r w:rsidRPr="00E91260">
        <w:rPr>
          <w:color w:val="auto"/>
          <w:spacing w:val="-4"/>
        </w:rPr>
        <w:tab/>
      </w:r>
      <w:r w:rsidR="002D57C4" w:rsidRPr="00E91260">
        <w:rPr>
          <w:color w:val="auto"/>
          <w:spacing w:val="-4"/>
        </w:rPr>
        <w:t xml:space="preserve"> </w:t>
      </w:r>
      <w:r w:rsidRPr="00E91260">
        <w:rPr>
          <w:color w:val="auto"/>
          <w:spacing w:val="-4"/>
        </w:rPr>
        <w:t>Имеющиеся в зданиях и сооружениях индивидуальные тепловые пункты и потребители тепловой энергии имеющие автоматическое регулирование должны быть настроены в соответствии с теплопотреблением здания или сооружения.</w:t>
      </w:r>
    </w:p>
    <w:p w:rsidR="00A472D5" w:rsidRPr="00E91260" w:rsidRDefault="00A472D5" w:rsidP="0017069A">
      <w:pPr>
        <w:pStyle w:val="11ff3"/>
        <w:rPr>
          <w:color w:val="auto"/>
          <w:spacing w:val="-4"/>
        </w:rPr>
      </w:pPr>
      <w:r w:rsidRPr="00E91260">
        <w:rPr>
          <w:color w:val="auto"/>
          <w:spacing w:val="-4"/>
        </w:rPr>
        <w:t>5.</w:t>
      </w:r>
      <w:r w:rsidRPr="00E91260">
        <w:rPr>
          <w:color w:val="auto"/>
          <w:spacing w:val="-4"/>
        </w:rPr>
        <w:tab/>
      </w:r>
      <w:r w:rsidR="002D57C4" w:rsidRPr="00E91260">
        <w:rPr>
          <w:color w:val="auto"/>
          <w:spacing w:val="-4"/>
        </w:rPr>
        <w:t xml:space="preserve"> </w:t>
      </w:r>
      <w:r w:rsidRPr="00E91260">
        <w:rPr>
          <w:color w:val="auto"/>
          <w:spacing w:val="-4"/>
        </w:rPr>
        <w:t>Для обеспечения надёжной и бесперебойной работы внутренней системы отопления, включая отопительные приборы установить на подающем и обратном трубопроводе каждого здания или сооружения фильтры механической очистки теплоносителя. Предусмотреть запорную арматуру, позволяющую легко провести обслуживание фильтров.</w:t>
      </w:r>
    </w:p>
    <w:p w:rsidR="00A472D5" w:rsidRPr="00E91260" w:rsidRDefault="00A472D5" w:rsidP="0017069A">
      <w:pPr>
        <w:pStyle w:val="11ff3"/>
        <w:rPr>
          <w:color w:val="auto"/>
          <w:spacing w:val="-4"/>
        </w:rPr>
      </w:pPr>
      <w:r w:rsidRPr="00E91260">
        <w:rPr>
          <w:color w:val="auto"/>
          <w:spacing w:val="-4"/>
        </w:rPr>
        <w:t>6.</w:t>
      </w:r>
      <w:r w:rsidR="002D57C4" w:rsidRPr="00E91260">
        <w:rPr>
          <w:color w:val="auto"/>
          <w:spacing w:val="-4"/>
        </w:rPr>
        <w:t xml:space="preserve"> </w:t>
      </w:r>
      <w:r w:rsidRPr="00E91260">
        <w:rPr>
          <w:color w:val="auto"/>
          <w:spacing w:val="-4"/>
        </w:rPr>
        <w:tab/>
        <w:t>Для исключения перерасхода тепловой и э</w:t>
      </w:r>
      <w:r w:rsidR="002D57C4" w:rsidRPr="00E91260">
        <w:rPr>
          <w:color w:val="auto"/>
          <w:spacing w:val="-4"/>
        </w:rPr>
        <w:t>лектрической энергии, а так</w:t>
      </w:r>
      <w:r w:rsidR="00305760" w:rsidRPr="00E91260">
        <w:rPr>
          <w:color w:val="auto"/>
          <w:spacing w:val="-4"/>
        </w:rPr>
        <w:t>же</w:t>
      </w:r>
      <w:r w:rsidRPr="00E91260">
        <w:rPr>
          <w:color w:val="auto"/>
          <w:spacing w:val="-4"/>
        </w:rPr>
        <w:t xml:space="preserve"> топлива котельных установить узлы учёта потребляемого тепла на каждом здании и сооружении.</w:t>
      </w:r>
    </w:p>
    <w:p w:rsidR="00A472D5" w:rsidRPr="00E91260" w:rsidRDefault="00A472D5" w:rsidP="0017069A">
      <w:pPr>
        <w:pStyle w:val="11ff3"/>
        <w:rPr>
          <w:color w:val="auto"/>
          <w:spacing w:val="-4"/>
        </w:rPr>
      </w:pPr>
      <w:r w:rsidRPr="00E91260">
        <w:rPr>
          <w:color w:val="auto"/>
          <w:spacing w:val="-4"/>
        </w:rPr>
        <w:t>7.</w:t>
      </w:r>
      <w:r w:rsidR="002D57C4" w:rsidRPr="00E91260">
        <w:rPr>
          <w:color w:val="auto"/>
          <w:spacing w:val="-4"/>
        </w:rPr>
        <w:t xml:space="preserve"> </w:t>
      </w:r>
      <w:r w:rsidRPr="00E91260">
        <w:rPr>
          <w:color w:val="auto"/>
          <w:spacing w:val="-4"/>
        </w:rPr>
        <w:tab/>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w:t>
      </w:r>
    </w:p>
    <w:p w:rsidR="00A472D5" w:rsidRPr="00E91260" w:rsidRDefault="00A472D5" w:rsidP="0017069A">
      <w:pPr>
        <w:pStyle w:val="11ff3"/>
        <w:rPr>
          <w:color w:val="auto"/>
          <w:spacing w:val="-4"/>
        </w:rPr>
      </w:pPr>
      <w:r w:rsidRPr="00E91260">
        <w:rPr>
          <w:color w:val="auto"/>
          <w:spacing w:val="-4"/>
        </w:rPr>
        <w:t>8.</w:t>
      </w:r>
      <w:r w:rsidRPr="00E91260">
        <w:rPr>
          <w:color w:val="auto"/>
          <w:spacing w:val="-4"/>
        </w:rPr>
        <w:tab/>
      </w:r>
      <w:r w:rsidR="002D57C4" w:rsidRPr="00E91260">
        <w:rPr>
          <w:color w:val="auto"/>
          <w:spacing w:val="-4"/>
        </w:rPr>
        <w:t xml:space="preserve"> </w:t>
      </w:r>
      <w:r w:rsidRPr="00E91260">
        <w:rPr>
          <w:color w:val="auto"/>
          <w:spacing w:val="-4"/>
        </w:rPr>
        <w:t>Для снижения потребления тепловой энергии без ухудшения качества отопления рекомендуем установить индивидуальные тепловые пункты с автоматическим регулированием на каждом здании или сооружении, что позволяет:</w:t>
      </w:r>
    </w:p>
    <w:p w:rsidR="00A472D5" w:rsidRPr="00E91260" w:rsidRDefault="00A472D5" w:rsidP="0017069A">
      <w:pPr>
        <w:pStyle w:val="11ff3"/>
        <w:rPr>
          <w:color w:val="auto"/>
          <w:spacing w:val="-4"/>
        </w:rPr>
      </w:pPr>
      <w:r w:rsidRPr="00E91260">
        <w:rPr>
          <w:color w:val="auto"/>
          <w:spacing w:val="-4"/>
        </w:rPr>
        <w:t>8.1.</w:t>
      </w:r>
      <w:r w:rsidRPr="00E91260">
        <w:rPr>
          <w:color w:val="auto"/>
          <w:spacing w:val="-4"/>
        </w:rPr>
        <w:tab/>
      </w:r>
      <w:r w:rsidR="002D57C4" w:rsidRPr="00E91260">
        <w:rPr>
          <w:color w:val="auto"/>
          <w:spacing w:val="-4"/>
        </w:rPr>
        <w:t xml:space="preserve"> </w:t>
      </w:r>
      <w:r w:rsidRPr="00E91260">
        <w:rPr>
          <w:color w:val="auto"/>
          <w:spacing w:val="-4"/>
        </w:rPr>
        <w:t>регулировать температуру теплоносителя, а</w:t>
      </w:r>
      <w:r w:rsidR="002D57C4" w:rsidRPr="00E91260">
        <w:rPr>
          <w:color w:val="auto"/>
          <w:spacing w:val="-4"/>
        </w:rPr>
        <w:t>,</w:t>
      </w:r>
      <w:r w:rsidRPr="00E91260">
        <w:rPr>
          <w:color w:val="auto"/>
          <w:spacing w:val="-4"/>
        </w:rPr>
        <w:t xml:space="preserve"> следовательно</w:t>
      </w:r>
      <w:r w:rsidR="002D57C4" w:rsidRPr="00E91260">
        <w:rPr>
          <w:color w:val="auto"/>
          <w:spacing w:val="-4"/>
        </w:rPr>
        <w:t>,</w:t>
      </w:r>
      <w:r w:rsidRPr="00E91260">
        <w:rPr>
          <w:color w:val="auto"/>
          <w:spacing w:val="-4"/>
        </w:rPr>
        <w:t xml:space="preserve"> и температуру внутри помещений в прямой зависимости от температуры наружного воздуха;</w:t>
      </w:r>
    </w:p>
    <w:p w:rsidR="005A4544" w:rsidRPr="00E91260" w:rsidRDefault="00A472D5" w:rsidP="0017069A">
      <w:pPr>
        <w:pStyle w:val="11ff3"/>
        <w:rPr>
          <w:color w:val="auto"/>
        </w:rPr>
      </w:pPr>
      <w:r w:rsidRPr="00E91260">
        <w:rPr>
          <w:color w:val="auto"/>
          <w:spacing w:val="-4"/>
        </w:rPr>
        <w:t>8.</w:t>
      </w:r>
      <w:r w:rsidR="003849FF" w:rsidRPr="00E91260">
        <w:rPr>
          <w:color w:val="auto"/>
          <w:spacing w:val="-4"/>
        </w:rPr>
        <w:t>2</w:t>
      </w:r>
      <w:r w:rsidRPr="00E91260">
        <w:rPr>
          <w:color w:val="auto"/>
          <w:spacing w:val="-4"/>
        </w:rPr>
        <w:t>.</w:t>
      </w:r>
      <w:r w:rsidR="002D57C4" w:rsidRPr="00E91260">
        <w:rPr>
          <w:color w:val="auto"/>
          <w:spacing w:val="-4"/>
        </w:rPr>
        <w:t xml:space="preserve"> </w:t>
      </w:r>
      <w:r w:rsidR="002D57C4" w:rsidRPr="00E91260">
        <w:rPr>
          <w:color w:val="auto"/>
          <w:spacing w:val="-4"/>
        </w:rPr>
        <w:tab/>
        <w:t>п</w:t>
      </w:r>
      <w:r w:rsidRPr="00E91260">
        <w:rPr>
          <w:color w:val="auto"/>
          <w:spacing w:val="-4"/>
        </w:rPr>
        <w:t>оддерживать температуру теплоносителя в обратном трубопроводе индивидуального теплового пункта (сетевой воды возвращаемую на котельные) на одном и том же уровне в течение длительного времени.</w:t>
      </w:r>
    </w:p>
    <w:p w:rsidR="0097570A" w:rsidRPr="00E91260" w:rsidRDefault="002D57C4" w:rsidP="0097570A">
      <w:pPr>
        <w:pStyle w:val="20"/>
        <w:keepNext w:val="0"/>
        <w:widowControl w:val="0"/>
        <w:spacing w:before="240" w:line="240" w:lineRule="auto"/>
        <w:textAlignment w:val="baseline"/>
        <w:rPr>
          <w:rFonts w:cs="Times New Roman"/>
        </w:rPr>
      </w:pPr>
      <w:bookmarkStart w:id="100" w:name="_Toc9074643"/>
      <w:r w:rsidRPr="00E91260">
        <w:rPr>
          <w:rFonts w:cs="Times New Roman"/>
        </w:rPr>
        <w:lastRenderedPageBreak/>
        <w:t xml:space="preserve"> </w:t>
      </w:r>
      <w:r w:rsidR="0097570A" w:rsidRPr="00E91260">
        <w:rPr>
          <w:rFonts w:cs="Times New Roman"/>
        </w:rPr>
        <w:t>Описание причины возникновения дефицитов тепловой мощности и последствий влияния дефицитов на качество теплоснабжения</w:t>
      </w:r>
      <w:bookmarkEnd w:id="100"/>
    </w:p>
    <w:p w:rsidR="00386946" w:rsidRPr="00E91260" w:rsidRDefault="00386946" w:rsidP="0017069A">
      <w:pPr>
        <w:pStyle w:val="11ff3"/>
        <w:rPr>
          <w:color w:val="auto"/>
          <w:lang w:eastAsia="ru-RU"/>
        </w:rPr>
      </w:pPr>
      <w:r w:rsidRPr="00E91260">
        <w:rPr>
          <w:color w:val="auto"/>
          <w:lang w:eastAsia="ru-RU"/>
        </w:rPr>
        <w:t>На источнике теплоснабжения дефицитов тепловой мощности не выявлено.</w:t>
      </w:r>
    </w:p>
    <w:p w:rsidR="00671277" w:rsidRPr="00E91260" w:rsidRDefault="00671277" w:rsidP="0017069A">
      <w:pPr>
        <w:pStyle w:val="11ff3"/>
        <w:rPr>
          <w:color w:val="auto"/>
          <w:lang w:eastAsia="ru-RU"/>
        </w:rPr>
      </w:pPr>
      <w:r w:rsidRPr="00E91260">
        <w:rPr>
          <w:color w:val="auto"/>
          <w:lang w:eastAsia="ru-RU"/>
        </w:rPr>
        <w:t xml:space="preserve">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 </w:t>
      </w:r>
    </w:p>
    <w:p w:rsidR="00671277" w:rsidRPr="00E91260" w:rsidRDefault="00671277" w:rsidP="0017069A">
      <w:pPr>
        <w:pStyle w:val="11ff3"/>
        <w:rPr>
          <w:color w:val="auto"/>
          <w:lang w:eastAsia="ru-RU"/>
        </w:rPr>
      </w:pPr>
      <w:r w:rsidRPr="00E91260">
        <w:rPr>
          <w:color w:val="auto"/>
          <w:lang w:eastAsia="ru-RU"/>
        </w:rPr>
        <w:t xml:space="preserve">Объективным фактором является то, что распределение объектов теплоэнергетики по территории города не может быть равномерным по причине разной плотности размещения потребителей тепловой энергии. </w:t>
      </w:r>
    </w:p>
    <w:p w:rsidR="00671277" w:rsidRPr="00E91260" w:rsidRDefault="00671277" w:rsidP="0017069A">
      <w:pPr>
        <w:pStyle w:val="11ff3"/>
        <w:rPr>
          <w:color w:val="auto"/>
          <w:lang w:eastAsia="ru-RU"/>
        </w:rPr>
      </w:pPr>
      <w:r w:rsidRPr="00E91260">
        <w:rPr>
          <w:color w:val="auto"/>
          <w:lang w:eastAsia="ru-RU"/>
        </w:rPr>
        <w:t xml:space="preserve">Как правило, основными причинами возникновения дефицита и снижения качества теплоснабжения являются отказ теплоснабжающих организаций от выполнения инвестиционных обязательств, приводящих к снижению резервов мощности и роста объемов теплопотребления. </w:t>
      </w:r>
    </w:p>
    <w:p w:rsidR="005A3DFC" w:rsidRPr="00E91260" w:rsidRDefault="00671277" w:rsidP="0017069A">
      <w:pPr>
        <w:pStyle w:val="11ff3"/>
        <w:rPr>
          <w:color w:val="auto"/>
          <w:lang w:eastAsia="ru-RU"/>
        </w:rPr>
      </w:pPr>
      <w:r w:rsidRPr="00E91260">
        <w:rPr>
          <w:color w:val="auto"/>
          <w:lang w:eastAsia="ru-RU"/>
        </w:rPr>
        <w:t>В будущем, чтобы избежать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 источников систем теплоснабжения.</w:t>
      </w:r>
    </w:p>
    <w:p w:rsidR="0097570A" w:rsidRPr="00E91260" w:rsidRDefault="002D57C4" w:rsidP="0097570A">
      <w:pPr>
        <w:pStyle w:val="20"/>
        <w:keepNext w:val="0"/>
        <w:widowControl w:val="0"/>
        <w:spacing w:before="240" w:line="240" w:lineRule="auto"/>
        <w:textAlignment w:val="baseline"/>
        <w:rPr>
          <w:rFonts w:cs="Times New Roman"/>
        </w:rPr>
      </w:pPr>
      <w:bookmarkStart w:id="101" w:name="_Toc9074644"/>
      <w:r w:rsidRPr="00E91260">
        <w:rPr>
          <w:rFonts w:cs="Times New Roman"/>
        </w:rPr>
        <w:t xml:space="preserve"> </w:t>
      </w:r>
      <w:r w:rsidR="0097570A" w:rsidRPr="00E91260">
        <w:rPr>
          <w:rFonts w:cs="Times New Roman"/>
        </w:rPr>
        <w:t xml:space="preserve">Описание резервов тепловой мощности </w:t>
      </w:r>
      <w:r w:rsidR="005618CB" w:rsidRPr="00E91260">
        <w:rPr>
          <w:rFonts w:cs="Times New Roman"/>
        </w:rPr>
        <w:t>«</w:t>
      </w:r>
      <w:r w:rsidR="0097570A" w:rsidRPr="00E91260">
        <w:rPr>
          <w:rFonts w:cs="Times New Roman"/>
        </w:rPr>
        <w:t>нетто</w:t>
      </w:r>
      <w:r w:rsidR="005618CB" w:rsidRPr="00E91260">
        <w:rPr>
          <w:rFonts w:cs="Times New Roman"/>
        </w:rPr>
        <w:t>»</w:t>
      </w:r>
      <w:r w:rsidR="0097570A" w:rsidRPr="00E91260">
        <w:rPr>
          <w:rFonts w:cs="Times New Roman"/>
        </w:rPr>
        <w:t xml:space="preserve">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01"/>
    </w:p>
    <w:p w:rsidR="00671277" w:rsidRPr="00E91260" w:rsidRDefault="00386946" w:rsidP="0017069A">
      <w:pPr>
        <w:pStyle w:val="11ff3"/>
        <w:rPr>
          <w:color w:val="auto"/>
        </w:rPr>
      </w:pPr>
      <w:r w:rsidRPr="00E91260">
        <w:rPr>
          <w:color w:val="auto"/>
        </w:rPr>
        <w:t>На источник</w:t>
      </w:r>
      <w:r w:rsidR="002A429B" w:rsidRPr="00E91260">
        <w:rPr>
          <w:color w:val="auto"/>
        </w:rPr>
        <w:t>ах</w:t>
      </w:r>
      <w:r w:rsidRPr="00E91260">
        <w:rPr>
          <w:color w:val="auto"/>
        </w:rPr>
        <w:t xml:space="preserve"> теплоснабжения дефицитов тепловой мощности не выявлено.</w:t>
      </w:r>
    </w:p>
    <w:p w:rsidR="00DB17AD" w:rsidRPr="00E91260" w:rsidRDefault="00DB17AD" w:rsidP="0017069A">
      <w:pPr>
        <w:pStyle w:val="11ff3"/>
        <w:rPr>
          <w:color w:val="auto"/>
        </w:rPr>
      </w:pPr>
      <w:r w:rsidRPr="00E91260">
        <w:rPr>
          <w:color w:val="auto"/>
        </w:rPr>
        <w:t>На котельн</w:t>
      </w:r>
      <w:r w:rsidR="002A429B" w:rsidRPr="00E91260">
        <w:rPr>
          <w:color w:val="auto"/>
        </w:rPr>
        <w:t>ых</w:t>
      </w:r>
      <w:r w:rsidRPr="00E91260">
        <w:rPr>
          <w:color w:val="auto"/>
        </w:rPr>
        <w:t xml:space="preserve"> существуют резервы тепловой мощности, расширение технологической зоны действия </w:t>
      </w:r>
      <w:r w:rsidR="00386946" w:rsidRPr="00E91260">
        <w:rPr>
          <w:color w:val="auto"/>
        </w:rPr>
        <w:t>не</w:t>
      </w:r>
      <w:r w:rsidRPr="00E91260">
        <w:rPr>
          <w:color w:val="auto"/>
        </w:rPr>
        <w:t xml:space="preserve"> связано с вопросом реконструкции котельн</w:t>
      </w:r>
      <w:r w:rsidR="002A429B" w:rsidRPr="00E91260">
        <w:rPr>
          <w:color w:val="auto"/>
        </w:rPr>
        <w:t>ых</w:t>
      </w:r>
      <w:r w:rsidRPr="00E91260">
        <w:rPr>
          <w:color w:val="auto"/>
        </w:rPr>
        <w:t>.</w:t>
      </w:r>
    </w:p>
    <w:p w:rsidR="002F62F8" w:rsidRPr="00E91260" w:rsidRDefault="002D57C4" w:rsidP="0097570A">
      <w:pPr>
        <w:pStyle w:val="19"/>
        <w:spacing w:line="240" w:lineRule="auto"/>
        <w:ind w:left="0" w:firstLine="0"/>
        <w:rPr>
          <w:rFonts w:ascii="Times New Roman" w:hAnsi="Times New Roman"/>
        </w:rPr>
      </w:pPr>
      <w:bookmarkStart w:id="102" w:name="_Toc9074645"/>
      <w:r w:rsidRPr="00E91260">
        <w:rPr>
          <w:rFonts w:ascii="Times New Roman" w:hAnsi="Times New Roman"/>
        </w:rPr>
        <w:lastRenderedPageBreak/>
        <w:t xml:space="preserve"> </w:t>
      </w:r>
      <w:r w:rsidR="002B33D8" w:rsidRPr="00E91260">
        <w:rPr>
          <w:rFonts w:ascii="Times New Roman" w:hAnsi="Times New Roman"/>
          <w:lang w:val="en-US"/>
        </w:rPr>
        <w:t>Балансы теплоносителя</w:t>
      </w:r>
      <w:bookmarkEnd w:id="102"/>
    </w:p>
    <w:p w:rsidR="002F62F8" w:rsidRPr="00E91260" w:rsidRDefault="002F62F8" w:rsidP="002F62F8">
      <w:pPr>
        <w:pStyle w:val="20"/>
        <w:keepNext w:val="0"/>
        <w:widowControl w:val="0"/>
        <w:numPr>
          <w:ilvl w:val="1"/>
          <w:numId w:val="22"/>
        </w:numPr>
        <w:tabs>
          <w:tab w:val="left" w:pos="567"/>
        </w:tabs>
        <w:spacing w:before="240" w:line="240" w:lineRule="auto"/>
        <w:ind w:left="0" w:firstLine="0"/>
        <w:jc w:val="both"/>
        <w:textAlignment w:val="baseline"/>
        <w:rPr>
          <w:rFonts w:cs="Times New Roman"/>
        </w:rPr>
      </w:pPr>
      <w:bookmarkStart w:id="103" w:name="_Toc475879471"/>
      <w:bookmarkStart w:id="104" w:name="_Toc9074646"/>
      <w:r w:rsidRPr="00E91260">
        <w:rPr>
          <w:rFonts w:cs="Times New Roman"/>
        </w:rPr>
        <w:t xml:space="preserve">Описание утвержденных балансов производительности водоподготовительных установок теплоносителя для тепловых сетей </w:t>
      </w:r>
      <w:r w:rsidR="002D57C4" w:rsidRPr="00E91260">
        <w:rPr>
          <w:rFonts w:cs="Times New Roman"/>
        </w:rPr>
        <w:br/>
      </w:r>
      <w:r w:rsidRPr="00E91260">
        <w:rPr>
          <w:rFonts w:cs="Times New Roman"/>
        </w:rPr>
        <w:t>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03"/>
      <w:bookmarkEnd w:id="104"/>
    </w:p>
    <w:p w:rsidR="00DB17AD" w:rsidRPr="00E91260" w:rsidRDefault="00DE262A" w:rsidP="00DD13BA">
      <w:pPr>
        <w:pStyle w:val="11ff3"/>
        <w:rPr>
          <w:color w:val="auto"/>
        </w:rPr>
      </w:pPr>
      <w:r w:rsidRPr="00E91260">
        <w:rPr>
          <w:color w:val="auto"/>
        </w:rPr>
        <w:t xml:space="preserve">В </w:t>
      </w:r>
      <w:r w:rsidR="003359C2" w:rsidRPr="00E91260">
        <w:rPr>
          <w:color w:val="auto"/>
        </w:rPr>
        <w:t>Бирофельдс</w:t>
      </w:r>
      <w:r w:rsidR="00B86E98" w:rsidRPr="00E91260">
        <w:rPr>
          <w:color w:val="auto"/>
        </w:rPr>
        <w:t>ком сельском поселении</w:t>
      </w:r>
      <w:r w:rsidR="00B36A2A" w:rsidRPr="00E91260">
        <w:rPr>
          <w:color w:val="auto"/>
        </w:rPr>
        <w:t xml:space="preserve"> </w:t>
      </w:r>
      <w:r w:rsidR="00DB17AD" w:rsidRPr="00E91260">
        <w:rPr>
          <w:color w:val="auto"/>
        </w:rPr>
        <w:t xml:space="preserve">в качестве теплоносителя для передачи тепловой энергии от источников до потребителей используется горячая вода. </w:t>
      </w:r>
      <w:r w:rsidR="00E666AB" w:rsidRPr="00E91260">
        <w:rPr>
          <w:color w:val="auto"/>
        </w:rPr>
        <w:t xml:space="preserve">Установка водоподготовки отсутствует. </w:t>
      </w:r>
      <w:r w:rsidR="00DB17AD" w:rsidRPr="00E91260">
        <w:rPr>
          <w:color w:val="auto"/>
        </w:rPr>
        <w:t xml:space="preserve">Качество используемой воды должно обеспечивать работу оборудования системы теплоснабжения без превышающих допустимые нормы отложений накипи и шлама, без коррозионных повреждений, поэтому исходную воду необходимо подвергать обработке в водоподготовительных установках. </w:t>
      </w:r>
    </w:p>
    <w:p w:rsidR="004B3460" w:rsidRPr="00E91260" w:rsidRDefault="004B3460" w:rsidP="00DD13BA">
      <w:pPr>
        <w:pStyle w:val="11ff3"/>
        <w:rPr>
          <w:color w:val="auto"/>
        </w:rPr>
      </w:pPr>
      <w:r w:rsidRPr="00E91260">
        <w:rPr>
          <w:color w:val="auto"/>
        </w:rPr>
        <w:t>Установки водоподготов</w:t>
      </w:r>
      <w:r w:rsidR="002D57C4" w:rsidRPr="00E91260">
        <w:rPr>
          <w:color w:val="auto"/>
        </w:rPr>
        <w:t>ки предназначены для восполнения</w:t>
      </w:r>
      <w:r w:rsidRPr="00E91260">
        <w:rPr>
          <w:color w:val="auto"/>
        </w:rPr>
        <w:t xml:space="preserve"> утечек (потерь) теплоносителя.</w:t>
      </w:r>
    </w:p>
    <w:p w:rsidR="004B3460" w:rsidRPr="00E91260" w:rsidRDefault="004B3460" w:rsidP="00DD13BA">
      <w:pPr>
        <w:pStyle w:val="11ff3"/>
        <w:rPr>
          <w:color w:val="auto"/>
        </w:rPr>
      </w:pPr>
      <w:r w:rsidRPr="00E91260">
        <w:rPr>
          <w:color w:val="auto"/>
        </w:rPr>
        <w:t xml:space="preserve">В соответствии с требованиями 8 и 9 статьи 29 главы 7 Федеральный закон от 27.07.2010 N 190-ФЗ (ред. от 07.05.2013) «О теплоснабжении» до 2025 года необходимо отказаться от использования теплоносителя из системы теплоснабжения на цели горячего водоснабжения. В соответствии с требованиями Федерального закона от 07.12.2011 № 417- «О внесении изменений в отдельные законодательные акты Российской Федерации в связи с принятием Федерального закона «О водоснабжении и водоотведении» все потребители в зоне действия </w:t>
      </w:r>
      <w:r w:rsidR="00B57BFE" w:rsidRPr="00E91260">
        <w:rPr>
          <w:color w:val="auto"/>
        </w:rPr>
        <w:t>от</w:t>
      </w:r>
      <w:r w:rsidRPr="00E91260">
        <w:rPr>
          <w:color w:val="auto"/>
        </w:rPr>
        <w:t>крытой системы теплоснабжения должны быть переведены на закрытую схему присоединения системы ГВС.</w:t>
      </w:r>
    </w:p>
    <w:p w:rsidR="00386946" w:rsidRPr="00E91260" w:rsidRDefault="00386946" w:rsidP="00DD13BA">
      <w:pPr>
        <w:pStyle w:val="11ff3"/>
        <w:rPr>
          <w:color w:val="auto"/>
          <w:szCs w:val="24"/>
          <w:shd w:val="clear" w:color="auto" w:fill="FFFFFF"/>
        </w:rPr>
      </w:pPr>
      <w:r w:rsidRPr="00E91260">
        <w:rPr>
          <w:color w:val="auto"/>
          <w:szCs w:val="24"/>
        </w:rPr>
        <w:t xml:space="preserve">Отсутствие системы химводоподготовки на котельной приводит </w:t>
      </w:r>
      <w:r w:rsidRPr="00E91260">
        <w:rPr>
          <w:color w:val="auto"/>
          <w:spacing w:val="-1"/>
          <w:szCs w:val="24"/>
          <w:shd w:val="clear" w:color="auto" w:fill="FFFFFF"/>
        </w:rPr>
        <w:t>к отложениям солей жесткости (накипь), что является причиной перерасхода энергии - до 7% на 1 мм накипи (снижение теплопередачи, и к </w:t>
      </w:r>
      <w:r w:rsidRPr="00E91260">
        <w:rPr>
          <w:color w:val="auto"/>
          <w:szCs w:val="24"/>
          <w:shd w:val="clear" w:color="auto" w:fill="FFFFFF"/>
        </w:rPr>
        <w:t>увеличению сопротивления из-за снижения эффективных сечений </w:t>
      </w:r>
      <w:r w:rsidRPr="00E91260">
        <w:rPr>
          <w:color w:val="auto"/>
          <w:spacing w:val="-1"/>
          <w:szCs w:val="24"/>
          <w:shd w:val="clear" w:color="auto" w:fill="FFFFFF"/>
        </w:rPr>
        <w:t>трубопроводов). Также отложения солей жесткости и коррозия автоматики и </w:t>
      </w:r>
      <w:r w:rsidRPr="00E91260">
        <w:rPr>
          <w:color w:val="auto"/>
          <w:szCs w:val="24"/>
          <w:shd w:val="clear" w:color="auto" w:fill="FFFFFF"/>
        </w:rPr>
        <w:t>внутренних поверхностей котлов и сетей приводят к авариям, ремонтам и простоям котельного оборудования.</w:t>
      </w:r>
    </w:p>
    <w:p w:rsidR="00FE4DEF" w:rsidRPr="00E91260" w:rsidRDefault="00FE4DEF" w:rsidP="00FE4DEF">
      <w:pPr>
        <w:pStyle w:val="11ff3"/>
        <w:rPr>
          <w:color w:val="auto"/>
          <w:szCs w:val="24"/>
        </w:rPr>
      </w:pPr>
      <w:r w:rsidRPr="00E91260">
        <w:rPr>
          <w:color w:val="auto"/>
          <w:szCs w:val="24"/>
        </w:rPr>
        <w:t xml:space="preserve">Теплоноситель в системе централизованного теплоснабжения предназначен для переноса теплоты от источника теплоснабжения к потребителю тепловой энергии. Для </w:t>
      </w:r>
      <w:r w:rsidR="003359C2" w:rsidRPr="00E91260">
        <w:rPr>
          <w:color w:val="auto"/>
          <w:szCs w:val="24"/>
        </w:rPr>
        <w:t>Бирофельдс</w:t>
      </w:r>
      <w:r w:rsidR="00B86E98" w:rsidRPr="00E91260">
        <w:rPr>
          <w:color w:val="auto"/>
          <w:szCs w:val="24"/>
        </w:rPr>
        <w:t>кого сельского поселения</w:t>
      </w:r>
      <w:r w:rsidRPr="00E91260">
        <w:rPr>
          <w:color w:val="auto"/>
          <w:szCs w:val="24"/>
        </w:rPr>
        <w:t xml:space="preserve"> характерна </w:t>
      </w:r>
      <w:r w:rsidR="00FD5B6C" w:rsidRPr="00E91260">
        <w:rPr>
          <w:color w:val="auto"/>
          <w:szCs w:val="24"/>
        </w:rPr>
        <w:t>закрытая</w:t>
      </w:r>
      <w:r w:rsidRPr="00E91260">
        <w:rPr>
          <w:color w:val="auto"/>
          <w:szCs w:val="24"/>
        </w:rPr>
        <w:t xml:space="preserve"> система теплоснабжения, централизованное горячее водоснабжения в данном поселении отсутствует, теплоносителям является вода.</w:t>
      </w:r>
    </w:p>
    <w:p w:rsidR="00FE4DEF" w:rsidRPr="00E91260" w:rsidRDefault="00FE4DEF" w:rsidP="00FE4DEF">
      <w:pPr>
        <w:pStyle w:val="11ff3"/>
        <w:rPr>
          <w:color w:val="auto"/>
          <w:szCs w:val="24"/>
        </w:rPr>
      </w:pPr>
      <w:r w:rsidRPr="00E91260">
        <w:rPr>
          <w:color w:val="auto"/>
          <w:szCs w:val="24"/>
        </w:rPr>
        <w:lastRenderedPageBreak/>
        <w:t>Потери теплоносителя в СЦТ объясняется потерями теплоносителя через неплотности запорно-регулирующей арматуры, фланцевых соединений и т.д.</w:t>
      </w:r>
    </w:p>
    <w:p w:rsidR="00680B02" w:rsidRPr="00E91260" w:rsidRDefault="00386946" w:rsidP="00680B02">
      <w:pPr>
        <w:widowControl w:val="0"/>
        <w:adjustRightInd w:val="0"/>
        <w:spacing w:line="240" w:lineRule="auto"/>
        <w:ind w:firstLine="567"/>
        <w:textAlignment w:val="baseline"/>
        <w:rPr>
          <w:rFonts w:ascii="Times New Roman" w:hAnsi="Times New Roman"/>
          <w:lang w:val="ru-RU"/>
        </w:rPr>
      </w:pPr>
      <w:bookmarkStart w:id="105" w:name="_Toc462820421"/>
      <w:r w:rsidRPr="00E91260">
        <w:rPr>
          <w:rFonts w:ascii="Times New Roman" w:eastAsia="Microsoft YaHei" w:hAnsi="Times New Roman"/>
          <w:b/>
          <w:spacing w:val="-5"/>
          <w:sz w:val="22"/>
          <w:lang w:val="ru-RU" w:eastAsia="ru-RU" w:bidi="ar-SA"/>
        </w:rPr>
        <w:t xml:space="preserve">Таблица </w:t>
      </w:r>
      <w:r w:rsidR="009C4D09" w:rsidRPr="00E91260">
        <w:rPr>
          <w:rFonts w:ascii="Times New Roman" w:eastAsia="Microsoft YaHei" w:hAnsi="Times New Roman"/>
          <w:b/>
          <w:spacing w:val="-5"/>
          <w:sz w:val="22"/>
          <w:lang w:val="ru-RU" w:eastAsia="ru-RU" w:bidi="ar-SA"/>
        </w:rPr>
        <w:t>2</w:t>
      </w:r>
      <w:r w:rsidR="00772203">
        <w:rPr>
          <w:rFonts w:ascii="Times New Roman" w:eastAsia="Microsoft YaHei" w:hAnsi="Times New Roman"/>
          <w:b/>
          <w:spacing w:val="-5"/>
          <w:sz w:val="22"/>
          <w:lang w:val="ru-RU" w:eastAsia="ru-RU" w:bidi="ar-SA"/>
        </w:rPr>
        <w:t>6</w:t>
      </w:r>
      <w:r w:rsidR="00F11385" w:rsidRPr="00E91260">
        <w:rPr>
          <w:rFonts w:ascii="Times New Roman" w:eastAsia="Microsoft YaHei" w:hAnsi="Times New Roman"/>
          <w:b/>
          <w:spacing w:val="-5"/>
          <w:sz w:val="22"/>
          <w:lang w:val="ru-RU" w:eastAsia="ru-RU" w:bidi="ar-SA"/>
        </w:rPr>
        <w:t>–</w:t>
      </w:r>
      <w:r w:rsidRPr="00E91260">
        <w:rPr>
          <w:rFonts w:ascii="Times New Roman" w:eastAsia="Microsoft YaHei" w:hAnsi="Times New Roman"/>
          <w:b/>
          <w:spacing w:val="-5"/>
          <w:sz w:val="22"/>
          <w:lang w:val="ru-RU" w:eastAsia="ru-RU" w:bidi="ar-SA"/>
        </w:rPr>
        <w:t xml:space="preserve"> </w:t>
      </w:r>
      <w:r w:rsidR="00F11385" w:rsidRPr="00E91260">
        <w:rPr>
          <w:rFonts w:ascii="Times New Roman" w:eastAsia="Microsoft YaHei" w:hAnsi="Times New Roman"/>
          <w:b/>
          <w:spacing w:val="-5"/>
          <w:sz w:val="22"/>
          <w:lang w:val="ru-RU" w:eastAsia="ru-RU" w:bidi="ar-SA"/>
        </w:rPr>
        <w:t xml:space="preserve">Расчетный объем теплоносителя, </w:t>
      </w:r>
      <w:r w:rsidR="00A810C0" w:rsidRPr="00E91260">
        <w:rPr>
          <w:rFonts w:ascii="Times New Roman" w:eastAsia="Microsoft YaHei" w:hAnsi="Times New Roman"/>
          <w:b/>
          <w:spacing w:val="-5"/>
          <w:sz w:val="22"/>
          <w:lang w:val="ru-RU" w:eastAsia="ru-RU" w:bidi="ar-SA"/>
        </w:rPr>
        <w:t>м</w:t>
      </w:r>
      <w:r w:rsidR="00A810C0" w:rsidRPr="00E91260">
        <w:rPr>
          <w:rFonts w:ascii="Times New Roman" w:eastAsia="Microsoft YaHei" w:hAnsi="Times New Roman"/>
          <w:b/>
          <w:spacing w:val="-5"/>
          <w:sz w:val="22"/>
          <w:vertAlign w:val="superscript"/>
          <w:lang w:val="ru-RU" w:eastAsia="ru-RU" w:bidi="ar-SA"/>
        </w:rPr>
        <w:t>3</w:t>
      </w:r>
      <w:r w:rsidR="00F11385" w:rsidRPr="00E91260">
        <w:rPr>
          <w:rFonts w:ascii="Times New Roman" w:eastAsia="Microsoft YaHei" w:hAnsi="Times New Roman"/>
          <w:b/>
          <w:spacing w:val="-5"/>
          <w:sz w:val="22"/>
          <w:lang w:val="ru-RU" w:eastAsia="ru-RU" w:bidi="ar-SA"/>
        </w:rPr>
        <w:t xml:space="preserve"> (без учета ГВС)</w:t>
      </w:r>
      <w:r w:rsidRPr="00E91260">
        <w:rPr>
          <w:rFonts w:ascii="Times New Roman" w:eastAsia="Microsoft YaHei" w:hAnsi="Times New Roman"/>
          <w:b/>
          <w:spacing w:val="-5"/>
          <w:sz w:val="22"/>
          <w:lang w:val="ru-RU" w:eastAsia="ru-RU" w:bidi="ar-SA"/>
        </w:rPr>
        <w:t>.</w:t>
      </w:r>
      <w:bookmarkEnd w:id="105"/>
      <w:r w:rsidR="00377476" w:rsidRPr="00E91260">
        <w:rPr>
          <w:rFonts w:ascii="Times New Roman" w:eastAsia="Microsoft YaHei" w:hAnsi="Times New Roman"/>
          <w:b/>
          <w:spacing w:val="-5"/>
          <w:sz w:val="22"/>
          <w:lang w:val="ru-RU" w:eastAsia="ru-RU" w:bidi="ar-SA"/>
        </w:rPr>
        <w:t xml:space="preserve"> </w:t>
      </w:r>
      <w:r w:rsidR="00377476" w:rsidRPr="00E91260">
        <w:rPr>
          <w:rFonts w:ascii="Times New Roman" w:hAnsi="Times New Roman"/>
          <w:b/>
          <w:szCs w:val="24"/>
          <w:lang w:val="ru-RU" w:eastAsia="ru-RU"/>
        </w:rPr>
        <w:t>в 2021 г.</w:t>
      </w:r>
    </w:p>
    <w:tbl>
      <w:tblPr>
        <w:tblW w:w="5000" w:type="pct"/>
        <w:tblLook w:val="04A0" w:firstRow="1" w:lastRow="0" w:firstColumn="1" w:lastColumn="0" w:noHBand="0" w:noVBand="1"/>
      </w:tblPr>
      <w:tblGrid>
        <w:gridCol w:w="2335"/>
        <w:gridCol w:w="3409"/>
        <w:gridCol w:w="3544"/>
      </w:tblGrid>
      <w:tr w:rsidR="00577337" w:rsidRPr="00E91260" w:rsidTr="00577337">
        <w:trPr>
          <w:trHeight w:val="20"/>
        </w:trPr>
        <w:tc>
          <w:tcPr>
            <w:tcW w:w="125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577337" w:rsidRPr="00E91260" w:rsidRDefault="00577337" w:rsidP="00577337">
            <w:pPr>
              <w:pStyle w:val="1fffb"/>
            </w:pPr>
            <w:r w:rsidRPr="00E91260">
              <w:t>Диаметр, мм</w:t>
            </w:r>
          </w:p>
        </w:tc>
        <w:tc>
          <w:tcPr>
            <w:tcW w:w="1835" w:type="pct"/>
            <w:tcBorders>
              <w:top w:val="single" w:sz="4" w:space="0" w:color="auto"/>
              <w:left w:val="nil"/>
              <w:bottom w:val="single" w:sz="4" w:space="0" w:color="auto"/>
              <w:right w:val="single" w:sz="4" w:space="0" w:color="auto"/>
            </w:tcBorders>
            <w:shd w:val="clear" w:color="auto" w:fill="D9D9D9" w:themeFill="background1" w:themeFillShade="D9"/>
            <w:vAlign w:val="bottom"/>
            <w:hideMark/>
          </w:tcPr>
          <w:p w:rsidR="00577337" w:rsidRPr="00E91260" w:rsidRDefault="00577337" w:rsidP="00577337">
            <w:pPr>
              <w:pStyle w:val="1fffb"/>
              <w:rPr>
                <w:rFonts w:cs="Arial"/>
                <w:sz w:val="18"/>
                <w:szCs w:val="18"/>
              </w:rPr>
            </w:pPr>
            <w:r w:rsidRPr="00E91260">
              <w:rPr>
                <w:rFonts w:cs="Arial"/>
                <w:sz w:val="18"/>
                <w:szCs w:val="18"/>
              </w:rPr>
              <w:t>Протяжённость, км</w:t>
            </w:r>
          </w:p>
        </w:tc>
        <w:tc>
          <w:tcPr>
            <w:tcW w:w="1909" w:type="pct"/>
            <w:tcBorders>
              <w:top w:val="single" w:sz="4" w:space="0" w:color="auto"/>
              <w:left w:val="nil"/>
              <w:bottom w:val="single" w:sz="4" w:space="0" w:color="auto"/>
              <w:right w:val="single" w:sz="4" w:space="0" w:color="auto"/>
            </w:tcBorders>
            <w:shd w:val="clear" w:color="auto" w:fill="D9D9D9" w:themeFill="background1" w:themeFillShade="D9"/>
            <w:vAlign w:val="bottom"/>
            <w:hideMark/>
          </w:tcPr>
          <w:p w:rsidR="00577337" w:rsidRPr="00E91260" w:rsidRDefault="00577337" w:rsidP="002D57C4">
            <w:pPr>
              <w:pStyle w:val="1fffb"/>
            </w:pPr>
            <w:r w:rsidRPr="00E91260">
              <w:t xml:space="preserve">Объем теплоносителя, </w:t>
            </w:r>
            <w:r w:rsidR="002D57C4" w:rsidRPr="00E91260">
              <w:t>м</w:t>
            </w:r>
            <w:r w:rsidR="002D57C4" w:rsidRPr="00E91260">
              <w:rPr>
                <w:vertAlign w:val="superscript"/>
              </w:rPr>
              <w:t>3</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150</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0,014</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0,25</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100</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0,389</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3,05</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100</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0,104</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0,82</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76</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0,476</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2,16</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50</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0,046</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0,09</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50</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0,015</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0,03</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40</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0,08</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0,10</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32</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0,05</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0,04</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150</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0,081</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1,43</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100</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0,217</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1,70</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76</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0,285</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1,29</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32</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0,025</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0,02</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76</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0,184</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0,83</w:t>
            </w:r>
          </w:p>
        </w:tc>
      </w:tr>
      <w:tr w:rsidR="00577337" w:rsidRPr="00E91260" w:rsidTr="00577337">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50</w:t>
            </w:r>
          </w:p>
        </w:tc>
        <w:tc>
          <w:tcPr>
            <w:tcW w:w="1835" w:type="pct"/>
            <w:tcBorders>
              <w:top w:val="nil"/>
              <w:left w:val="nil"/>
              <w:bottom w:val="single" w:sz="4" w:space="0" w:color="auto"/>
              <w:right w:val="single" w:sz="4" w:space="0" w:color="auto"/>
            </w:tcBorders>
            <w:shd w:val="clear" w:color="auto" w:fill="auto"/>
            <w:vAlign w:val="center"/>
            <w:hideMark/>
          </w:tcPr>
          <w:p w:rsidR="00577337" w:rsidRPr="00E91260" w:rsidRDefault="00577337" w:rsidP="00577337">
            <w:pPr>
              <w:pStyle w:val="1fffb"/>
              <w:rPr>
                <w:sz w:val="18"/>
                <w:szCs w:val="18"/>
              </w:rPr>
            </w:pPr>
            <w:r w:rsidRPr="00E91260">
              <w:rPr>
                <w:sz w:val="18"/>
                <w:szCs w:val="18"/>
              </w:rPr>
              <w:t>0,184</w:t>
            </w:r>
          </w:p>
        </w:tc>
        <w:tc>
          <w:tcPr>
            <w:tcW w:w="1909" w:type="pct"/>
            <w:tcBorders>
              <w:top w:val="nil"/>
              <w:left w:val="nil"/>
              <w:bottom w:val="single" w:sz="4" w:space="0" w:color="auto"/>
              <w:right w:val="single" w:sz="4" w:space="0" w:color="auto"/>
            </w:tcBorders>
            <w:shd w:val="clear" w:color="auto" w:fill="auto"/>
            <w:vAlign w:val="bottom"/>
            <w:hideMark/>
          </w:tcPr>
          <w:p w:rsidR="00577337" w:rsidRPr="00E91260" w:rsidRDefault="00577337" w:rsidP="00577337">
            <w:pPr>
              <w:pStyle w:val="1fffb"/>
            </w:pPr>
            <w:r w:rsidRPr="00E91260">
              <w:t>0,36</w:t>
            </w:r>
          </w:p>
        </w:tc>
      </w:tr>
    </w:tbl>
    <w:p w:rsidR="00614E01" w:rsidRPr="00E91260" w:rsidRDefault="00614E01" w:rsidP="00614E01">
      <w:pPr>
        <w:ind w:firstLine="0"/>
        <w:rPr>
          <w:rFonts w:ascii="Times New Roman" w:hAnsi="Times New Roman"/>
          <w:sz w:val="20"/>
          <w:szCs w:val="20"/>
          <w:lang w:val="ru-RU" w:eastAsia="ru-RU" w:bidi="ar-SA"/>
        </w:rPr>
      </w:pPr>
    </w:p>
    <w:p w:rsidR="004B3460" w:rsidRPr="00E91260" w:rsidRDefault="008978A4" w:rsidP="005F7C06">
      <w:pPr>
        <w:pStyle w:val="11ff3"/>
        <w:rPr>
          <w:color w:val="auto"/>
        </w:rPr>
      </w:pPr>
      <w:r w:rsidRPr="00E91260">
        <w:rPr>
          <w:color w:val="auto"/>
        </w:rPr>
        <w:t>Б</w:t>
      </w:r>
      <w:r w:rsidR="004B3460" w:rsidRPr="00E91260">
        <w:rPr>
          <w:color w:val="auto"/>
        </w:rPr>
        <w:t>алансы производительности водоподготовительных установок и максимального потребления теплоносителя теплопотребляющими установками приведены в таблице.</w:t>
      </w:r>
    </w:p>
    <w:p w:rsidR="00273CA7" w:rsidRPr="00E91260" w:rsidRDefault="00DB17AD" w:rsidP="00273CA7">
      <w:pPr>
        <w:rPr>
          <w:rFonts w:ascii="Times New Roman" w:eastAsia="Calibri" w:hAnsi="Times New Roman"/>
          <w:lang w:val="ru-RU" w:bidi="ar-SA"/>
        </w:rPr>
      </w:pPr>
      <w:r w:rsidRPr="00E91260">
        <w:rPr>
          <w:rFonts w:ascii="Times New Roman" w:hAnsi="Times New Roman"/>
          <w:lang w:val="ru-RU"/>
        </w:rPr>
        <w:t>Сведения о балансах т</w:t>
      </w:r>
      <w:r w:rsidR="00C5647F" w:rsidRPr="00E91260">
        <w:rPr>
          <w:rFonts w:ascii="Times New Roman" w:hAnsi="Times New Roman"/>
          <w:lang w:val="ru-RU"/>
        </w:rPr>
        <w:t>еплоносителя сведены в таблицу</w:t>
      </w:r>
      <w:r w:rsidRPr="00E91260">
        <w:rPr>
          <w:rFonts w:ascii="Times New Roman" w:hAnsi="Times New Roman"/>
          <w:lang w:val="ru-RU"/>
        </w:rPr>
        <w:t>.</w:t>
      </w:r>
      <w:r w:rsidR="00273CA7" w:rsidRPr="00E91260">
        <w:rPr>
          <w:rFonts w:ascii="Times New Roman" w:hAnsi="Times New Roman"/>
          <w:lang w:val="ru-RU"/>
        </w:rPr>
        <w:t xml:space="preserve"> </w:t>
      </w:r>
      <w:r w:rsidR="00273CA7" w:rsidRPr="00E91260">
        <w:rPr>
          <w:rFonts w:ascii="Times New Roman" w:eastAsia="Calibri" w:hAnsi="Times New Roman"/>
          <w:lang w:val="ru-RU" w:bidi="ar-SA"/>
        </w:rPr>
        <w:t>Потери теплоносителя в СЦТ объясняется потерями теплоносителя через неплотности запроно – регулирующей арматуры, фланцевых соединений и т.д</w:t>
      </w:r>
      <w:r w:rsidR="006C582C" w:rsidRPr="00E91260">
        <w:rPr>
          <w:rFonts w:ascii="Times New Roman" w:eastAsia="Calibri" w:hAnsi="Times New Roman"/>
          <w:lang w:val="ru-RU" w:bidi="ar-SA"/>
        </w:rPr>
        <w:t>.</w:t>
      </w:r>
      <w:r w:rsidR="00273CA7" w:rsidRPr="00E91260">
        <w:rPr>
          <w:rFonts w:ascii="Times New Roman" w:eastAsia="Calibri" w:hAnsi="Times New Roman"/>
          <w:lang w:val="ru-RU" w:bidi="ar-SA"/>
        </w:rPr>
        <w:t xml:space="preserve"> Восполнение теплоносителя в тепловой сети осуществляется с помощью подпиточных насосов В связи с отсутствием приборного учета на источниках теплоснабжения объем теряемого теплоносителя определяется расчетным способом, в зависимости от объема системы, величина нормативной утечки теплоносителя принимается равной как для систем транспорта тепловой энергии (теплосети), так и для систем теплопотребления абонентов и составляет 0,25% от объема системы.</w:t>
      </w:r>
    </w:p>
    <w:p w:rsidR="00614E01" w:rsidRPr="00E91260" w:rsidRDefault="00273CA7" w:rsidP="002D57C4">
      <w:pPr>
        <w:pStyle w:val="11ff3"/>
        <w:spacing w:line="240" w:lineRule="auto"/>
        <w:rPr>
          <w:b/>
          <w:color w:val="auto"/>
          <w:lang w:eastAsia="ru-RU"/>
        </w:rPr>
      </w:pPr>
      <w:r w:rsidRPr="00E91260">
        <w:rPr>
          <w:b/>
          <w:color w:val="auto"/>
          <w:lang w:eastAsia="ru-RU"/>
        </w:rPr>
        <w:t xml:space="preserve">Таблица </w:t>
      </w:r>
      <w:r w:rsidR="00772203">
        <w:rPr>
          <w:b/>
          <w:color w:val="auto"/>
          <w:lang w:eastAsia="ru-RU"/>
        </w:rPr>
        <w:t>27</w:t>
      </w:r>
      <w:r w:rsidRPr="00E91260">
        <w:rPr>
          <w:b/>
          <w:color w:val="auto"/>
          <w:lang w:eastAsia="ru-RU"/>
        </w:rPr>
        <w:t xml:space="preserve"> – </w:t>
      </w:r>
      <w:r w:rsidR="005F7C06" w:rsidRPr="00E91260">
        <w:rPr>
          <w:b/>
          <w:color w:val="auto"/>
          <w:lang w:eastAsia="ru-RU"/>
        </w:rPr>
        <w:t>Расчетные потери</w:t>
      </w:r>
      <w:r w:rsidRPr="00E91260">
        <w:rPr>
          <w:b/>
          <w:color w:val="auto"/>
          <w:lang w:eastAsia="ru-RU"/>
        </w:rPr>
        <w:t xml:space="preserve"> теплоносителя в системах централизованного теплоснабжения при работе в безаварийном режиме</w:t>
      </w:r>
      <w:r w:rsidR="005F7C06" w:rsidRPr="00E91260">
        <w:rPr>
          <w:b/>
          <w:color w:val="auto"/>
          <w:lang w:eastAsia="ru-RU"/>
        </w:rPr>
        <w:t xml:space="preserve"> (без учета ГВС)</w:t>
      </w:r>
      <w:r w:rsidR="00377476" w:rsidRPr="00E91260">
        <w:rPr>
          <w:b/>
          <w:color w:val="auto"/>
          <w:lang w:eastAsia="ru-RU"/>
        </w:rPr>
        <w:t xml:space="preserve"> </w:t>
      </w:r>
      <w:r w:rsidR="00377476" w:rsidRPr="00E91260">
        <w:rPr>
          <w:b/>
          <w:color w:val="auto"/>
          <w:szCs w:val="24"/>
          <w:lang w:eastAsia="ru-RU"/>
        </w:rPr>
        <w:t>в 2021 г.</w:t>
      </w:r>
    </w:p>
    <w:tbl>
      <w:tblPr>
        <w:tblW w:w="5000" w:type="pct"/>
        <w:tblLook w:val="04A0" w:firstRow="1" w:lastRow="0" w:firstColumn="1" w:lastColumn="0" w:noHBand="0" w:noVBand="1"/>
      </w:tblPr>
      <w:tblGrid>
        <w:gridCol w:w="2711"/>
        <w:gridCol w:w="2618"/>
        <w:gridCol w:w="2900"/>
        <w:gridCol w:w="1059"/>
      </w:tblGrid>
      <w:tr w:rsidR="00577337" w:rsidRPr="00E91260" w:rsidTr="00577337">
        <w:trPr>
          <w:trHeight w:val="20"/>
          <w:tblHeader/>
        </w:trPr>
        <w:tc>
          <w:tcPr>
            <w:tcW w:w="1459"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577337" w:rsidRPr="00E91260" w:rsidRDefault="00577337" w:rsidP="00577337">
            <w:pPr>
              <w:pStyle w:val="1fffb"/>
            </w:pPr>
            <w:r w:rsidRPr="00E91260">
              <w:t xml:space="preserve">Диаметр трубопровода, </w:t>
            </w:r>
            <w:r w:rsidRPr="00E91260">
              <w:rPr>
                <w:i/>
                <w:iCs/>
              </w:rPr>
              <w:t>d</w:t>
            </w:r>
            <w:r w:rsidRPr="00E91260">
              <w:rPr>
                <w:vertAlign w:val="subscript"/>
              </w:rPr>
              <w:t>у</w:t>
            </w:r>
            <w:r w:rsidRPr="00E91260">
              <w:t>, мм</w:t>
            </w:r>
          </w:p>
        </w:tc>
        <w:tc>
          <w:tcPr>
            <w:tcW w:w="1409" w:type="pct"/>
            <w:tcBorders>
              <w:top w:val="single" w:sz="4" w:space="0" w:color="auto"/>
              <w:left w:val="nil"/>
              <w:bottom w:val="single" w:sz="4" w:space="0" w:color="auto"/>
              <w:right w:val="single" w:sz="4" w:space="0" w:color="auto"/>
            </w:tcBorders>
            <w:shd w:val="clear" w:color="000000" w:fill="D9D9D9"/>
            <w:vAlign w:val="center"/>
            <w:hideMark/>
          </w:tcPr>
          <w:p w:rsidR="00577337" w:rsidRPr="00E91260" w:rsidRDefault="00577337" w:rsidP="00577337">
            <w:pPr>
              <w:pStyle w:val="1fffb"/>
            </w:pPr>
            <w:r w:rsidRPr="00E91260">
              <w:t xml:space="preserve">Удельный объем воды трубопровода </w:t>
            </w:r>
            <w:r w:rsidRPr="00E91260">
              <w:rPr>
                <w:i/>
                <w:iCs/>
              </w:rPr>
              <w:t>i</w:t>
            </w:r>
            <w:r w:rsidRPr="00E91260">
              <w:t xml:space="preserve">-го диаметра, </w:t>
            </w:r>
            <w:r w:rsidRPr="00E91260">
              <w:rPr>
                <w:i/>
                <w:iCs/>
              </w:rPr>
              <w:t>V</w:t>
            </w:r>
            <w:r w:rsidRPr="00E91260">
              <w:rPr>
                <w:i/>
                <w:iCs/>
                <w:vertAlign w:val="subscript"/>
              </w:rPr>
              <w:t>i</w:t>
            </w:r>
            <w:r w:rsidRPr="00E91260">
              <w:t>, м</w:t>
            </w:r>
            <w:r w:rsidRPr="00E91260">
              <w:rPr>
                <w:vertAlign w:val="superscript"/>
              </w:rPr>
              <w:t>3</w:t>
            </w:r>
            <w:r w:rsidRPr="00E91260">
              <w:t>/км</w:t>
            </w:r>
          </w:p>
        </w:tc>
        <w:tc>
          <w:tcPr>
            <w:tcW w:w="1561" w:type="pct"/>
            <w:tcBorders>
              <w:top w:val="single" w:sz="4" w:space="0" w:color="auto"/>
              <w:left w:val="nil"/>
              <w:bottom w:val="single" w:sz="4" w:space="0" w:color="auto"/>
              <w:right w:val="single" w:sz="4" w:space="0" w:color="auto"/>
            </w:tcBorders>
            <w:shd w:val="clear" w:color="000000" w:fill="D9D9D9"/>
            <w:vAlign w:val="center"/>
            <w:hideMark/>
          </w:tcPr>
          <w:p w:rsidR="00577337" w:rsidRPr="00E91260" w:rsidRDefault="00577337" w:rsidP="00577337">
            <w:pPr>
              <w:pStyle w:val="1fffb"/>
            </w:pPr>
            <w:r w:rsidRPr="00E91260">
              <w:t xml:space="preserve">Протяженность участка тепловой сети </w:t>
            </w:r>
            <w:r w:rsidRPr="00E91260">
              <w:rPr>
                <w:i/>
                <w:iCs/>
              </w:rPr>
              <w:t>i</w:t>
            </w:r>
            <w:r w:rsidRPr="00E91260">
              <w:t xml:space="preserve">-го диаметра, </w:t>
            </w:r>
            <w:r w:rsidRPr="00E91260">
              <w:rPr>
                <w:i/>
                <w:iCs/>
              </w:rPr>
              <w:t>l</w:t>
            </w:r>
            <w:r w:rsidRPr="00E91260">
              <w:rPr>
                <w:i/>
                <w:iCs/>
                <w:vertAlign w:val="subscript"/>
              </w:rPr>
              <w:t>i</w:t>
            </w:r>
            <w:r w:rsidRPr="00E91260">
              <w:t xml:space="preserve"> м</w:t>
            </w:r>
          </w:p>
        </w:tc>
        <w:tc>
          <w:tcPr>
            <w:tcW w:w="570" w:type="pct"/>
            <w:tcBorders>
              <w:top w:val="single" w:sz="4" w:space="0" w:color="auto"/>
              <w:left w:val="nil"/>
              <w:bottom w:val="single" w:sz="4" w:space="0" w:color="auto"/>
              <w:right w:val="single" w:sz="4" w:space="0" w:color="auto"/>
            </w:tcBorders>
            <w:shd w:val="clear" w:color="000000" w:fill="D9D9D9"/>
            <w:vAlign w:val="center"/>
            <w:hideMark/>
          </w:tcPr>
          <w:p w:rsidR="00577337" w:rsidRPr="00E91260" w:rsidRDefault="00577337" w:rsidP="00577337">
            <w:pPr>
              <w:pStyle w:val="1fffb"/>
              <w:rPr>
                <w:i/>
                <w:iCs/>
              </w:rPr>
            </w:pPr>
            <w:r w:rsidRPr="00E91260">
              <w:rPr>
                <w:i/>
                <w:iCs/>
              </w:rPr>
              <w:t>V</w:t>
            </w:r>
            <w:r w:rsidRPr="00E91260">
              <w:rPr>
                <w:i/>
                <w:iCs/>
                <w:vertAlign w:val="subscript"/>
              </w:rPr>
              <w:t>i</w:t>
            </w:r>
            <w:r w:rsidRPr="00E91260">
              <w:t xml:space="preserve"> </w:t>
            </w:r>
            <w:r w:rsidRPr="00E91260">
              <w:rPr>
                <w:i/>
                <w:iCs/>
              </w:rPr>
              <w:t>l</w:t>
            </w:r>
            <w:r w:rsidRPr="00E91260">
              <w:rPr>
                <w:i/>
                <w:iCs/>
                <w:vertAlign w:val="subscript"/>
              </w:rPr>
              <w:t>i</w:t>
            </w:r>
            <w:r w:rsidRPr="00E91260">
              <w:t>, м</w:t>
            </w:r>
            <w:r w:rsidRPr="00E91260">
              <w:rPr>
                <w:vertAlign w:val="superscript"/>
              </w:rPr>
              <w:t>3</w:t>
            </w:r>
          </w:p>
        </w:tc>
      </w:tr>
      <w:tr w:rsidR="00577337" w:rsidRPr="00E91260" w:rsidTr="00577337">
        <w:trPr>
          <w:trHeight w:val="20"/>
        </w:trPr>
        <w:tc>
          <w:tcPr>
            <w:tcW w:w="145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150</w:t>
            </w:r>
          </w:p>
        </w:tc>
        <w:tc>
          <w:tcPr>
            <w:tcW w:w="1409" w:type="pct"/>
            <w:tcBorders>
              <w:top w:val="single" w:sz="4" w:space="0" w:color="auto"/>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0,0156</w:t>
            </w:r>
          </w:p>
        </w:tc>
        <w:tc>
          <w:tcPr>
            <w:tcW w:w="1561" w:type="pct"/>
            <w:tcBorders>
              <w:top w:val="single" w:sz="4" w:space="0" w:color="auto"/>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14</w:t>
            </w:r>
          </w:p>
        </w:tc>
        <w:tc>
          <w:tcPr>
            <w:tcW w:w="570" w:type="pct"/>
            <w:tcBorders>
              <w:top w:val="single" w:sz="4" w:space="0" w:color="auto"/>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0,22</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100</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0,0065</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389</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2,53</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100</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0,0065</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104</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0,68</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76</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0,0036</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476</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1,73</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50</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0,0015</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46</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0,07</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50</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0,0015</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15</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0,02</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40</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0,0009</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80</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0,07</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32</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0,0005</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50</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0,03</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150</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0,0156</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81</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1,26</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100</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0,0065</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217</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1,41</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76</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0,0036</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285</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1,03</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32</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0,0005</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25</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0,01</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76</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0,0036</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184</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0,67</w:t>
            </w:r>
          </w:p>
        </w:tc>
      </w:tr>
      <w:tr w:rsidR="00577337" w:rsidRPr="00E91260" w:rsidTr="00577337">
        <w:trPr>
          <w:trHeight w:val="20"/>
        </w:trPr>
        <w:tc>
          <w:tcPr>
            <w:tcW w:w="1459" w:type="pct"/>
            <w:tcBorders>
              <w:top w:val="nil"/>
              <w:left w:val="single" w:sz="4" w:space="0" w:color="auto"/>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lastRenderedPageBreak/>
              <w:t>50</w:t>
            </w:r>
          </w:p>
        </w:tc>
        <w:tc>
          <w:tcPr>
            <w:tcW w:w="1409"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0,0015</w:t>
            </w:r>
          </w:p>
        </w:tc>
        <w:tc>
          <w:tcPr>
            <w:tcW w:w="1561" w:type="pct"/>
            <w:tcBorders>
              <w:top w:val="nil"/>
              <w:left w:val="nil"/>
              <w:bottom w:val="single" w:sz="4" w:space="0" w:color="auto"/>
              <w:right w:val="single" w:sz="4" w:space="0" w:color="auto"/>
            </w:tcBorders>
            <w:shd w:val="clear" w:color="auto" w:fill="auto"/>
            <w:noWrap/>
            <w:vAlign w:val="bottom"/>
            <w:hideMark/>
          </w:tcPr>
          <w:p w:rsidR="00577337" w:rsidRPr="00E91260" w:rsidRDefault="00577337" w:rsidP="00577337">
            <w:pPr>
              <w:pStyle w:val="1fffb"/>
            </w:pPr>
            <w:r w:rsidRPr="00E91260">
              <w:t>184</w:t>
            </w:r>
          </w:p>
        </w:tc>
        <w:tc>
          <w:tcPr>
            <w:tcW w:w="570" w:type="pct"/>
            <w:tcBorders>
              <w:top w:val="nil"/>
              <w:left w:val="nil"/>
              <w:bottom w:val="single" w:sz="4" w:space="0" w:color="auto"/>
              <w:right w:val="single" w:sz="4" w:space="0" w:color="auto"/>
            </w:tcBorders>
            <w:shd w:val="clear" w:color="auto" w:fill="auto"/>
            <w:noWrap/>
            <w:vAlign w:val="center"/>
            <w:hideMark/>
          </w:tcPr>
          <w:p w:rsidR="00577337" w:rsidRPr="00E91260" w:rsidRDefault="00577337" w:rsidP="00577337">
            <w:pPr>
              <w:pStyle w:val="1fffb"/>
            </w:pPr>
            <w:r w:rsidRPr="00E91260">
              <w:t>0,27</w:t>
            </w:r>
          </w:p>
        </w:tc>
      </w:tr>
    </w:tbl>
    <w:p w:rsidR="003F5884" w:rsidRPr="00E91260" w:rsidRDefault="003F5884" w:rsidP="00680B02">
      <w:pPr>
        <w:suppressAutoHyphens/>
        <w:ind w:firstLine="720"/>
        <w:rPr>
          <w:rFonts w:ascii="Times New Roman" w:eastAsia="Calibri" w:hAnsi="Times New Roman"/>
          <w:lang w:val="ru-RU" w:bidi="ar-SA"/>
        </w:rPr>
      </w:pPr>
    </w:p>
    <w:p w:rsidR="00FE4DEF" w:rsidRPr="00E91260" w:rsidRDefault="00FE4DEF" w:rsidP="00680B02">
      <w:pPr>
        <w:suppressAutoHyphens/>
        <w:ind w:firstLine="720"/>
        <w:rPr>
          <w:rFonts w:ascii="Times New Roman" w:hAnsi="Times New Roman"/>
          <w:sz w:val="20"/>
          <w:szCs w:val="20"/>
          <w:lang w:val="ru-RU" w:eastAsia="ru-RU" w:bidi="ar-SA"/>
        </w:rPr>
      </w:pPr>
      <w:r w:rsidRPr="00E91260">
        <w:rPr>
          <w:rFonts w:ascii="Times New Roman" w:hAnsi="Times New Roman"/>
          <w:lang w:val="ru-RU"/>
        </w:rPr>
        <w:t xml:space="preserve">Расчет и обоснование нормативов технологических потерь теплоносителя и тепловой энергии в тепловых сетях </w:t>
      </w:r>
      <w:r w:rsidR="00217683" w:rsidRPr="00E91260">
        <w:rPr>
          <w:rFonts w:ascii="Times New Roman" w:hAnsi="Times New Roman"/>
          <w:lang w:val="ru-RU"/>
        </w:rPr>
        <w:t xml:space="preserve">ГП ЕАО </w:t>
      </w:r>
      <w:r w:rsidR="00B86E98" w:rsidRPr="00E91260">
        <w:rPr>
          <w:rFonts w:ascii="Times New Roman" w:hAnsi="Times New Roman"/>
          <w:lang w:val="ru-RU"/>
        </w:rPr>
        <w:t>«Облэнергоремонт плюс»</w:t>
      </w:r>
      <w:r w:rsidR="00377476" w:rsidRPr="00E91260">
        <w:rPr>
          <w:rFonts w:ascii="Times New Roman" w:hAnsi="Times New Roman"/>
          <w:lang w:val="ru-RU"/>
        </w:rPr>
        <w:t xml:space="preserve"> </w:t>
      </w:r>
      <w:r w:rsidRPr="00E91260">
        <w:rPr>
          <w:rFonts w:ascii="Times New Roman" w:hAnsi="Times New Roman"/>
          <w:lang w:val="ru-RU"/>
        </w:rPr>
        <w:t>производится согласно Приказу № 265 от 4 октября 2005 года «Порядок расчета и обоснования нормативов технологических потерь при передаче тепловой энергии».</w:t>
      </w:r>
    </w:p>
    <w:p w:rsidR="00FE4DEF" w:rsidRPr="00E91260" w:rsidRDefault="00FE4DEF" w:rsidP="00FE4DEF">
      <w:pPr>
        <w:rPr>
          <w:rFonts w:ascii="Times New Roman" w:hAnsi="Times New Roman"/>
          <w:lang w:val="ru-RU"/>
        </w:rPr>
      </w:pPr>
      <w:r w:rsidRPr="00E91260">
        <w:rPr>
          <w:rFonts w:ascii="Times New Roman" w:hAnsi="Times New Roman"/>
          <w:lang w:val="ru-RU"/>
        </w:rPr>
        <w:t>Нормируемые часовые среднегодовые тепловые потери через изоляцию трубопроводов тепловых сетей определяются по всем участкам тепловой сети с учетом результатов тепловых испытаний с введением поправочных коэффициентов К на удельные проектные тепловые потери в тепловых сетях (при среднегодовых условиях).</w:t>
      </w:r>
    </w:p>
    <w:p w:rsidR="00FE4DEF" w:rsidRPr="00E91260" w:rsidRDefault="00FE4DEF" w:rsidP="00FE4DEF">
      <w:pPr>
        <w:rPr>
          <w:rFonts w:ascii="Times New Roman" w:hAnsi="Times New Roman"/>
          <w:lang w:val="ru-RU"/>
        </w:rPr>
      </w:pPr>
      <w:r w:rsidRPr="00E91260">
        <w:rPr>
          <w:rFonts w:ascii="Times New Roman" w:hAnsi="Times New Roman"/>
          <w:lang w:val="ru-RU"/>
        </w:rPr>
        <w:t>Нормируемые месячные часовые потери определяются исходя из ожидаемых условий работы тепловой сети путем пересчета нормативных среднегодовых тепловых потерь на их ожидаемые среднемесячные значения отдельно для участков подземной и надземной прокладки. Нормируемые годовые потери планируются суммированием тепловых потерь по всем участкам, определенных с учетом нормируемых месячных часовых потерь тепловых сетей и времени работы сетей.</w:t>
      </w:r>
    </w:p>
    <w:p w:rsidR="00FE4DEF" w:rsidRPr="00E91260" w:rsidRDefault="00FE4DEF" w:rsidP="00FE4DEF">
      <w:pPr>
        <w:rPr>
          <w:rFonts w:ascii="Times New Roman" w:hAnsi="Times New Roman"/>
          <w:lang w:val="ru-RU"/>
        </w:rPr>
      </w:pPr>
      <w:r w:rsidRPr="00E91260">
        <w:rPr>
          <w:rFonts w:ascii="Times New Roman" w:hAnsi="Times New Roman"/>
          <w:lang w:val="ru-RU"/>
        </w:rPr>
        <w:t>Фактические годовые потери тепловой энергии через тепловую изоляцию определяются путем суммирования фактических тепловых потерь по участкам тепловых сетей с учетом пересчета нормативных часовых среднегодовых тепловых потерь на их фактические среднемесячные значения для участков надземной прокладки применительно к фактическим среднемесячным условиям работы тепловых сетей:</w:t>
      </w:r>
    </w:p>
    <w:p w:rsidR="00FE4DEF" w:rsidRPr="00E91260" w:rsidRDefault="00FE4DEF" w:rsidP="00FE4DEF">
      <w:pPr>
        <w:pStyle w:val="113"/>
      </w:pPr>
      <w:r w:rsidRPr="00E91260">
        <w:tab/>
        <w:t>фактических среднемесячных температур воды в подающей и обратной линиях тепловой сети, определенных по эксплуатационному температурному графику при фактической среднемесячной температуре наружного воздуха;</w:t>
      </w:r>
    </w:p>
    <w:p w:rsidR="00FE4DEF" w:rsidRPr="00E91260" w:rsidRDefault="00FE4DEF" w:rsidP="00FE4DEF">
      <w:pPr>
        <w:pStyle w:val="113"/>
      </w:pPr>
      <w:r w:rsidRPr="00E91260">
        <w:tab/>
        <w:t>среднегодовой температуры воды в подающей и обратной линиях тепловой сети, определенной как среднеарифметическое из фактических среднемесячных температур в соответствующих линиях за весь год работы сети;</w:t>
      </w:r>
    </w:p>
    <w:p w:rsidR="00FE4DEF" w:rsidRPr="00E91260" w:rsidRDefault="00FE4DEF" w:rsidP="00FE4DEF">
      <w:pPr>
        <w:pStyle w:val="113"/>
      </w:pPr>
      <w:r w:rsidRPr="00E91260">
        <w:tab/>
        <w:t xml:space="preserve">среднемесячной и среднегодовой температуре грунта на глубине заложения теплопроводов; </w:t>
      </w:r>
    </w:p>
    <w:p w:rsidR="00273CA7" w:rsidRPr="00E91260" w:rsidRDefault="00FE4DEF" w:rsidP="00FE4DEF">
      <w:pPr>
        <w:pStyle w:val="113"/>
      </w:pPr>
      <w:r w:rsidRPr="00E91260">
        <w:tab/>
        <w:t>фактической среднемесячной и среднегодовой температуре наружного воздуха за год.</w:t>
      </w:r>
    </w:p>
    <w:p w:rsidR="00273CA7" w:rsidRPr="00E91260" w:rsidRDefault="00273CA7" w:rsidP="00DB17AD">
      <w:pPr>
        <w:rPr>
          <w:rFonts w:ascii="Times New Roman" w:hAnsi="Times New Roman"/>
          <w:lang w:val="ru-RU"/>
        </w:rPr>
      </w:pPr>
    </w:p>
    <w:p w:rsidR="00614E01" w:rsidRPr="00E91260" w:rsidRDefault="00DB17AD" w:rsidP="00DB17AD">
      <w:pPr>
        <w:keepNext/>
        <w:spacing w:after="200" w:line="240" w:lineRule="auto"/>
        <w:ind w:firstLine="0"/>
        <w:rPr>
          <w:rFonts w:ascii="Times New Roman" w:hAnsi="Times New Roman"/>
          <w:sz w:val="20"/>
          <w:szCs w:val="20"/>
          <w:lang w:val="ru-RU" w:eastAsia="ru-RU" w:bidi="ar-SA"/>
        </w:rPr>
      </w:pPr>
      <w:bookmarkStart w:id="106" w:name="_Toc527706882"/>
      <w:r w:rsidRPr="00E91260">
        <w:rPr>
          <w:rFonts w:ascii="Times New Roman" w:eastAsia="Calibri" w:hAnsi="Times New Roman"/>
          <w:b/>
          <w:bCs/>
          <w:szCs w:val="24"/>
          <w:lang w:val="ru-RU" w:bidi="ar-SA"/>
        </w:rPr>
        <w:lastRenderedPageBreak/>
        <w:t xml:space="preserve">Таблица </w:t>
      </w:r>
      <w:r w:rsidR="00772203">
        <w:rPr>
          <w:rFonts w:ascii="Times New Roman" w:eastAsia="Calibri" w:hAnsi="Times New Roman"/>
          <w:b/>
          <w:bCs/>
          <w:szCs w:val="24"/>
          <w:lang w:val="ru-RU" w:bidi="ar-SA"/>
        </w:rPr>
        <w:t>28</w:t>
      </w:r>
      <w:r w:rsidRPr="00E91260">
        <w:rPr>
          <w:rFonts w:ascii="Times New Roman" w:eastAsia="Calibri" w:hAnsi="Times New Roman"/>
          <w:b/>
          <w:bCs/>
          <w:szCs w:val="24"/>
          <w:lang w:val="ru-RU" w:bidi="ar-SA"/>
        </w:rPr>
        <w:t xml:space="preserve"> – </w:t>
      </w:r>
      <w:r w:rsidR="005F7C06" w:rsidRPr="00E91260">
        <w:rPr>
          <w:rFonts w:ascii="Times New Roman" w:eastAsia="Calibri" w:hAnsi="Times New Roman"/>
          <w:b/>
          <w:bCs/>
          <w:szCs w:val="24"/>
          <w:lang w:val="ru-RU" w:bidi="ar-SA"/>
        </w:rPr>
        <w:t>Расчетный б</w:t>
      </w:r>
      <w:r w:rsidRPr="00E91260">
        <w:rPr>
          <w:rFonts w:ascii="Times New Roman" w:eastAsia="Calibri" w:hAnsi="Times New Roman"/>
          <w:b/>
          <w:bCs/>
          <w:szCs w:val="24"/>
          <w:lang w:val="ru-RU" w:bidi="ar-SA"/>
        </w:rPr>
        <w:t xml:space="preserve">аланс теплоносителя </w:t>
      </w:r>
      <w:r w:rsidR="003359C2" w:rsidRPr="00E91260">
        <w:rPr>
          <w:rFonts w:ascii="Times New Roman" w:eastAsia="Calibri" w:hAnsi="Times New Roman"/>
          <w:b/>
          <w:bCs/>
          <w:szCs w:val="24"/>
          <w:lang w:val="ru-RU" w:bidi="ar-SA"/>
        </w:rPr>
        <w:t>Бирофельдс</w:t>
      </w:r>
      <w:r w:rsidR="00B86E98" w:rsidRPr="00E91260">
        <w:rPr>
          <w:rFonts w:ascii="Times New Roman" w:eastAsia="Calibri" w:hAnsi="Times New Roman"/>
          <w:b/>
          <w:bCs/>
          <w:szCs w:val="24"/>
          <w:lang w:val="ru-RU" w:bidi="ar-SA"/>
        </w:rPr>
        <w:t>кого сельского поселения</w:t>
      </w:r>
      <w:r w:rsidR="00F8320F" w:rsidRPr="00E91260">
        <w:rPr>
          <w:rFonts w:ascii="Times New Roman" w:eastAsia="Calibri" w:hAnsi="Times New Roman"/>
          <w:b/>
          <w:bCs/>
          <w:szCs w:val="24"/>
          <w:lang w:val="ru-RU" w:bidi="ar-SA"/>
        </w:rPr>
        <w:t xml:space="preserve"> </w:t>
      </w:r>
      <w:bookmarkEnd w:id="106"/>
      <w:r w:rsidR="00420CAB" w:rsidRPr="00E91260">
        <w:rPr>
          <w:rFonts w:ascii="Times New Roman" w:hAnsi="Times New Roman"/>
          <w:lang w:val="ru-RU"/>
        </w:rPr>
        <w:t xml:space="preserve"> </w:t>
      </w:r>
      <w:r w:rsidR="005F7C06" w:rsidRPr="00E91260">
        <w:rPr>
          <w:rStyle w:val="11ff4"/>
          <w:b/>
          <w:color w:val="auto"/>
          <w:lang w:val="ru-RU"/>
        </w:rPr>
        <w:t>(без учета ГВС)</w:t>
      </w:r>
      <w:r w:rsidR="00377476" w:rsidRPr="00E91260">
        <w:rPr>
          <w:rStyle w:val="11ff4"/>
          <w:b/>
          <w:color w:val="auto"/>
          <w:lang w:val="ru-RU"/>
        </w:rPr>
        <w:t xml:space="preserve"> </w:t>
      </w:r>
      <w:r w:rsidR="00377476" w:rsidRPr="00E91260">
        <w:rPr>
          <w:rFonts w:ascii="Times New Roman" w:hAnsi="Times New Roman"/>
          <w:b/>
          <w:szCs w:val="24"/>
          <w:lang w:val="ru-RU" w:eastAsia="ru-RU"/>
        </w:rPr>
        <w:t>в 2021 г.</w:t>
      </w:r>
    </w:p>
    <w:tbl>
      <w:tblPr>
        <w:tblW w:w="5000" w:type="pct"/>
        <w:tblLook w:val="04A0" w:firstRow="1" w:lastRow="0" w:firstColumn="1" w:lastColumn="0" w:noHBand="0" w:noVBand="1"/>
      </w:tblPr>
      <w:tblGrid>
        <w:gridCol w:w="2957"/>
        <w:gridCol w:w="1578"/>
        <w:gridCol w:w="1532"/>
        <w:gridCol w:w="1397"/>
        <w:gridCol w:w="1824"/>
      </w:tblGrid>
      <w:tr w:rsidR="0028295E" w:rsidRPr="00A460A5" w:rsidTr="00005197">
        <w:trPr>
          <w:trHeight w:val="20"/>
        </w:trPr>
        <w:tc>
          <w:tcPr>
            <w:tcW w:w="159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28295E" w:rsidRPr="00E91260" w:rsidRDefault="0028295E" w:rsidP="0028295E">
            <w:pPr>
              <w:pStyle w:val="1fffb"/>
              <w:rPr>
                <w:rFonts w:cs="Times New Roman"/>
              </w:rPr>
            </w:pPr>
            <w:r w:rsidRPr="00E91260">
              <w:rPr>
                <w:rFonts w:cs="Times New Roman"/>
              </w:rPr>
              <w:t>Источник централизованного теплоснабжения</w:t>
            </w:r>
          </w:p>
        </w:tc>
        <w:tc>
          <w:tcPr>
            <w:tcW w:w="849"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28295E">
            <w:pPr>
              <w:pStyle w:val="1fffb"/>
              <w:rPr>
                <w:rFonts w:cs="Times New Roman"/>
              </w:rPr>
            </w:pPr>
            <w:r w:rsidRPr="00E91260">
              <w:rPr>
                <w:rFonts w:cs="Times New Roman"/>
              </w:rPr>
              <w:t>Тепловая нагрузка с учетом потерь тепловой энергии при транспортировке, Гкал/час</w:t>
            </w:r>
          </w:p>
        </w:tc>
        <w:tc>
          <w:tcPr>
            <w:tcW w:w="825"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28295E">
            <w:pPr>
              <w:pStyle w:val="1fffb"/>
              <w:rPr>
                <w:rFonts w:cs="Times New Roman"/>
              </w:rPr>
            </w:pPr>
            <w:r w:rsidRPr="00E91260">
              <w:rPr>
                <w:rFonts w:cs="Times New Roman"/>
              </w:rPr>
              <w:t>Объем теплоносителя в системе теплоснабжения, м3</w:t>
            </w:r>
          </w:p>
        </w:tc>
        <w:tc>
          <w:tcPr>
            <w:tcW w:w="752"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28295E">
            <w:pPr>
              <w:pStyle w:val="1fffb"/>
              <w:rPr>
                <w:rFonts w:cs="Times New Roman"/>
              </w:rPr>
            </w:pPr>
            <w:r w:rsidRPr="00E91260">
              <w:rPr>
                <w:rFonts w:cs="Times New Roman"/>
              </w:rPr>
              <w:t>Нормируемая утечка теплоносителя, м3/год</w:t>
            </w:r>
          </w:p>
        </w:tc>
        <w:tc>
          <w:tcPr>
            <w:tcW w:w="982" w:type="pct"/>
            <w:tcBorders>
              <w:top w:val="single" w:sz="4" w:space="0" w:color="auto"/>
              <w:left w:val="nil"/>
              <w:bottom w:val="single" w:sz="4" w:space="0" w:color="auto"/>
              <w:right w:val="single" w:sz="4" w:space="0" w:color="auto"/>
            </w:tcBorders>
            <w:shd w:val="clear" w:color="000000" w:fill="D9D9D9"/>
            <w:vAlign w:val="center"/>
            <w:hideMark/>
          </w:tcPr>
          <w:p w:rsidR="0028295E" w:rsidRPr="00E91260" w:rsidRDefault="0028295E" w:rsidP="0028295E">
            <w:pPr>
              <w:pStyle w:val="1fffb"/>
              <w:rPr>
                <w:rFonts w:cs="Times New Roman"/>
              </w:rPr>
            </w:pPr>
            <w:r w:rsidRPr="00E91260">
              <w:rPr>
                <w:rFonts w:cs="Times New Roman"/>
              </w:rPr>
              <w:t>Производительность установки водоподготовки, м3/час</w:t>
            </w:r>
          </w:p>
        </w:tc>
      </w:tr>
      <w:tr w:rsidR="0028295E" w:rsidRPr="00E91260" w:rsidTr="0028295E">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295E" w:rsidRPr="00E91260" w:rsidRDefault="0059194B" w:rsidP="0028295E">
            <w:pPr>
              <w:pStyle w:val="1fffb"/>
              <w:rPr>
                <w:rFonts w:cs="Times New Roman"/>
              </w:rPr>
            </w:pPr>
            <w:r w:rsidRPr="00E91260">
              <w:rPr>
                <w:rFonts w:cs="Times New Roman"/>
              </w:rPr>
              <w:t>2021</w:t>
            </w:r>
            <w:r w:rsidR="0028295E" w:rsidRPr="00E91260">
              <w:rPr>
                <w:rFonts w:cs="Times New Roman"/>
              </w:rPr>
              <w:t xml:space="preserve"> год</w:t>
            </w:r>
          </w:p>
        </w:tc>
      </w:tr>
      <w:tr w:rsidR="00005197" w:rsidRPr="00E91260" w:rsidTr="00005197">
        <w:trPr>
          <w:trHeight w:val="20"/>
        </w:trPr>
        <w:tc>
          <w:tcPr>
            <w:tcW w:w="1592" w:type="pct"/>
            <w:tcBorders>
              <w:top w:val="nil"/>
              <w:left w:val="single" w:sz="4" w:space="0" w:color="auto"/>
              <w:bottom w:val="single" w:sz="4" w:space="0" w:color="auto"/>
              <w:right w:val="single" w:sz="4" w:space="0" w:color="auto"/>
            </w:tcBorders>
            <w:shd w:val="clear" w:color="auto" w:fill="auto"/>
            <w:noWrap/>
            <w:vAlign w:val="bottom"/>
            <w:hideMark/>
          </w:tcPr>
          <w:p w:rsidR="00005197" w:rsidRPr="00E91260" w:rsidRDefault="00005197" w:rsidP="00381D33">
            <w:pPr>
              <w:pStyle w:val="1fffb"/>
              <w:rPr>
                <w:rFonts w:cs="Times New Roman"/>
              </w:rPr>
            </w:pPr>
            <w:r w:rsidRPr="00E91260">
              <w:rPr>
                <w:rFonts w:cs="Times New Roman"/>
              </w:rPr>
              <w:t>Бирофельдское сельское поселение</w:t>
            </w:r>
          </w:p>
        </w:tc>
        <w:tc>
          <w:tcPr>
            <w:tcW w:w="849" w:type="pct"/>
            <w:tcBorders>
              <w:top w:val="nil"/>
              <w:left w:val="nil"/>
              <w:bottom w:val="single" w:sz="4" w:space="0" w:color="auto"/>
              <w:right w:val="single" w:sz="4" w:space="0" w:color="auto"/>
            </w:tcBorders>
            <w:shd w:val="clear" w:color="auto" w:fill="auto"/>
            <w:noWrap/>
            <w:vAlign w:val="center"/>
            <w:hideMark/>
          </w:tcPr>
          <w:p w:rsidR="00005197" w:rsidRPr="00E91260" w:rsidRDefault="00005197" w:rsidP="00005197">
            <w:pPr>
              <w:pStyle w:val="1fffb"/>
            </w:pPr>
            <w:r w:rsidRPr="00E91260">
              <w:t>1,76</w:t>
            </w:r>
          </w:p>
        </w:tc>
        <w:tc>
          <w:tcPr>
            <w:tcW w:w="825" w:type="pct"/>
            <w:tcBorders>
              <w:top w:val="nil"/>
              <w:left w:val="nil"/>
              <w:bottom w:val="single" w:sz="4" w:space="0" w:color="auto"/>
              <w:right w:val="single" w:sz="4" w:space="0" w:color="auto"/>
            </w:tcBorders>
            <w:shd w:val="clear" w:color="auto" w:fill="auto"/>
            <w:noWrap/>
            <w:vAlign w:val="center"/>
            <w:hideMark/>
          </w:tcPr>
          <w:p w:rsidR="00005197" w:rsidRPr="00E91260" w:rsidRDefault="00005197" w:rsidP="00005197">
            <w:pPr>
              <w:pStyle w:val="1fffb"/>
            </w:pPr>
            <w:r w:rsidRPr="00E91260">
              <w:t>12,18</w:t>
            </w:r>
          </w:p>
        </w:tc>
        <w:tc>
          <w:tcPr>
            <w:tcW w:w="752" w:type="pct"/>
            <w:tcBorders>
              <w:top w:val="nil"/>
              <w:left w:val="nil"/>
              <w:bottom w:val="single" w:sz="4" w:space="0" w:color="auto"/>
              <w:right w:val="single" w:sz="4" w:space="0" w:color="auto"/>
            </w:tcBorders>
            <w:shd w:val="clear" w:color="auto" w:fill="auto"/>
            <w:noWrap/>
            <w:vAlign w:val="center"/>
            <w:hideMark/>
          </w:tcPr>
          <w:p w:rsidR="00005197" w:rsidRPr="00E91260" w:rsidRDefault="00005197" w:rsidP="00005197">
            <w:pPr>
              <w:pStyle w:val="1fffb"/>
            </w:pPr>
            <w:r w:rsidRPr="00E91260">
              <w:t>0,0304</w:t>
            </w:r>
          </w:p>
        </w:tc>
        <w:tc>
          <w:tcPr>
            <w:tcW w:w="982" w:type="pct"/>
            <w:tcBorders>
              <w:top w:val="nil"/>
              <w:left w:val="nil"/>
              <w:bottom w:val="single" w:sz="4" w:space="0" w:color="auto"/>
              <w:right w:val="single" w:sz="4" w:space="0" w:color="auto"/>
            </w:tcBorders>
            <w:shd w:val="clear" w:color="auto" w:fill="auto"/>
            <w:noWrap/>
            <w:vAlign w:val="center"/>
            <w:hideMark/>
          </w:tcPr>
          <w:p w:rsidR="00005197" w:rsidRPr="00E91260" w:rsidRDefault="00005197" w:rsidP="00005197">
            <w:pPr>
              <w:pStyle w:val="1fffb"/>
            </w:pPr>
            <w:r w:rsidRPr="00E91260">
              <w:t>0,07</w:t>
            </w:r>
          </w:p>
        </w:tc>
      </w:tr>
    </w:tbl>
    <w:p w:rsidR="004B3460" w:rsidRPr="00E91260" w:rsidRDefault="003F5884" w:rsidP="00DB17AD">
      <w:pPr>
        <w:keepNext/>
        <w:spacing w:after="200" w:line="240" w:lineRule="auto"/>
        <w:ind w:firstLine="0"/>
        <w:rPr>
          <w:rFonts w:ascii="Times New Roman" w:eastAsia="Calibri" w:hAnsi="Times New Roman"/>
          <w:b/>
          <w:bCs/>
          <w:szCs w:val="24"/>
          <w:lang w:val="ru-RU" w:bidi="ar-SA"/>
        </w:rPr>
      </w:pPr>
      <w:r w:rsidRPr="00E91260">
        <w:rPr>
          <w:rFonts w:ascii="Times New Roman" w:eastAsia="Calibri" w:hAnsi="Times New Roman"/>
          <w:b/>
          <w:bCs/>
          <w:szCs w:val="24"/>
          <w:lang w:val="ru-RU" w:bidi="ar-SA"/>
        </w:rPr>
        <w:t xml:space="preserve"> </w:t>
      </w:r>
    </w:p>
    <w:p w:rsidR="002F62F8" w:rsidRPr="00E91260" w:rsidRDefault="002F62F8" w:rsidP="002F62F8">
      <w:pPr>
        <w:pStyle w:val="20"/>
        <w:keepNext w:val="0"/>
        <w:widowControl w:val="0"/>
        <w:numPr>
          <w:ilvl w:val="1"/>
          <w:numId w:val="22"/>
        </w:numPr>
        <w:tabs>
          <w:tab w:val="left" w:pos="567"/>
        </w:tabs>
        <w:spacing w:before="240" w:line="240" w:lineRule="auto"/>
        <w:ind w:left="0" w:firstLine="0"/>
        <w:jc w:val="both"/>
        <w:textAlignment w:val="baseline"/>
        <w:rPr>
          <w:rFonts w:cs="Times New Roman"/>
        </w:rPr>
      </w:pPr>
      <w:bookmarkStart w:id="107" w:name="_Toc475879472"/>
      <w:bookmarkStart w:id="108" w:name="_Toc9074647"/>
      <w:r w:rsidRPr="00E91260">
        <w:rPr>
          <w:rFonts w:cs="Times New Roman"/>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07"/>
      <w:bookmarkEnd w:id="108"/>
    </w:p>
    <w:p w:rsidR="00DB17AD" w:rsidRPr="00E91260" w:rsidRDefault="00DB17AD" w:rsidP="00DD13BA">
      <w:pPr>
        <w:pStyle w:val="11ff3"/>
        <w:rPr>
          <w:color w:val="auto"/>
          <w:lang w:eastAsia="ru-RU"/>
        </w:rPr>
      </w:pPr>
      <w:r w:rsidRPr="00E91260">
        <w:rPr>
          <w:color w:val="auto"/>
          <w:lang w:eastAsia="ru-RU"/>
        </w:rPr>
        <w:t>В соответствии со СП 41-02-2003 «Тепловые сети» (п. 6.17) аварийная подпитка в количестве 2%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rsidR="00614E01" w:rsidRPr="00E91260" w:rsidRDefault="002F62F8" w:rsidP="00614E01">
      <w:pPr>
        <w:keepNext/>
        <w:spacing w:after="200" w:line="240" w:lineRule="auto"/>
        <w:ind w:firstLine="0"/>
        <w:rPr>
          <w:rFonts w:ascii="Times New Roman" w:hAnsi="Times New Roman"/>
          <w:sz w:val="20"/>
          <w:szCs w:val="20"/>
          <w:lang w:val="ru-RU" w:eastAsia="ru-RU" w:bidi="ar-SA"/>
        </w:rPr>
      </w:pPr>
      <w:bookmarkStart w:id="109" w:name="_Toc527706883"/>
      <w:r w:rsidRPr="00E91260">
        <w:rPr>
          <w:rFonts w:ascii="Times New Roman" w:eastAsia="Calibri" w:hAnsi="Times New Roman"/>
          <w:b/>
          <w:bCs/>
          <w:szCs w:val="24"/>
          <w:lang w:val="ru-RU" w:bidi="ar-SA"/>
        </w:rPr>
        <w:t xml:space="preserve">Таблица </w:t>
      </w:r>
      <w:r w:rsidR="00772203">
        <w:rPr>
          <w:rFonts w:ascii="Times New Roman" w:eastAsia="Calibri" w:hAnsi="Times New Roman"/>
          <w:b/>
          <w:bCs/>
          <w:szCs w:val="24"/>
          <w:lang w:val="ru-RU" w:bidi="ar-SA"/>
        </w:rPr>
        <w:t>29</w:t>
      </w:r>
      <w:r w:rsidRPr="00E91260">
        <w:rPr>
          <w:rFonts w:ascii="Times New Roman" w:eastAsia="Calibri" w:hAnsi="Times New Roman"/>
          <w:b/>
          <w:bCs/>
          <w:szCs w:val="24"/>
          <w:lang w:val="ru-RU" w:bidi="ar-SA"/>
        </w:rPr>
        <w:t xml:space="preserve"> – </w:t>
      </w:r>
      <w:r w:rsidR="00DB17AD" w:rsidRPr="00E91260">
        <w:rPr>
          <w:rFonts w:ascii="Times New Roman" w:eastAsia="Calibri" w:hAnsi="Times New Roman"/>
          <w:b/>
          <w:bCs/>
          <w:szCs w:val="24"/>
          <w:lang w:val="ru-RU" w:bidi="ar-SA"/>
        </w:rPr>
        <w:t>Объем теплоносителя необходимый для подпитки сети в аварийном режиме</w:t>
      </w:r>
      <w:bookmarkEnd w:id="109"/>
      <w:r w:rsidR="005F7C06" w:rsidRPr="00E91260">
        <w:rPr>
          <w:rFonts w:ascii="Times New Roman" w:eastAsia="Calibri" w:hAnsi="Times New Roman"/>
          <w:b/>
          <w:bCs/>
          <w:szCs w:val="24"/>
          <w:lang w:val="ru-RU" w:bidi="ar-SA"/>
        </w:rPr>
        <w:t xml:space="preserve"> (без учета ГВС)</w:t>
      </w:r>
      <w:r w:rsidR="00377476" w:rsidRPr="00E91260">
        <w:rPr>
          <w:rFonts w:ascii="Times New Roman" w:eastAsia="Calibri" w:hAnsi="Times New Roman"/>
          <w:b/>
          <w:bCs/>
          <w:szCs w:val="24"/>
          <w:lang w:val="ru-RU" w:bidi="ar-SA"/>
        </w:rPr>
        <w:t xml:space="preserve"> </w:t>
      </w:r>
      <w:r w:rsidR="00377476" w:rsidRPr="00E91260">
        <w:rPr>
          <w:rFonts w:ascii="Times New Roman" w:hAnsi="Times New Roman"/>
          <w:b/>
          <w:szCs w:val="24"/>
          <w:lang w:val="ru-RU" w:eastAsia="ru-RU"/>
        </w:rPr>
        <w:t>в 2021 г.</w:t>
      </w:r>
    </w:p>
    <w:tbl>
      <w:tblPr>
        <w:tblW w:w="5000" w:type="pct"/>
        <w:tblLook w:val="04A0" w:firstRow="1" w:lastRow="0" w:firstColumn="1" w:lastColumn="0" w:noHBand="0" w:noVBand="1"/>
      </w:tblPr>
      <w:tblGrid>
        <w:gridCol w:w="3244"/>
        <w:gridCol w:w="3282"/>
        <w:gridCol w:w="2762"/>
      </w:tblGrid>
      <w:tr w:rsidR="0028295E" w:rsidRPr="00A460A5" w:rsidTr="00005197">
        <w:trPr>
          <w:trHeight w:val="20"/>
        </w:trPr>
        <w:tc>
          <w:tcPr>
            <w:tcW w:w="17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28295E" w:rsidRPr="00E91260" w:rsidRDefault="0028295E" w:rsidP="0028295E">
            <w:pPr>
              <w:pStyle w:val="1fffb"/>
              <w:rPr>
                <w:rFonts w:cs="Times New Roman"/>
              </w:rPr>
            </w:pPr>
            <w:r w:rsidRPr="00E91260">
              <w:rPr>
                <w:rFonts w:cs="Times New Roman"/>
              </w:rPr>
              <w:t>Показатель</w:t>
            </w:r>
          </w:p>
        </w:tc>
        <w:tc>
          <w:tcPr>
            <w:tcW w:w="1767" w:type="pct"/>
            <w:tcBorders>
              <w:top w:val="single" w:sz="4" w:space="0" w:color="auto"/>
              <w:left w:val="nil"/>
              <w:bottom w:val="single" w:sz="4" w:space="0" w:color="auto"/>
              <w:right w:val="single" w:sz="4" w:space="0" w:color="auto"/>
            </w:tcBorders>
            <w:shd w:val="clear" w:color="auto" w:fill="D9D9D9"/>
            <w:vAlign w:val="center"/>
            <w:hideMark/>
          </w:tcPr>
          <w:p w:rsidR="0028295E" w:rsidRPr="00E91260" w:rsidRDefault="0028295E" w:rsidP="0028295E">
            <w:pPr>
              <w:pStyle w:val="1fffb"/>
              <w:rPr>
                <w:rFonts w:cs="Times New Roman"/>
              </w:rPr>
            </w:pPr>
            <w:r w:rsidRPr="00E91260">
              <w:rPr>
                <w:rFonts w:cs="Times New Roman"/>
              </w:rPr>
              <w:t>Объем теплоносителя в системе теплоснабжения, м3</w:t>
            </w:r>
          </w:p>
        </w:tc>
        <w:tc>
          <w:tcPr>
            <w:tcW w:w="1487" w:type="pct"/>
            <w:tcBorders>
              <w:top w:val="single" w:sz="4" w:space="0" w:color="auto"/>
              <w:left w:val="nil"/>
              <w:bottom w:val="single" w:sz="4" w:space="0" w:color="auto"/>
              <w:right w:val="single" w:sz="4" w:space="0" w:color="auto"/>
            </w:tcBorders>
            <w:shd w:val="clear" w:color="auto" w:fill="D9D9D9"/>
            <w:vAlign w:val="center"/>
            <w:hideMark/>
          </w:tcPr>
          <w:p w:rsidR="0028295E" w:rsidRPr="00E91260" w:rsidRDefault="0028295E" w:rsidP="0028295E">
            <w:pPr>
              <w:pStyle w:val="1fffb"/>
              <w:rPr>
                <w:rFonts w:cs="Times New Roman"/>
              </w:rPr>
            </w:pPr>
            <w:r w:rsidRPr="00E91260">
              <w:rPr>
                <w:rFonts w:cs="Times New Roman"/>
              </w:rPr>
              <w:t>Аварийная подпитка химически не обработанной и недеаэрированной воды, м3/час</w:t>
            </w:r>
          </w:p>
        </w:tc>
      </w:tr>
      <w:tr w:rsidR="0028295E" w:rsidRPr="00E91260" w:rsidTr="0028295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295E" w:rsidRPr="00E91260" w:rsidRDefault="0059194B" w:rsidP="0028295E">
            <w:pPr>
              <w:pStyle w:val="1fffb"/>
              <w:rPr>
                <w:rFonts w:cs="Times New Roman"/>
              </w:rPr>
            </w:pPr>
            <w:r w:rsidRPr="00E91260">
              <w:rPr>
                <w:rFonts w:cs="Times New Roman"/>
              </w:rPr>
              <w:t>2021</w:t>
            </w:r>
            <w:r w:rsidR="0028295E" w:rsidRPr="00E91260">
              <w:rPr>
                <w:rFonts w:cs="Times New Roman"/>
              </w:rPr>
              <w:t xml:space="preserve"> год</w:t>
            </w:r>
          </w:p>
        </w:tc>
      </w:tr>
      <w:tr w:rsidR="00005197" w:rsidRPr="00E91260" w:rsidTr="00005197">
        <w:trPr>
          <w:trHeight w:val="20"/>
        </w:trPr>
        <w:tc>
          <w:tcPr>
            <w:tcW w:w="1746" w:type="pct"/>
            <w:tcBorders>
              <w:top w:val="nil"/>
              <w:left w:val="single" w:sz="4" w:space="0" w:color="auto"/>
              <w:bottom w:val="single" w:sz="4" w:space="0" w:color="auto"/>
              <w:right w:val="single" w:sz="4" w:space="0" w:color="auto"/>
            </w:tcBorders>
            <w:shd w:val="clear" w:color="auto" w:fill="auto"/>
            <w:noWrap/>
            <w:vAlign w:val="bottom"/>
            <w:hideMark/>
          </w:tcPr>
          <w:p w:rsidR="00005197" w:rsidRPr="00E91260" w:rsidRDefault="00005197" w:rsidP="00381D33">
            <w:pPr>
              <w:pStyle w:val="1fffb"/>
              <w:rPr>
                <w:rFonts w:cs="Times New Roman"/>
              </w:rPr>
            </w:pPr>
            <w:r w:rsidRPr="00E91260">
              <w:rPr>
                <w:rFonts w:cs="Times New Roman"/>
              </w:rPr>
              <w:t>Бирофельдское сельское поселение</w:t>
            </w:r>
          </w:p>
        </w:tc>
        <w:tc>
          <w:tcPr>
            <w:tcW w:w="1767" w:type="pct"/>
            <w:tcBorders>
              <w:top w:val="nil"/>
              <w:left w:val="nil"/>
              <w:bottom w:val="single" w:sz="4" w:space="0" w:color="auto"/>
              <w:right w:val="single" w:sz="4" w:space="0" w:color="auto"/>
            </w:tcBorders>
            <w:shd w:val="clear" w:color="auto" w:fill="auto"/>
            <w:noWrap/>
            <w:vAlign w:val="bottom"/>
            <w:hideMark/>
          </w:tcPr>
          <w:p w:rsidR="00005197" w:rsidRPr="00E91260" w:rsidRDefault="00005197" w:rsidP="00005197">
            <w:pPr>
              <w:pStyle w:val="1fffb"/>
            </w:pPr>
            <w:r w:rsidRPr="00E91260">
              <w:t>12,18</w:t>
            </w:r>
          </w:p>
        </w:tc>
        <w:tc>
          <w:tcPr>
            <w:tcW w:w="1487" w:type="pct"/>
            <w:tcBorders>
              <w:top w:val="nil"/>
              <w:left w:val="nil"/>
              <w:bottom w:val="single" w:sz="4" w:space="0" w:color="auto"/>
              <w:right w:val="single" w:sz="4" w:space="0" w:color="auto"/>
            </w:tcBorders>
            <w:shd w:val="clear" w:color="auto" w:fill="auto"/>
            <w:noWrap/>
            <w:vAlign w:val="bottom"/>
            <w:hideMark/>
          </w:tcPr>
          <w:p w:rsidR="00005197" w:rsidRPr="00E91260" w:rsidRDefault="00005197" w:rsidP="00005197">
            <w:pPr>
              <w:pStyle w:val="1fffb"/>
            </w:pPr>
            <w:r w:rsidRPr="00E91260">
              <w:t>0,24</w:t>
            </w:r>
          </w:p>
        </w:tc>
      </w:tr>
    </w:tbl>
    <w:p w:rsidR="0028295E" w:rsidRPr="00E91260" w:rsidRDefault="0028295E" w:rsidP="005F7C06">
      <w:pPr>
        <w:pStyle w:val="11ff3"/>
        <w:rPr>
          <w:color w:val="auto"/>
          <w:lang w:eastAsia="ru-RU"/>
        </w:rPr>
      </w:pPr>
    </w:p>
    <w:p w:rsidR="00A504FC" w:rsidRPr="00E91260" w:rsidRDefault="00F11385" w:rsidP="005F7C06">
      <w:pPr>
        <w:pStyle w:val="11ff3"/>
        <w:rPr>
          <w:color w:val="auto"/>
          <w:lang w:eastAsia="ru-RU"/>
        </w:rPr>
      </w:pPr>
      <w:r w:rsidRPr="00E91260">
        <w:rPr>
          <w:color w:val="auto"/>
          <w:lang w:eastAsia="ru-RU"/>
        </w:rPr>
        <w:t>П</w:t>
      </w:r>
      <w:r w:rsidR="00A504FC" w:rsidRPr="00E91260">
        <w:rPr>
          <w:color w:val="auto"/>
          <w:lang w:eastAsia="ru-RU"/>
        </w:rPr>
        <w:t xml:space="preserve">роизводительности сетевых и подпиточных насосов достаточно для обеспечения работы системы теплоснабжения. </w:t>
      </w:r>
    </w:p>
    <w:p w:rsidR="00FE4DEF" w:rsidRPr="00E91260" w:rsidRDefault="00FE4DEF" w:rsidP="00A504FC">
      <w:pPr>
        <w:spacing w:after="120" w:line="276" w:lineRule="auto"/>
        <w:ind w:firstLine="709"/>
        <w:rPr>
          <w:rFonts w:ascii="Times New Roman" w:eastAsia="Calibri" w:hAnsi="Times New Roman"/>
          <w:b/>
          <w:szCs w:val="24"/>
          <w:lang w:val="ru-RU" w:eastAsia="ru-RU" w:bidi="ar-SA"/>
        </w:rPr>
      </w:pPr>
    </w:p>
    <w:p w:rsidR="0025382D" w:rsidRPr="00E91260" w:rsidRDefault="00237AC0" w:rsidP="0097570A">
      <w:pPr>
        <w:pStyle w:val="19"/>
        <w:spacing w:line="240" w:lineRule="auto"/>
        <w:ind w:left="0" w:firstLine="0"/>
        <w:rPr>
          <w:rFonts w:ascii="Times New Roman" w:hAnsi="Times New Roman"/>
        </w:rPr>
      </w:pPr>
      <w:bookmarkStart w:id="110" w:name="_Toc9074648"/>
      <w:r w:rsidRPr="00E91260">
        <w:rPr>
          <w:rFonts w:ascii="Times New Roman" w:hAnsi="Times New Roman"/>
        </w:rPr>
        <w:lastRenderedPageBreak/>
        <w:t xml:space="preserve">Топливные балансы источников тепловой энергии </w:t>
      </w:r>
      <w:r w:rsidR="002D57C4" w:rsidRPr="00E91260">
        <w:rPr>
          <w:rFonts w:ascii="Times New Roman" w:hAnsi="Times New Roman"/>
        </w:rPr>
        <w:br/>
      </w:r>
      <w:r w:rsidRPr="00E91260">
        <w:rPr>
          <w:rFonts w:ascii="Times New Roman" w:hAnsi="Times New Roman"/>
        </w:rPr>
        <w:t>и система обеспечения топливом</w:t>
      </w:r>
      <w:bookmarkEnd w:id="110"/>
    </w:p>
    <w:p w:rsidR="0025382D" w:rsidRPr="00E91260" w:rsidRDefault="002D57C4" w:rsidP="00ED3EE7">
      <w:pPr>
        <w:pStyle w:val="20"/>
        <w:keepNext w:val="0"/>
        <w:widowControl w:val="0"/>
        <w:numPr>
          <w:ilvl w:val="1"/>
          <w:numId w:val="58"/>
        </w:numPr>
        <w:spacing w:before="240" w:line="240" w:lineRule="auto"/>
        <w:ind w:left="0" w:firstLine="0"/>
        <w:textAlignment w:val="baseline"/>
        <w:rPr>
          <w:rFonts w:cs="Times New Roman"/>
        </w:rPr>
      </w:pPr>
      <w:bookmarkStart w:id="111" w:name="_Toc515271637"/>
      <w:bookmarkStart w:id="112" w:name="_Toc9074649"/>
      <w:r w:rsidRPr="00E91260">
        <w:rPr>
          <w:rFonts w:cs="Times New Roman"/>
        </w:rPr>
        <w:t xml:space="preserve"> </w:t>
      </w:r>
      <w:r w:rsidR="0025382D" w:rsidRPr="00E91260">
        <w:rPr>
          <w:rFonts w:cs="Times New Roman"/>
        </w:rPr>
        <w:t>Описание видов и количества используемого основного топлива</w:t>
      </w:r>
      <w:bookmarkEnd w:id="111"/>
      <w:bookmarkEnd w:id="112"/>
    </w:p>
    <w:p w:rsidR="000B14D8" w:rsidRPr="00E91260" w:rsidRDefault="000B14D8" w:rsidP="0016754D">
      <w:pPr>
        <w:spacing w:line="336" w:lineRule="auto"/>
        <w:rPr>
          <w:rFonts w:ascii="Times New Roman" w:eastAsia="Calibri" w:hAnsi="Times New Roman"/>
          <w:b/>
          <w:bCs/>
          <w:szCs w:val="24"/>
          <w:lang w:val="ru-RU" w:bidi="ar-SA"/>
        </w:rPr>
      </w:pPr>
      <w:r w:rsidRPr="00E91260">
        <w:rPr>
          <w:rFonts w:ascii="Times New Roman" w:hAnsi="Times New Roman"/>
          <w:kern w:val="28"/>
          <w:lang w:val="ru-RU"/>
        </w:rPr>
        <w:t xml:space="preserve">Основным видом топлива для </w:t>
      </w:r>
      <w:r w:rsidR="0016754D" w:rsidRPr="00E91260">
        <w:rPr>
          <w:rFonts w:ascii="Times New Roman" w:hAnsi="Times New Roman"/>
          <w:kern w:val="28"/>
          <w:lang w:val="ru-RU"/>
        </w:rPr>
        <w:t>котельных</w:t>
      </w:r>
      <w:r w:rsidRPr="00E91260">
        <w:rPr>
          <w:rFonts w:ascii="Times New Roman" w:hAnsi="Times New Roman"/>
          <w:kern w:val="28"/>
          <w:lang w:val="ru-RU"/>
        </w:rPr>
        <w:t xml:space="preserve"> является </w:t>
      </w:r>
      <w:r w:rsidR="00ED432A" w:rsidRPr="00E91260">
        <w:rPr>
          <w:rFonts w:ascii="Times New Roman" w:hAnsi="Times New Roman"/>
          <w:kern w:val="28"/>
          <w:lang w:val="ru-RU"/>
        </w:rPr>
        <w:t>уголь</w:t>
      </w:r>
      <w:r w:rsidR="0016754D" w:rsidRPr="00E91260">
        <w:rPr>
          <w:rFonts w:ascii="Times New Roman" w:hAnsi="Times New Roman"/>
          <w:kern w:val="28"/>
          <w:lang w:val="ru-RU"/>
        </w:rPr>
        <w:t>.</w:t>
      </w:r>
      <w:r w:rsidRPr="00E91260">
        <w:rPr>
          <w:rFonts w:ascii="Times New Roman" w:hAnsi="Times New Roman"/>
          <w:kern w:val="28"/>
          <w:lang w:val="ru-RU"/>
        </w:rPr>
        <w:t xml:space="preserve"> </w:t>
      </w:r>
      <w:bookmarkStart w:id="113" w:name="_Toc515271638"/>
    </w:p>
    <w:p w:rsidR="000B14D8" w:rsidRPr="00E91260" w:rsidRDefault="000B14D8" w:rsidP="000B14D8">
      <w:pPr>
        <w:spacing w:line="336" w:lineRule="auto"/>
        <w:jc w:val="center"/>
        <w:rPr>
          <w:rFonts w:ascii="Times New Roman" w:eastAsia="Calibri" w:hAnsi="Times New Roman"/>
          <w:b/>
          <w:bCs/>
          <w:szCs w:val="24"/>
          <w:lang w:val="ru-RU" w:bidi="ar-SA"/>
        </w:rPr>
      </w:pPr>
    </w:p>
    <w:p w:rsidR="003F5884" w:rsidRPr="00E91260" w:rsidRDefault="00B31396" w:rsidP="003F5884">
      <w:pPr>
        <w:spacing w:line="336" w:lineRule="auto"/>
        <w:rPr>
          <w:rFonts w:ascii="Times New Roman" w:hAnsi="Times New Roman"/>
          <w:sz w:val="20"/>
          <w:szCs w:val="20"/>
          <w:lang w:val="ru-RU" w:eastAsia="ru-RU" w:bidi="ar-SA"/>
        </w:rPr>
      </w:pPr>
      <w:r w:rsidRPr="00E91260">
        <w:rPr>
          <w:rFonts w:ascii="Times New Roman" w:eastAsia="Calibri" w:hAnsi="Times New Roman"/>
          <w:b/>
          <w:bCs/>
          <w:szCs w:val="24"/>
          <w:lang w:val="ru-RU" w:bidi="ar-SA"/>
        </w:rPr>
        <w:t xml:space="preserve">Таблица </w:t>
      </w:r>
      <w:r w:rsidR="003338E3" w:rsidRPr="00E91260">
        <w:rPr>
          <w:rFonts w:ascii="Times New Roman" w:hAnsi="Times New Roman"/>
          <w:b/>
          <w:lang w:val="ru-RU"/>
        </w:rPr>
        <w:t>3</w:t>
      </w:r>
      <w:r w:rsidR="00772203">
        <w:rPr>
          <w:rFonts w:ascii="Times New Roman" w:hAnsi="Times New Roman"/>
          <w:b/>
          <w:lang w:val="ru-RU"/>
        </w:rPr>
        <w:t>0</w:t>
      </w:r>
      <w:r w:rsidRPr="00E91260">
        <w:rPr>
          <w:rFonts w:ascii="Times New Roman" w:eastAsia="Calibri" w:hAnsi="Times New Roman"/>
          <w:b/>
          <w:bCs/>
          <w:szCs w:val="24"/>
          <w:lang w:val="ru-RU" w:bidi="ar-SA"/>
        </w:rPr>
        <w:t xml:space="preserve"> - Балансы используемого основного топлива</w:t>
      </w:r>
      <w:r w:rsidR="00377476" w:rsidRPr="00E91260">
        <w:rPr>
          <w:rFonts w:ascii="Times New Roman" w:eastAsia="Calibri" w:hAnsi="Times New Roman"/>
          <w:b/>
          <w:bCs/>
          <w:szCs w:val="24"/>
          <w:lang w:val="ru-RU" w:bidi="ar-SA"/>
        </w:rPr>
        <w:t xml:space="preserve"> </w:t>
      </w:r>
      <w:r w:rsidR="00377476" w:rsidRPr="00E91260">
        <w:rPr>
          <w:rFonts w:ascii="Times New Roman" w:hAnsi="Times New Roman"/>
          <w:b/>
          <w:szCs w:val="24"/>
          <w:lang w:val="ru-RU" w:eastAsia="ru-RU"/>
        </w:rPr>
        <w:t>в 2021 г.</w:t>
      </w:r>
    </w:p>
    <w:tbl>
      <w:tblPr>
        <w:tblW w:w="5000" w:type="pct"/>
        <w:tblLayout w:type="fixed"/>
        <w:tblLook w:val="04A0" w:firstRow="1" w:lastRow="0" w:firstColumn="1" w:lastColumn="0" w:noHBand="0" w:noVBand="1"/>
      </w:tblPr>
      <w:tblGrid>
        <w:gridCol w:w="1131"/>
        <w:gridCol w:w="1235"/>
        <w:gridCol w:w="1217"/>
        <w:gridCol w:w="1022"/>
        <w:gridCol w:w="799"/>
        <w:gridCol w:w="1007"/>
        <w:gridCol w:w="927"/>
        <w:gridCol w:w="925"/>
        <w:gridCol w:w="1025"/>
      </w:tblGrid>
      <w:tr w:rsidR="00381D33" w:rsidRPr="00A460A5" w:rsidTr="00377476">
        <w:trPr>
          <w:trHeight w:val="20"/>
        </w:trPr>
        <w:tc>
          <w:tcPr>
            <w:tcW w:w="609"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381D33" w:rsidRPr="00E91260" w:rsidRDefault="00381D33" w:rsidP="00381D33">
            <w:pPr>
              <w:pStyle w:val="1fffb"/>
              <w:rPr>
                <w:rFonts w:cs="Times New Roman"/>
              </w:rPr>
            </w:pPr>
            <w:r w:rsidRPr="00E91260">
              <w:rPr>
                <w:rFonts w:cs="Times New Roman"/>
              </w:rPr>
              <w:t>Наименование котельной</w:t>
            </w:r>
          </w:p>
        </w:tc>
        <w:tc>
          <w:tcPr>
            <w:tcW w:w="665" w:type="pct"/>
            <w:tcBorders>
              <w:top w:val="single" w:sz="4" w:space="0" w:color="auto"/>
              <w:left w:val="nil"/>
              <w:bottom w:val="single" w:sz="4" w:space="0" w:color="auto"/>
              <w:right w:val="single" w:sz="4" w:space="0" w:color="auto"/>
            </w:tcBorders>
            <w:shd w:val="clear" w:color="000000" w:fill="D9D9D9"/>
            <w:vAlign w:val="center"/>
            <w:hideMark/>
          </w:tcPr>
          <w:p w:rsidR="00381D33" w:rsidRPr="00E91260" w:rsidRDefault="00381D33" w:rsidP="00381D33">
            <w:pPr>
              <w:pStyle w:val="1fffb"/>
              <w:rPr>
                <w:rFonts w:cs="Times New Roman"/>
              </w:rPr>
            </w:pPr>
            <w:r w:rsidRPr="00E91260">
              <w:rPr>
                <w:rFonts w:cs="Times New Roman"/>
              </w:rPr>
              <w:t>Тепловая нагрузка с учетом потерь при транспортировке и СН, Гкал/час</w:t>
            </w:r>
          </w:p>
        </w:tc>
        <w:tc>
          <w:tcPr>
            <w:tcW w:w="655" w:type="pct"/>
            <w:tcBorders>
              <w:top w:val="single" w:sz="4" w:space="0" w:color="auto"/>
              <w:left w:val="nil"/>
              <w:bottom w:val="single" w:sz="4" w:space="0" w:color="auto"/>
              <w:right w:val="single" w:sz="4" w:space="0" w:color="auto"/>
            </w:tcBorders>
            <w:shd w:val="clear" w:color="000000" w:fill="D9D9D9"/>
            <w:vAlign w:val="center"/>
            <w:hideMark/>
          </w:tcPr>
          <w:p w:rsidR="00381D33" w:rsidRPr="00E91260" w:rsidRDefault="00381D33" w:rsidP="00381D33">
            <w:pPr>
              <w:pStyle w:val="1fffb"/>
              <w:rPr>
                <w:rFonts w:cs="Times New Roman"/>
              </w:rPr>
            </w:pPr>
            <w:r w:rsidRPr="00E91260">
              <w:rPr>
                <w:rFonts w:cs="Times New Roman"/>
              </w:rPr>
              <w:t>Присоединенная тепловая нагрузка (мощность), Гкал/ч</w:t>
            </w:r>
          </w:p>
        </w:tc>
        <w:tc>
          <w:tcPr>
            <w:tcW w:w="550" w:type="pct"/>
            <w:tcBorders>
              <w:top w:val="single" w:sz="4" w:space="0" w:color="auto"/>
              <w:left w:val="nil"/>
              <w:bottom w:val="single" w:sz="4" w:space="0" w:color="auto"/>
              <w:right w:val="single" w:sz="4" w:space="0" w:color="auto"/>
            </w:tcBorders>
            <w:shd w:val="clear" w:color="000000" w:fill="D9D9D9"/>
            <w:vAlign w:val="center"/>
            <w:hideMark/>
          </w:tcPr>
          <w:p w:rsidR="00381D33" w:rsidRPr="00E91260" w:rsidRDefault="00381D33" w:rsidP="00381D33">
            <w:pPr>
              <w:pStyle w:val="1fffb"/>
              <w:rPr>
                <w:rFonts w:cs="Times New Roman"/>
              </w:rPr>
            </w:pPr>
            <w:r w:rsidRPr="00E91260">
              <w:rPr>
                <w:rFonts w:cs="Times New Roman"/>
              </w:rPr>
              <w:t>Объем производства тепловой энергии в год, Гкал</w:t>
            </w:r>
          </w:p>
        </w:tc>
        <w:tc>
          <w:tcPr>
            <w:tcW w:w="430" w:type="pct"/>
            <w:tcBorders>
              <w:top w:val="single" w:sz="4" w:space="0" w:color="auto"/>
              <w:left w:val="nil"/>
              <w:bottom w:val="single" w:sz="4" w:space="0" w:color="auto"/>
              <w:right w:val="single" w:sz="4" w:space="0" w:color="auto"/>
            </w:tcBorders>
            <w:shd w:val="clear" w:color="000000" w:fill="D9D9D9"/>
            <w:vAlign w:val="center"/>
            <w:hideMark/>
          </w:tcPr>
          <w:p w:rsidR="00381D33" w:rsidRPr="00E91260" w:rsidRDefault="00381D33" w:rsidP="00381D33">
            <w:pPr>
              <w:pStyle w:val="1fffb"/>
              <w:rPr>
                <w:rFonts w:cs="Times New Roman"/>
              </w:rPr>
            </w:pPr>
            <w:r w:rsidRPr="00E91260">
              <w:rPr>
                <w:rFonts w:cs="Times New Roman"/>
              </w:rPr>
              <w:t>Основное топливо</w:t>
            </w:r>
          </w:p>
        </w:tc>
        <w:tc>
          <w:tcPr>
            <w:tcW w:w="542" w:type="pct"/>
            <w:tcBorders>
              <w:top w:val="single" w:sz="4" w:space="0" w:color="auto"/>
              <w:left w:val="nil"/>
              <w:bottom w:val="single" w:sz="4" w:space="0" w:color="auto"/>
              <w:right w:val="single" w:sz="4" w:space="0" w:color="auto"/>
            </w:tcBorders>
            <w:shd w:val="clear" w:color="000000" w:fill="D9D9D9"/>
            <w:vAlign w:val="center"/>
            <w:hideMark/>
          </w:tcPr>
          <w:p w:rsidR="00381D33" w:rsidRPr="00E91260" w:rsidRDefault="00381D33" w:rsidP="00381D33">
            <w:pPr>
              <w:pStyle w:val="1fffb"/>
              <w:rPr>
                <w:rFonts w:cs="Times New Roman"/>
              </w:rPr>
            </w:pPr>
            <w:r w:rsidRPr="00E91260">
              <w:rPr>
                <w:rFonts w:cs="Times New Roman"/>
              </w:rPr>
              <w:t>Фактический удельный расход удельного топлива, кг.у.т./ккал</w:t>
            </w:r>
          </w:p>
        </w:tc>
        <w:tc>
          <w:tcPr>
            <w:tcW w:w="499" w:type="pct"/>
            <w:tcBorders>
              <w:top w:val="single" w:sz="4" w:space="0" w:color="auto"/>
              <w:left w:val="nil"/>
              <w:bottom w:val="single" w:sz="4" w:space="0" w:color="auto"/>
              <w:right w:val="single" w:sz="4" w:space="0" w:color="auto"/>
            </w:tcBorders>
            <w:shd w:val="clear" w:color="000000" w:fill="D9D9D9"/>
            <w:vAlign w:val="center"/>
            <w:hideMark/>
          </w:tcPr>
          <w:p w:rsidR="00381D33" w:rsidRPr="00E91260" w:rsidRDefault="00381D33" w:rsidP="00381D33">
            <w:pPr>
              <w:pStyle w:val="1fffb"/>
              <w:rPr>
                <w:rFonts w:cs="Times New Roman"/>
              </w:rPr>
            </w:pPr>
            <w:r w:rsidRPr="00E91260">
              <w:rPr>
                <w:rFonts w:cs="Times New Roman"/>
              </w:rPr>
              <w:t>Калорийный коэффициент основного топлива, ккал/м3</w:t>
            </w:r>
          </w:p>
        </w:tc>
        <w:tc>
          <w:tcPr>
            <w:tcW w:w="498" w:type="pct"/>
            <w:tcBorders>
              <w:top w:val="single" w:sz="4" w:space="0" w:color="auto"/>
              <w:left w:val="nil"/>
              <w:bottom w:val="single" w:sz="4" w:space="0" w:color="auto"/>
              <w:right w:val="single" w:sz="4" w:space="0" w:color="auto"/>
            </w:tcBorders>
            <w:shd w:val="clear" w:color="000000" w:fill="D9D9D9"/>
            <w:vAlign w:val="center"/>
            <w:hideMark/>
          </w:tcPr>
          <w:p w:rsidR="00381D33" w:rsidRPr="00E91260" w:rsidRDefault="00381D33" w:rsidP="00381D33">
            <w:pPr>
              <w:pStyle w:val="1fffb"/>
              <w:rPr>
                <w:rFonts w:cs="Times New Roman"/>
              </w:rPr>
            </w:pPr>
            <w:r w:rsidRPr="00E91260">
              <w:rPr>
                <w:rFonts w:cs="Times New Roman"/>
              </w:rPr>
              <w:t>Годовой расход основного топлива, т.у.т.</w:t>
            </w:r>
          </w:p>
        </w:tc>
        <w:tc>
          <w:tcPr>
            <w:tcW w:w="552" w:type="pct"/>
            <w:tcBorders>
              <w:top w:val="single" w:sz="4" w:space="0" w:color="auto"/>
              <w:left w:val="nil"/>
              <w:bottom w:val="single" w:sz="4" w:space="0" w:color="auto"/>
              <w:right w:val="single" w:sz="4" w:space="0" w:color="auto"/>
            </w:tcBorders>
            <w:shd w:val="clear" w:color="000000" w:fill="D9D9D9"/>
            <w:vAlign w:val="center"/>
            <w:hideMark/>
          </w:tcPr>
          <w:p w:rsidR="00381D33" w:rsidRPr="00E91260" w:rsidRDefault="00381D33" w:rsidP="00381D33">
            <w:pPr>
              <w:pStyle w:val="1fffb"/>
              <w:rPr>
                <w:rFonts w:cs="Times New Roman"/>
              </w:rPr>
            </w:pPr>
            <w:r w:rsidRPr="00E91260">
              <w:rPr>
                <w:rFonts w:cs="Times New Roman"/>
              </w:rPr>
              <w:t>Годовой расход натурального топлива,т (м3)</w:t>
            </w:r>
          </w:p>
        </w:tc>
      </w:tr>
      <w:tr w:rsidR="00381D33" w:rsidRPr="00E91260" w:rsidTr="00381D33">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rsidR="00381D33" w:rsidRPr="00E91260" w:rsidRDefault="00381D33" w:rsidP="00381D33">
            <w:pPr>
              <w:pStyle w:val="1fffb"/>
              <w:rPr>
                <w:rFonts w:cs="Times New Roman"/>
              </w:rPr>
            </w:pPr>
            <w:r w:rsidRPr="00E91260">
              <w:rPr>
                <w:rFonts w:cs="Times New Roman"/>
              </w:rPr>
              <w:t>2021 год</w:t>
            </w:r>
          </w:p>
        </w:tc>
      </w:tr>
      <w:tr w:rsidR="00377476" w:rsidRPr="00E91260" w:rsidTr="00377476">
        <w:trPr>
          <w:trHeight w:val="20"/>
        </w:trPr>
        <w:tc>
          <w:tcPr>
            <w:tcW w:w="609" w:type="pct"/>
            <w:tcBorders>
              <w:top w:val="nil"/>
              <w:left w:val="single" w:sz="4" w:space="0" w:color="auto"/>
              <w:bottom w:val="single" w:sz="4" w:space="0" w:color="auto"/>
              <w:right w:val="single" w:sz="4" w:space="0" w:color="auto"/>
            </w:tcBorders>
            <w:shd w:val="clear" w:color="000000" w:fill="FFFFFF"/>
            <w:vAlign w:val="center"/>
            <w:hideMark/>
          </w:tcPr>
          <w:p w:rsidR="00377476" w:rsidRPr="00E91260" w:rsidRDefault="00377476" w:rsidP="00005197">
            <w:pPr>
              <w:pStyle w:val="1fffb"/>
            </w:pPr>
            <w:r w:rsidRPr="00E91260">
              <w:t>Котельная «Больница», с. Бирофельд, ул. Центральная, 8 «а»</w:t>
            </w:r>
          </w:p>
        </w:tc>
        <w:tc>
          <w:tcPr>
            <w:tcW w:w="665" w:type="pct"/>
            <w:tcBorders>
              <w:top w:val="nil"/>
              <w:left w:val="nil"/>
              <w:bottom w:val="single" w:sz="4" w:space="0" w:color="auto"/>
              <w:right w:val="single" w:sz="4" w:space="0" w:color="auto"/>
            </w:tcBorders>
            <w:shd w:val="clear" w:color="000000" w:fill="FFFFFF"/>
            <w:vAlign w:val="center"/>
            <w:hideMark/>
          </w:tcPr>
          <w:p w:rsidR="00377476" w:rsidRPr="00A465C3" w:rsidRDefault="00377476" w:rsidP="00377476">
            <w:pPr>
              <w:pStyle w:val="1fffb"/>
              <w:rPr>
                <w:szCs w:val="20"/>
              </w:rPr>
            </w:pPr>
            <w:r w:rsidRPr="00A465C3">
              <w:rPr>
                <w:szCs w:val="20"/>
              </w:rPr>
              <w:t>0,62</w:t>
            </w:r>
          </w:p>
        </w:tc>
        <w:tc>
          <w:tcPr>
            <w:tcW w:w="655" w:type="pct"/>
            <w:tcBorders>
              <w:top w:val="nil"/>
              <w:left w:val="nil"/>
              <w:bottom w:val="single" w:sz="4" w:space="0" w:color="auto"/>
              <w:right w:val="single" w:sz="4" w:space="0" w:color="auto"/>
            </w:tcBorders>
            <w:shd w:val="clear" w:color="000000" w:fill="FFFFFF"/>
            <w:vAlign w:val="center"/>
            <w:hideMark/>
          </w:tcPr>
          <w:p w:rsidR="00377476" w:rsidRPr="00A465C3" w:rsidRDefault="00377476" w:rsidP="00377476">
            <w:pPr>
              <w:pStyle w:val="1fffb"/>
              <w:rPr>
                <w:szCs w:val="20"/>
              </w:rPr>
            </w:pPr>
            <w:r w:rsidRPr="00A465C3">
              <w:rPr>
                <w:szCs w:val="20"/>
              </w:rPr>
              <w:t>0,556</w:t>
            </w:r>
          </w:p>
        </w:tc>
        <w:tc>
          <w:tcPr>
            <w:tcW w:w="550" w:type="pct"/>
            <w:tcBorders>
              <w:top w:val="nil"/>
              <w:left w:val="nil"/>
              <w:bottom w:val="single" w:sz="4" w:space="0" w:color="auto"/>
              <w:right w:val="single" w:sz="4" w:space="0" w:color="auto"/>
            </w:tcBorders>
            <w:shd w:val="clear" w:color="auto" w:fill="auto"/>
            <w:vAlign w:val="center"/>
            <w:hideMark/>
          </w:tcPr>
          <w:p w:rsidR="00377476" w:rsidRPr="00A465C3" w:rsidRDefault="00A465C3" w:rsidP="00377476">
            <w:pPr>
              <w:pStyle w:val="1fffb"/>
              <w:rPr>
                <w:szCs w:val="20"/>
              </w:rPr>
            </w:pPr>
            <w:r w:rsidRPr="00A465C3">
              <w:rPr>
                <w:szCs w:val="20"/>
              </w:rPr>
              <w:t>2175,34</w:t>
            </w:r>
          </w:p>
        </w:tc>
        <w:tc>
          <w:tcPr>
            <w:tcW w:w="430" w:type="pct"/>
            <w:tcBorders>
              <w:top w:val="nil"/>
              <w:left w:val="nil"/>
              <w:bottom w:val="single" w:sz="4" w:space="0" w:color="auto"/>
              <w:right w:val="single" w:sz="4" w:space="0" w:color="auto"/>
            </w:tcBorders>
            <w:shd w:val="clear" w:color="000000" w:fill="FFFFFF"/>
            <w:vAlign w:val="center"/>
            <w:hideMark/>
          </w:tcPr>
          <w:p w:rsidR="00377476" w:rsidRPr="00A465C3" w:rsidRDefault="00377476" w:rsidP="00377476">
            <w:pPr>
              <w:pStyle w:val="1fffb"/>
              <w:rPr>
                <w:szCs w:val="20"/>
              </w:rPr>
            </w:pPr>
            <w:r w:rsidRPr="00A465C3">
              <w:rPr>
                <w:szCs w:val="20"/>
              </w:rPr>
              <w:t>Уголь</w:t>
            </w:r>
          </w:p>
        </w:tc>
        <w:tc>
          <w:tcPr>
            <w:tcW w:w="542" w:type="pct"/>
            <w:tcBorders>
              <w:top w:val="nil"/>
              <w:left w:val="nil"/>
              <w:bottom w:val="single" w:sz="4" w:space="0" w:color="auto"/>
              <w:right w:val="single" w:sz="4" w:space="0" w:color="auto"/>
            </w:tcBorders>
            <w:shd w:val="clear" w:color="auto" w:fill="auto"/>
            <w:vAlign w:val="center"/>
            <w:hideMark/>
          </w:tcPr>
          <w:p w:rsidR="00377476" w:rsidRPr="00A465C3" w:rsidRDefault="00377476" w:rsidP="00377476">
            <w:pPr>
              <w:pStyle w:val="1fffb"/>
              <w:rPr>
                <w:szCs w:val="20"/>
              </w:rPr>
            </w:pPr>
            <w:r w:rsidRPr="00A465C3">
              <w:rPr>
                <w:szCs w:val="20"/>
              </w:rPr>
              <w:t>0,281</w:t>
            </w:r>
          </w:p>
        </w:tc>
        <w:tc>
          <w:tcPr>
            <w:tcW w:w="499" w:type="pct"/>
            <w:tcBorders>
              <w:top w:val="nil"/>
              <w:left w:val="nil"/>
              <w:bottom w:val="single" w:sz="4" w:space="0" w:color="auto"/>
              <w:right w:val="single" w:sz="4" w:space="0" w:color="auto"/>
            </w:tcBorders>
            <w:shd w:val="clear" w:color="auto" w:fill="auto"/>
            <w:vAlign w:val="center"/>
            <w:hideMark/>
          </w:tcPr>
          <w:p w:rsidR="00377476" w:rsidRPr="00A465C3" w:rsidRDefault="00377476" w:rsidP="00377476">
            <w:pPr>
              <w:pStyle w:val="1fffb"/>
              <w:rPr>
                <w:szCs w:val="20"/>
              </w:rPr>
            </w:pPr>
            <w:r w:rsidRPr="00A465C3">
              <w:rPr>
                <w:szCs w:val="20"/>
              </w:rPr>
              <w:t>0,525</w:t>
            </w:r>
          </w:p>
        </w:tc>
        <w:tc>
          <w:tcPr>
            <w:tcW w:w="498" w:type="pct"/>
            <w:tcBorders>
              <w:top w:val="nil"/>
              <w:left w:val="nil"/>
              <w:bottom w:val="single" w:sz="4" w:space="0" w:color="auto"/>
              <w:right w:val="single" w:sz="4" w:space="0" w:color="auto"/>
            </w:tcBorders>
            <w:shd w:val="clear" w:color="auto" w:fill="auto"/>
            <w:vAlign w:val="center"/>
            <w:hideMark/>
          </w:tcPr>
          <w:p w:rsidR="00377476" w:rsidRPr="00A465C3" w:rsidRDefault="00377476" w:rsidP="00377476">
            <w:pPr>
              <w:pStyle w:val="1fffb"/>
              <w:rPr>
                <w:szCs w:val="20"/>
              </w:rPr>
            </w:pPr>
            <w:r w:rsidRPr="00A465C3">
              <w:rPr>
                <w:szCs w:val="20"/>
              </w:rPr>
              <w:t>546,67</w:t>
            </w:r>
          </w:p>
        </w:tc>
        <w:tc>
          <w:tcPr>
            <w:tcW w:w="552" w:type="pct"/>
            <w:tcBorders>
              <w:top w:val="nil"/>
              <w:left w:val="nil"/>
              <w:bottom w:val="single" w:sz="4" w:space="0" w:color="auto"/>
              <w:right w:val="single" w:sz="4" w:space="0" w:color="auto"/>
            </w:tcBorders>
            <w:shd w:val="clear" w:color="auto" w:fill="auto"/>
            <w:vAlign w:val="center"/>
            <w:hideMark/>
          </w:tcPr>
          <w:p w:rsidR="00377476" w:rsidRPr="00A465C3" w:rsidRDefault="00377476" w:rsidP="00377476">
            <w:pPr>
              <w:pStyle w:val="1fffb"/>
              <w:rPr>
                <w:szCs w:val="20"/>
              </w:rPr>
            </w:pPr>
            <w:r w:rsidRPr="00A465C3">
              <w:rPr>
                <w:szCs w:val="20"/>
              </w:rPr>
              <w:t>1 041,10</w:t>
            </w:r>
          </w:p>
        </w:tc>
      </w:tr>
      <w:tr w:rsidR="00377476" w:rsidRPr="00E91260" w:rsidTr="00377476">
        <w:trPr>
          <w:trHeight w:val="20"/>
        </w:trPr>
        <w:tc>
          <w:tcPr>
            <w:tcW w:w="609" w:type="pct"/>
            <w:tcBorders>
              <w:top w:val="nil"/>
              <w:left w:val="single" w:sz="4" w:space="0" w:color="auto"/>
              <w:bottom w:val="single" w:sz="4" w:space="0" w:color="auto"/>
              <w:right w:val="single" w:sz="4" w:space="0" w:color="auto"/>
            </w:tcBorders>
            <w:shd w:val="clear" w:color="000000" w:fill="FFFFFF"/>
            <w:vAlign w:val="center"/>
            <w:hideMark/>
          </w:tcPr>
          <w:p w:rsidR="00377476" w:rsidRPr="00E91260" w:rsidRDefault="00377476" w:rsidP="00005197">
            <w:pPr>
              <w:pStyle w:val="1fffb"/>
            </w:pPr>
            <w:r w:rsidRPr="00E91260">
              <w:t>Котельная «Школа», с. Бирофельд, ул. Таежная, 11</w:t>
            </w:r>
          </w:p>
        </w:tc>
        <w:tc>
          <w:tcPr>
            <w:tcW w:w="665" w:type="pct"/>
            <w:tcBorders>
              <w:top w:val="nil"/>
              <w:left w:val="nil"/>
              <w:bottom w:val="single" w:sz="4" w:space="0" w:color="auto"/>
              <w:right w:val="single" w:sz="4" w:space="0" w:color="auto"/>
            </w:tcBorders>
            <w:shd w:val="clear" w:color="000000" w:fill="FFFFFF"/>
            <w:vAlign w:val="center"/>
            <w:hideMark/>
          </w:tcPr>
          <w:p w:rsidR="00377476" w:rsidRPr="00A465C3" w:rsidRDefault="00377476" w:rsidP="00377476">
            <w:pPr>
              <w:pStyle w:val="1fffb"/>
              <w:rPr>
                <w:szCs w:val="20"/>
              </w:rPr>
            </w:pPr>
            <w:r w:rsidRPr="00A465C3">
              <w:rPr>
                <w:szCs w:val="20"/>
              </w:rPr>
              <w:t>0,72</w:t>
            </w:r>
          </w:p>
        </w:tc>
        <w:tc>
          <w:tcPr>
            <w:tcW w:w="655" w:type="pct"/>
            <w:tcBorders>
              <w:top w:val="nil"/>
              <w:left w:val="nil"/>
              <w:bottom w:val="single" w:sz="4" w:space="0" w:color="auto"/>
              <w:right w:val="single" w:sz="4" w:space="0" w:color="auto"/>
            </w:tcBorders>
            <w:shd w:val="clear" w:color="000000" w:fill="FFFFFF"/>
            <w:vAlign w:val="center"/>
            <w:hideMark/>
          </w:tcPr>
          <w:p w:rsidR="00377476" w:rsidRPr="00A465C3" w:rsidRDefault="00377476" w:rsidP="00377476">
            <w:pPr>
              <w:pStyle w:val="1fffb"/>
              <w:rPr>
                <w:szCs w:val="20"/>
              </w:rPr>
            </w:pPr>
            <w:r w:rsidRPr="00A465C3">
              <w:rPr>
                <w:szCs w:val="20"/>
              </w:rPr>
              <w:t>0,628</w:t>
            </w:r>
          </w:p>
        </w:tc>
        <w:tc>
          <w:tcPr>
            <w:tcW w:w="550" w:type="pct"/>
            <w:tcBorders>
              <w:top w:val="nil"/>
              <w:left w:val="nil"/>
              <w:bottom w:val="single" w:sz="4" w:space="0" w:color="auto"/>
              <w:right w:val="single" w:sz="4" w:space="0" w:color="auto"/>
            </w:tcBorders>
            <w:shd w:val="clear" w:color="auto" w:fill="auto"/>
            <w:vAlign w:val="center"/>
            <w:hideMark/>
          </w:tcPr>
          <w:p w:rsidR="00377476" w:rsidRPr="00A465C3" w:rsidRDefault="00377476" w:rsidP="00377476">
            <w:pPr>
              <w:pStyle w:val="1fffb"/>
              <w:rPr>
                <w:szCs w:val="20"/>
              </w:rPr>
            </w:pPr>
            <w:r w:rsidRPr="00A465C3">
              <w:rPr>
                <w:szCs w:val="20"/>
              </w:rPr>
              <w:t>2079,11</w:t>
            </w:r>
          </w:p>
        </w:tc>
        <w:tc>
          <w:tcPr>
            <w:tcW w:w="430" w:type="pct"/>
            <w:tcBorders>
              <w:top w:val="nil"/>
              <w:left w:val="nil"/>
              <w:bottom w:val="single" w:sz="4" w:space="0" w:color="auto"/>
              <w:right w:val="single" w:sz="4" w:space="0" w:color="auto"/>
            </w:tcBorders>
            <w:shd w:val="clear" w:color="000000" w:fill="FFFFFF"/>
            <w:vAlign w:val="center"/>
            <w:hideMark/>
          </w:tcPr>
          <w:p w:rsidR="00377476" w:rsidRPr="00A465C3" w:rsidRDefault="00377476" w:rsidP="00377476">
            <w:pPr>
              <w:pStyle w:val="1fffb"/>
              <w:rPr>
                <w:szCs w:val="20"/>
              </w:rPr>
            </w:pPr>
            <w:r w:rsidRPr="00A465C3">
              <w:rPr>
                <w:szCs w:val="20"/>
              </w:rPr>
              <w:t>Уголь</w:t>
            </w:r>
          </w:p>
        </w:tc>
        <w:tc>
          <w:tcPr>
            <w:tcW w:w="542" w:type="pct"/>
            <w:tcBorders>
              <w:top w:val="nil"/>
              <w:left w:val="nil"/>
              <w:bottom w:val="single" w:sz="4" w:space="0" w:color="auto"/>
              <w:right w:val="single" w:sz="4" w:space="0" w:color="auto"/>
            </w:tcBorders>
            <w:shd w:val="clear" w:color="auto" w:fill="auto"/>
            <w:vAlign w:val="center"/>
            <w:hideMark/>
          </w:tcPr>
          <w:p w:rsidR="00377476" w:rsidRPr="00A465C3" w:rsidRDefault="00377476" w:rsidP="00377476">
            <w:pPr>
              <w:pStyle w:val="1fffb"/>
              <w:rPr>
                <w:szCs w:val="20"/>
              </w:rPr>
            </w:pPr>
            <w:r w:rsidRPr="00A465C3">
              <w:rPr>
                <w:szCs w:val="20"/>
              </w:rPr>
              <w:t>0,276</w:t>
            </w:r>
          </w:p>
        </w:tc>
        <w:tc>
          <w:tcPr>
            <w:tcW w:w="499" w:type="pct"/>
            <w:tcBorders>
              <w:top w:val="nil"/>
              <w:left w:val="nil"/>
              <w:bottom w:val="single" w:sz="4" w:space="0" w:color="auto"/>
              <w:right w:val="single" w:sz="4" w:space="0" w:color="auto"/>
            </w:tcBorders>
            <w:shd w:val="clear" w:color="auto" w:fill="auto"/>
            <w:vAlign w:val="center"/>
            <w:hideMark/>
          </w:tcPr>
          <w:p w:rsidR="00377476" w:rsidRPr="00A465C3" w:rsidRDefault="00377476" w:rsidP="00377476">
            <w:pPr>
              <w:pStyle w:val="1fffb"/>
              <w:rPr>
                <w:szCs w:val="20"/>
              </w:rPr>
            </w:pPr>
            <w:r w:rsidRPr="00A465C3">
              <w:rPr>
                <w:szCs w:val="20"/>
              </w:rPr>
              <w:t>0,518</w:t>
            </w:r>
          </w:p>
        </w:tc>
        <w:tc>
          <w:tcPr>
            <w:tcW w:w="498" w:type="pct"/>
            <w:tcBorders>
              <w:top w:val="nil"/>
              <w:left w:val="nil"/>
              <w:bottom w:val="single" w:sz="4" w:space="0" w:color="auto"/>
              <w:right w:val="single" w:sz="4" w:space="0" w:color="auto"/>
            </w:tcBorders>
            <w:shd w:val="clear" w:color="auto" w:fill="auto"/>
            <w:vAlign w:val="center"/>
            <w:hideMark/>
          </w:tcPr>
          <w:p w:rsidR="00377476" w:rsidRPr="00A465C3" w:rsidRDefault="00377476" w:rsidP="00377476">
            <w:pPr>
              <w:pStyle w:val="1fffb"/>
              <w:rPr>
                <w:szCs w:val="20"/>
              </w:rPr>
            </w:pPr>
            <w:r w:rsidRPr="00A465C3">
              <w:rPr>
                <w:szCs w:val="20"/>
              </w:rPr>
              <w:t>527,03</w:t>
            </w:r>
          </w:p>
        </w:tc>
        <w:tc>
          <w:tcPr>
            <w:tcW w:w="552" w:type="pct"/>
            <w:tcBorders>
              <w:top w:val="nil"/>
              <w:left w:val="nil"/>
              <w:bottom w:val="single" w:sz="4" w:space="0" w:color="auto"/>
              <w:right w:val="single" w:sz="4" w:space="0" w:color="auto"/>
            </w:tcBorders>
            <w:shd w:val="clear" w:color="auto" w:fill="auto"/>
            <w:vAlign w:val="center"/>
            <w:hideMark/>
          </w:tcPr>
          <w:p w:rsidR="00377476" w:rsidRPr="00A465C3" w:rsidRDefault="00377476" w:rsidP="00377476">
            <w:pPr>
              <w:pStyle w:val="1fffb"/>
              <w:rPr>
                <w:szCs w:val="20"/>
              </w:rPr>
            </w:pPr>
            <w:r w:rsidRPr="00A465C3">
              <w:rPr>
                <w:szCs w:val="20"/>
              </w:rPr>
              <w:t>1 016,61</w:t>
            </w:r>
          </w:p>
        </w:tc>
      </w:tr>
      <w:tr w:rsidR="00377476" w:rsidRPr="00E91260" w:rsidTr="00377476">
        <w:trPr>
          <w:trHeight w:val="20"/>
        </w:trPr>
        <w:tc>
          <w:tcPr>
            <w:tcW w:w="609" w:type="pct"/>
            <w:tcBorders>
              <w:top w:val="nil"/>
              <w:left w:val="single" w:sz="4" w:space="0" w:color="auto"/>
              <w:bottom w:val="single" w:sz="4" w:space="0" w:color="auto"/>
              <w:right w:val="single" w:sz="4" w:space="0" w:color="auto"/>
            </w:tcBorders>
            <w:shd w:val="clear" w:color="000000" w:fill="FFFFFF"/>
            <w:vAlign w:val="center"/>
            <w:hideMark/>
          </w:tcPr>
          <w:p w:rsidR="00377476" w:rsidRPr="00E91260" w:rsidRDefault="00377476" w:rsidP="00005197">
            <w:pPr>
              <w:pStyle w:val="1fffb"/>
            </w:pPr>
            <w:r w:rsidRPr="00E91260">
              <w:t>Котельная с. Опытное поле, ул. Центральная, 3</w:t>
            </w:r>
          </w:p>
        </w:tc>
        <w:tc>
          <w:tcPr>
            <w:tcW w:w="665" w:type="pct"/>
            <w:tcBorders>
              <w:top w:val="nil"/>
              <w:left w:val="nil"/>
              <w:bottom w:val="single" w:sz="4" w:space="0" w:color="auto"/>
              <w:right w:val="single" w:sz="4" w:space="0" w:color="auto"/>
            </w:tcBorders>
            <w:shd w:val="clear" w:color="000000" w:fill="FFFFFF"/>
            <w:vAlign w:val="center"/>
            <w:hideMark/>
          </w:tcPr>
          <w:p w:rsidR="00377476" w:rsidRPr="00A465C3" w:rsidRDefault="00377476" w:rsidP="00377476">
            <w:pPr>
              <w:pStyle w:val="1fffb"/>
              <w:rPr>
                <w:szCs w:val="20"/>
              </w:rPr>
            </w:pPr>
            <w:r w:rsidRPr="00A465C3">
              <w:rPr>
                <w:szCs w:val="20"/>
              </w:rPr>
              <w:t>0,04</w:t>
            </w:r>
          </w:p>
        </w:tc>
        <w:tc>
          <w:tcPr>
            <w:tcW w:w="655" w:type="pct"/>
            <w:tcBorders>
              <w:top w:val="nil"/>
              <w:left w:val="nil"/>
              <w:bottom w:val="single" w:sz="4" w:space="0" w:color="auto"/>
              <w:right w:val="single" w:sz="4" w:space="0" w:color="auto"/>
            </w:tcBorders>
            <w:shd w:val="clear" w:color="000000" w:fill="FFFFFF"/>
            <w:vAlign w:val="center"/>
            <w:hideMark/>
          </w:tcPr>
          <w:p w:rsidR="00377476" w:rsidRPr="00A465C3" w:rsidRDefault="00377476" w:rsidP="00377476">
            <w:pPr>
              <w:pStyle w:val="1fffb"/>
              <w:rPr>
                <w:szCs w:val="20"/>
              </w:rPr>
            </w:pPr>
            <w:r w:rsidRPr="00A465C3">
              <w:rPr>
                <w:szCs w:val="20"/>
              </w:rPr>
              <w:t>0,03</w:t>
            </w:r>
          </w:p>
        </w:tc>
        <w:tc>
          <w:tcPr>
            <w:tcW w:w="550" w:type="pct"/>
            <w:tcBorders>
              <w:top w:val="nil"/>
              <w:left w:val="nil"/>
              <w:bottom w:val="single" w:sz="4" w:space="0" w:color="auto"/>
              <w:right w:val="single" w:sz="4" w:space="0" w:color="auto"/>
            </w:tcBorders>
            <w:shd w:val="clear" w:color="auto" w:fill="auto"/>
            <w:vAlign w:val="center"/>
            <w:hideMark/>
          </w:tcPr>
          <w:p w:rsidR="00377476" w:rsidRPr="00A465C3" w:rsidRDefault="00377476" w:rsidP="00377476">
            <w:pPr>
              <w:pStyle w:val="1fffb"/>
              <w:rPr>
                <w:szCs w:val="20"/>
              </w:rPr>
            </w:pPr>
            <w:r w:rsidRPr="00A465C3">
              <w:rPr>
                <w:szCs w:val="20"/>
              </w:rPr>
              <w:t>113,00</w:t>
            </w:r>
          </w:p>
        </w:tc>
        <w:tc>
          <w:tcPr>
            <w:tcW w:w="430" w:type="pct"/>
            <w:tcBorders>
              <w:top w:val="nil"/>
              <w:left w:val="nil"/>
              <w:bottom w:val="single" w:sz="4" w:space="0" w:color="auto"/>
              <w:right w:val="single" w:sz="4" w:space="0" w:color="auto"/>
            </w:tcBorders>
            <w:shd w:val="clear" w:color="000000" w:fill="FFFFFF"/>
            <w:vAlign w:val="center"/>
            <w:hideMark/>
          </w:tcPr>
          <w:p w:rsidR="00377476" w:rsidRPr="00A465C3" w:rsidRDefault="00377476" w:rsidP="00377476">
            <w:pPr>
              <w:pStyle w:val="1fffb"/>
              <w:rPr>
                <w:szCs w:val="20"/>
              </w:rPr>
            </w:pPr>
            <w:r w:rsidRPr="00A465C3">
              <w:rPr>
                <w:szCs w:val="20"/>
              </w:rPr>
              <w:t>Уголь</w:t>
            </w:r>
          </w:p>
        </w:tc>
        <w:tc>
          <w:tcPr>
            <w:tcW w:w="542" w:type="pct"/>
            <w:tcBorders>
              <w:top w:val="nil"/>
              <w:left w:val="nil"/>
              <w:bottom w:val="single" w:sz="4" w:space="0" w:color="auto"/>
              <w:right w:val="single" w:sz="4" w:space="0" w:color="auto"/>
            </w:tcBorders>
            <w:shd w:val="clear" w:color="auto" w:fill="auto"/>
            <w:vAlign w:val="center"/>
            <w:hideMark/>
          </w:tcPr>
          <w:p w:rsidR="00377476" w:rsidRPr="00A465C3" w:rsidRDefault="00377476" w:rsidP="00377476">
            <w:pPr>
              <w:pStyle w:val="1fffb"/>
              <w:rPr>
                <w:szCs w:val="20"/>
              </w:rPr>
            </w:pPr>
            <w:r w:rsidRPr="00A465C3">
              <w:rPr>
                <w:szCs w:val="20"/>
              </w:rPr>
              <w:t>0,659</w:t>
            </w:r>
          </w:p>
        </w:tc>
        <w:tc>
          <w:tcPr>
            <w:tcW w:w="499" w:type="pct"/>
            <w:tcBorders>
              <w:top w:val="nil"/>
              <w:left w:val="nil"/>
              <w:bottom w:val="single" w:sz="4" w:space="0" w:color="auto"/>
              <w:right w:val="single" w:sz="4" w:space="0" w:color="auto"/>
            </w:tcBorders>
            <w:shd w:val="clear" w:color="auto" w:fill="auto"/>
            <w:vAlign w:val="center"/>
            <w:hideMark/>
          </w:tcPr>
          <w:p w:rsidR="00377476" w:rsidRPr="00A465C3" w:rsidRDefault="00377476" w:rsidP="00377476">
            <w:pPr>
              <w:pStyle w:val="1fffb"/>
              <w:rPr>
                <w:szCs w:val="20"/>
              </w:rPr>
            </w:pPr>
            <w:r w:rsidRPr="00A465C3">
              <w:rPr>
                <w:szCs w:val="20"/>
              </w:rPr>
              <w:t>0,503</w:t>
            </w:r>
          </w:p>
        </w:tc>
        <w:tc>
          <w:tcPr>
            <w:tcW w:w="498" w:type="pct"/>
            <w:tcBorders>
              <w:top w:val="nil"/>
              <w:left w:val="nil"/>
              <w:bottom w:val="single" w:sz="4" w:space="0" w:color="auto"/>
              <w:right w:val="single" w:sz="4" w:space="0" w:color="auto"/>
            </w:tcBorders>
            <w:shd w:val="clear" w:color="auto" w:fill="auto"/>
            <w:vAlign w:val="center"/>
            <w:hideMark/>
          </w:tcPr>
          <w:p w:rsidR="00377476" w:rsidRPr="00A465C3" w:rsidRDefault="00377476" w:rsidP="00377476">
            <w:pPr>
              <w:pStyle w:val="1fffb"/>
              <w:rPr>
                <w:szCs w:val="20"/>
              </w:rPr>
            </w:pPr>
            <w:r w:rsidRPr="00A465C3">
              <w:rPr>
                <w:szCs w:val="20"/>
              </w:rPr>
              <w:t>57,129</w:t>
            </w:r>
          </w:p>
        </w:tc>
        <w:tc>
          <w:tcPr>
            <w:tcW w:w="552" w:type="pct"/>
            <w:tcBorders>
              <w:top w:val="nil"/>
              <w:left w:val="nil"/>
              <w:bottom w:val="single" w:sz="4" w:space="0" w:color="auto"/>
              <w:right w:val="single" w:sz="4" w:space="0" w:color="auto"/>
            </w:tcBorders>
            <w:shd w:val="clear" w:color="auto" w:fill="auto"/>
            <w:vAlign w:val="center"/>
            <w:hideMark/>
          </w:tcPr>
          <w:p w:rsidR="00377476" w:rsidRPr="00A465C3" w:rsidRDefault="00377476" w:rsidP="00377476">
            <w:pPr>
              <w:pStyle w:val="1fffb"/>
              <w:rPr>
                <w:szCs w:val="20"/>
              </w:rPr>
            </w:pPr>
            <w:r w:rsidRPr="00A465C3">
              <w:rPr>
                <w:szCs w:val="20"/>
              </w:rPr>
              <w:t>110,20</w:t>
            </w:r>
          </w:p>
        </w:tc>
      </w:tr>
    </w:tbl>
    <w:p w:rsidR="00B31396" w:rsidRPr="00E91260" w:rsidRDefault="003F5884" w:rsidP="005F7C06">
      <w:pPr>
        <w:rPr>
          <w:rFonts w:ascii="Times New Roman" w:hAnsi="Times New Roman"/>
          <w:sz w:val="20"/>
          <w:szCs w:val="20"/>
          <w:lang w:val="ru-RU" w:eastAsia="ru-RU" w:bidi="ar-SA"/>
        </w:rPr>
      </w:pPr>
      <w:r w:rsidRPr="00E91260">
        <w:rPr>
          <w:rFonts w:ascii="Times New Roman" w:hAnsi="Times New Roman"/>
          <w:szCs w:val="24"/>
          <w:lang w:val="ru-RU" w:eastAsia="ru-RU"/>
        </w:rPr>
        <w:t xml:space="preserve"> </w:t>
      </w:r>
    </w:p>
    <w:p w:rsidR="0025382D" w:rsidRPr="00E91260" w:rsidRDefault="00AE53C9" w:rsidP="00ED3EE7">
      <w:pPr>
        <w:pStyle w:val="20"/>
        <w:keepNext w:val="0"/>
        <w:widowControl w:val="0"/>
        <w:numPr>
          <w:ilvl w:val="1"/>
          <w:numId w:val="58"/>
        </w:numPr>
        <w:spacing w:before="240" w:line="240" w:lineRule="auto"/>
        <w:ind w:left="0" w:firstLine="0"/>
        <w:textAlignment w:val="baseline"/>
        <w:rPr>
          <w:rFonts w:cs="Times New Roman"/>
        </w:rPr>
      </w:pPr>
      <w:bookmarkStart w:id="114" w:name="_Toc9074650"/>
      <w:r w:rsidRPr="00E91260">
        <w:rPr>
          <w:rFonts w:cs="Times New Roman"/>
        </w:rPr>
        <w:t xml:space="preserve"> </w:t>
      </w:r>
      <w:r w:rsidR="0025382D" w:rsidRPr="00E91260">
        <w:rPr>
          <w:rFonts w:cs="Times New Roman"/>
        </w:rPr>
        <w:t>Описание видов резервного и аварийного топлива и возможности их обеспечения в соответствии с нормативными требованиями</w:t>
      </w:r>
      <w:bookmarkEnd w:id="113"/>
      <w:bookmarkEnd w:id="114"/>
    </w:p>
    <w:p w:rsidR="00774D78" w:rsidRPr="00E91260" w:rsidRDefault="0025382D" w:rsidP="0016754D">
      <w:pPr>
        <w:pStyle w:val="11ff3"/>
        <w:rPr>
          <w:color w:val="auto"/>
          <w:szCs w:val="24"/>
          <w:lang w:eastAsia="ru-RU"/>
        </w:rPr>
      </w:pPr>
      <w:r w:rsidRPr="00E91260">
        <w:rPr>
          <w:color w:val="auto"/>
          <w:lang w:eastAsia="ru-RU"/>
        </w:rPr>
        <w:t xml:space="preserve">Источники обеспечиваются резервным топливом в соответствии с нормативными требованиями. </w:t>
      </w:r>
    </w:p>
    <w:p w:rsidR="00614E01" w:rsidRPr="00E91260" w:rsidRDefault="00774D78" w:rsidP="00614E01">
      <w:pPr>
        <w:ind w:firstLine="709"/>
        <w:rPr>
          <w:rFonts w:ascii="Times New Roman" w:hAnsi="Times New Roman"/>
          <w:sz w:val="20"/>
          <w:szCs w:val="20"/>
          <w:lang w:val="ru-RU" w:eastAsia="ru-RU" w:bidi="ar-SA"/>
        </w:rPr>
      </w:pPr>
      <w:r w:rsidRPr="00E91260">
        <w:rPr>
          <w:rFonts w:ascii="Times New Roman" w:hAnsi="Times New Roman"/>
          <w:b/>
          <w:szCs w:val="24"/>
          <w:lang w:val="ru-RU" w:eastAsia="ru-RU"/>
        </w:rPr>
        <w:t xml:space="preserve">Таблица </w:t>
      </w:r>
      <w:r w:rsidR="009C4D09" w:rsidRPr="00E91260">
        <w:rPr>
          <w:rFonts w:ascii="Times New Roman" w:hAnsi="Times New Roman"/>
          <w:b/>
          <w:szCs w:val="24"/>
          <w:lang w:val="ru-RU" w:eastAsia="ru-RU"/>
        </w:rPr>
        <w:t>3</w:t>
      </w:r>
      <w:r w:rsidR="00772203">
        <w:rPr>
          <w:rFonts w:ascii="Times New Roman" w:hAnsi="Times New Roman"/>
          <w:b/>
          <w:szCs w:val="24"/>
          <w:lang w:val="ru-RU" w:eastAsia="ru-RU"/>
        </w:rPr>
        <w:t>1</w:t>
      </w:r>
      <w:r w:rsidR="003338E3" w:rsidRPr="00E91260">
        <w:rPr>
          <w:rFonts w:ascii="Times New Roman" w:hAnsi="Times New Roman"/>
          <w:b/>
          <w:szCs w:val="24"/>
          <w:lang w:val="ru-RU" w:eastAsia="ru-RU"/>
        </w:rPr>
        <w:t xml:space="preserve"> </w:t>
      </w:r>
      <w:r w:rsidRPr="00E91260">
        <w:rPr>
          <w:rFonts w:ascii="Times New Roman" w:hAnsi="Times New Roman"/>
          <w:b/>
          <w:szCs w:val="24"/>
          <w:lang w:val="ru-RU" w:eastAsia="ru-RU"/>
        </w:rPr>
        <w:t>- Аварийный запас топлива</w:t>
      </w:r>
      <w:r w:rsidR="00377476" w:rsidRPr="00E91260">
        <w:rPr>
          <w:rFonts w:ascii="Times New Roman" w:hAnsi="Times New Roman"/>
          <w:b/>
          <w:szCs w:val="24"/>
          <w:lang w:val="ru-RU" w:eastAsia="ru-RU"/>
        </w:rPr>
        <w:t xml:space="preserve"> (на 3-е суток отопительного периода) в 2021 г.</w:t>
      </w:r>
    </w:p>
    <w:tbl>
      <w:tblPr>
        <w:tblW w:w="5000" w:type="pct"/>
        <w:tblLook w:val="04A0" w:firstRow="1" w:lastRow="0" w:firstColumn="1" w:lastColumn="0" w:noHBand="0" w:noVBand="1"/>
      </w:tblPr>
      <w:tblGrid>
        <w:gridCol w:w="2290"/>
        <w:gridCol w:w="2179"/>
        <w:gridCol w:w="1607"/>
        <w:gridCol w:w="1607"/>
        <w:gridCol w:w="1605"/>
      </w:tblGrid>
      <w:tr w:rsidR="00381D33" w:rsidRPr="00E91260" w:rsidTr="00005197">
        <w:trPr>
          <w:trHeight w:val="20"/>
          <w:tblHeader/>
        </w:trPr>
        <w:tc>
          <w:tcPr>
            <w:tcW w:w="1233" w:type="pct"/>
            <w:tcBorders>
              <w:top w:val="single" w:sz="4" w:space="0" w:color="auto"/>
              <w:left w:val="single" w:sz="4" w:space="0" w:color="auto"/>
              <w:bottom w:val="single" w:sz="4" w:space="0" w:color="auto"/>
              <w:right w:val="single" w:sz="4" w:space="0" w:color="auto"/>
            </w:tcBorders>
            <w:shd w:val="clear" w:color="000000" w:fill="D9D9D9"/>
            <w:vAlign w:val="bottom"/>
            <w:hideMark/>
          </w:tcPr>
          <w:p w:rsidR="00381D33" w:rsidRPr="00E91260" w:rsidRDefault="00381D33" w:rsidP="00381D33">
            <w:pPr>
              <w:pStyle w:val="1fffb"/>
              <w:rPr>
                <w:rFonts w:cs="Times New Roman"/>
              </w:rPr>
            </w:pPr>
            <w:r w:rsidRPr="00E91260">
              <w:rPr>
                <w:rFonts w:cs="Times New Roman"/>
              </w:rPr>
              <w:t>Наименование котельной</w:t>
            </w:r>
          </w:p>
        </w:tc>
        <w:tc>
          <w:tcPr>
            <w:tcW w:w="1173" w:type="pct"/>
            <w:tcBorders>
              <w:top w:val="single" w:sz="4" w:space="0" w:color="auto"/>
              <w:left w:val="nil"/>
              <w:bottom w:val="single" w:sz="4" w:space="0" w:color="auto"/>
              <w:right w:val="single" w:sz="4" w:space="0" w:color="auto"/>
            </w:tcBorders>
            <w:shd w:val="clear" w:color="000000" w:fill="D9D9D9"/>
            <w:vAlign w:val="bottom"/>
            <w:hideMark/>
          </w:tcPr>
          <w:p w:rsidR="00381D33" w:rsidRPr="00E91260" w:rsidRDefault="00381D33" w:rsidP="00381D33">
            <w:pPr>
              <w:pStyle w:val="1fffb"/>
              <w:rPr>
                <w:rFonts w:cs="Times New Roman"/>
              </w:rPr>
            </w:pPr>
            <w:r w:rsidRPr="00E91260">
              <w:rPr>
                <w:rFonts w:cs="Times New Roman"/>
              </w:rPr>
              <w:t>Максимально-часовой  расход топлива, т.у.т./час</w:t>
            </w:r>
          </w:p>
        </w:tc>
        <w:tc>
          <w:tcPr>
            <w:tcW w:w="865" w:type="pct"/>
            <w:tcBorders>
              <w:top w:val="single" w:sz="4" w:space="0" w:color="auto"/>
              <w:left w:val="nil"/>
              <w:bottom w:val="single" w:sz="4" w:space="0" w:color="auto"/>
              <w:right w:val="single" w:sz="4" w:space="0" w:color="auto"/>
            </w:tcBorders>
            <w:shd w:val="clear" w:color="000000" w:fill="D9D9D9"/>
            <w:vAlign w:val="bottom"/>
            <w:hideMark/>
          </w:tcPr>
          <w:p w:rsidR="00381D33" w:rsidRPr="00E91260" w:rsidRDefault="00381D33" w:rsidP="00381D33">
            <w:pPr>
              <w:pStyle w:val="1fffb"/>
              <w:rPr>
                <w:rFonts w:cs="Times New Roman"/>
              </w:rPr>
            </w:pPr>
            <w:r w:rsidRPr="00E91260">
              <w:rPr>
                <w:rFonts w:cs="Times New Roman"/>
              </w:rPr>
              <w:t>Максимально-часовой  расход топлива, т/час</w:t>
            </w:r>
          </w:p>
        </w:tc>
        <w:tc>
          <w:tcPr>
            <w:tcW w:w="865" w:type="pct"/>
            <w:tcBorders>
              <w:top w:val="single" w:sz="4" w:space="0" w:color="auto"/>
              <w:left w:val="nil"/>
              <w:bottom w:val="single" w:sz="4" w:space="0" w:color="auto"/>
              <w:right w:val="single" w:sz="4" w:space="0" w:color="auto"/>
            </w:tcBorders>
            <w:shd w:val="clear" w:color="000000" w:fill="D9D9D9"/>
            <w:vAlign w:val="bottom"/>
            <w:hideMark/>
          </w:tcPr>
          <w:p w:rsidR="00381D33" w:rsidRPr="00E91260" w:rsidRDefault="00381D33" w:rsidP="00381D33">
            <w:pPr>
              <w:pStyle w:val="1fffb"/>
              <w:rPr>
                <w:rFonts w:cs="Times New Roman"/>
              </w:rPr>
            </w:pPr>
            <w:r w:rsidRPr="00E91260">
              <w:rPr>
                <w:rFonts w:cs="Times New Roman"/>
              </w:rPr>
              <w:t>Расход топлива за сутки,т/сут</w:t>
            </w:r>
          </w:p>
        </w:tc>
        <w:tc>
          <w:tcPr>
            <w:tcW w:w="864" w:type="pct"/>
            <w:tcBorders>
              <w:top w:val="single" w:sz="4" w:space="0" w:color="auto"/>
              <w:left w:val="nil"/>
              <w:bottom w:val="single" w:sz="4" w:space="0" w:color="auto"/>
              <w:right w:val="single" w:sz="4" w:space="0" w:color="auto"/>
            </w:tcBorders>
            <w:shd w:val="clear" w:color="000000" w:fill="D9D9D9"/>
            <w:vAlign w:val="bottom"/>
            <w:hideMark/>
          </w:tcPr>
          <w:p w:rsidR="00381D33" w:rsidRPr="00E91260" w:rsidRDefault="00381D33" w:rsidP="00381D33">
            <w:pPr>
              <w:pStyle w:val="1fffb"/>
              <w:rPr>
                <w:rFonts w:cs="Times New Roman"/>
              </w:rPr>
            </w:pPr>
            <w:r w:rsidRPr="00E91260">
              <w:rPr>
                <w:rFonts w:cs="Times New Roman"/>
              </w:rPr>
              <w:t>Аварийный запас топлива, т</w:t>
            </w:r>
          </w:p>
        </w:tc>
      </w:tr>
      <w:tr w:rsidR="00381D33" w:rsidRPr="00E91260" w:rsidTr="00381D3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bottom"/>
            <w:hideMark/>
          </w:tcPr>
          <w:p w:rsidR="00381D33" w:rsidRPr="00E91260" w:rsidRDefault="00381D33" w:rsidP="00381D33">
            <w:pPr>
              <w:pStyle w:val="1fffb"/>
              <w:rPr>
                <w:rFonts w:cs="Times New Roman"/>
              </w:rPr>
            </w:pPr>
            <w:r w:rsidRPr="00E91260">
              <w:rPr>
                <w:rFonts w:cs="Times New Roman"/>
              </w:rPr>
              <w:t>2021 год</w:t>
            </w:r>
          </w:p>
        </w:tc>
      </w:tr>
      <w:tr w:rsidR="00377476" w:rsidRPr="00E91260" w:rsidTr="00005197">
        <w:trPr>
          <w:trHeight w:val="20"/>
        </w:trPr>
        <w:tc>
          <w:tcPr>
            <w:tcW w:w="1233" w:type="pct"/>
            <w:tcBorders>
              <w:top w:val="nil"/>
              <w:left w:val="single" w:sz="4" w:space="0" w:color="auto"/>
              <w:bottom w:val="single" w:sz="4" w:space="0" w:color="auto"/>
              <w:right w:val="single" w:sz="4" w:space="0" w:color="auto"/>
            </w:tcBorders>
            <w:shd w:val="clear" w:color="000000" w:fill="FFFFFF"/>
            <w:vAlign w:val="bottom"/>
            <w:hideMark/>
          </w:tcPr>
          <w:p w:rsidR="00377476" w:rsidRPr="00E91260" w:rsidRDefault="00377476" w:rsidP="00005197">
            <w:pPr>
              <w:pStyle w:val="1fffb"/>
            </w:pPr>
            <w:r w:rsidRPr="00E91260">
              <w:t>Котельная «Больница» с.Бирофельд</w:t>
            </w:r>
          </w:p>
        </w:tc>
        <w:tc>
          <w:tcPr>
            <w:tcW w:w="1173"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0,11</w:t>
            </w:r>
          </w:p>
        </w:tc>
        <w:tc>
          <w:tcPr>
            <w:tcW w:w="865"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0,20</w:t>
            </w:r>
          </w:p>
        </w:tc>
        <w:tc>
          <w:tcPr>
            <w:tcW w:w="865"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4,82</w:t>
            </w:r>
          </w:p>
        </w:tc>
        <w:tc>
          <w:tcPr>
            <w:tcW w:w="864"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14,47</w:t>
            </w:r>
          </w:p>
        </w:tc>
      </w:tr>
      <w:tr w:rsidR="00377476" w:rsidRPr="00E91260" w:rsidTr="00005197">
        <w:trPr>
          <w:trHeight w:val="20"/>
        </w:trPr>
        <w:tc>
          <w:tcPr>
            <w:tcW w:w="1233" w:type="pct"/>
            <w:tcBorders>
              <w:top w:val="nil"/>
              <w:left w:val="single" w:sz="4" w:space="0" w:color="auto"/>
              <w:bottom w:val="single" w:sz="4" w:space="0" w:color="auto"/>
              <w:right w:val="single" w:sz="4" w:space="0" w:color="auto"/>
            </w:tcBorders>
            <w:shd w:val="clear" w:color="000000" w:fill="FFFFFF"/>
            <w:vAlign w:val="bottom"/>
            <w:hideMark/>
          </w:tcPr>
          <w:p w:rsidR="00377476" w:rsidRPr="00E91260" w:rsidRDefault="00377476" w:rsidP="00005197">
            <w:pPr>
              <w:pStyle w:val="1fffb"/>
            </w:pPr>
            <w:r w:rsidRPr="00E91260">
              <w:t xml:space="preserve">Котельная «Школа», с. </w:t>
            </w:r>
            <w:r w:rsidRPr="00E91260">
              <w:lastRenderedPageBreak/>
              <w:t>Бирофельд, ул. Таежная, 11</w:t>
            </w:r>
          </w:p>
        </w:tc>
        <w:tc>
          <w:tcPr>
            <w:tcW w:w="1173"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lastRenderedPageBreak/>
              <w:t>0,10</w:t>
            </w:r>
          </w:p>
        </w:tc>
        <w:tc>
          <w:tcPr>
            <w:tcW w:w="865"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0,20</w:t>
            </w:r>
          </w:p>
        </w:tc>
        <w:tc>
          <w:tcPr>
            <w:tcW w:w="865"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4,71</w:t>
            </w:r>
          </w:p>
        </w:tc>
        <w:tc>
          <w:tcPr>
            <w:tcW w:w="864"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14,13</w:t>
            </w:r>
          </w:p>
        </w:tc>
      </w:tr>
      <w:tr w:rsidR="00377476" w:rsidRPr="00E91260" w:rsidTr="00005197">
        <w:trPr>
          <w:trHeight w:val="20"/>
        </w:trPr>
        <w:tc>
          <w:tcPr>
            <w:tcW w:w="1233" w:type="pct"/>
            <w:tcBorders>
              <w:top w:val="nil"/>
              <w:left w:val="single" w:sz="4" w:space="0" w:color="auto"/>
              <w:bottom w:val="single" w:sz="4" w:space="0" w:color="auto"/>
              <w:right w:val="single" w:sz="4" w:space="0" w:color="auto"/>
            </w:tcBorders>
            <w:shd w:val="clear" w:color="000000" w:fill="FFFFFF"/>
            <w:vAlign w:val="bottom"/>
            <w:hideMark/>
          </w:tcPr>
          <w:p w:rsidR="00377476" w:rsidRPr="00E91260" w:rsidRDefault="00377476" w:rsidP="00005197">
            <w:pPr>
              <w:pStyle w:val="1fffb"/>
            </w:pPr>
            <w:r w:rsidRPr="00E91260">
              <w:lastRenderedPageBreak/>
              <w:t>Котельная с. Опытное поле, ул. Центральная, 3</w:t>
            </w:r>
          </w:p>
        </w:tc>
        <w:tc>
          <w:tcPr>
            <w:tcW w:w="1173"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0,01</w:t>
            </w:r>
          </w:p>
        </w:tc>
        <w:tc>
          <w:tcPr>
            <w:tcW w:w="865"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0,02</w:t>
            </w:r>
          </w:p>
        </w:tc>
        <w:tc>
          <w:tcPr>
            <w:tcW w:w="865"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0,51</w:t>
            </w:r>
          </w:p>
        </w:tc>
        <w:tc>
          <w:tcPr>
            <w:tcW w:w="864" w:type="pct"/>
            <w:tcBorders>
              <w:top w:val="nil"/>
              <w:left w:val="nil"/>
              <w:bottom w:val="single" w:sz="4" w:space="0" w:color="auto"/>
              <w:right w:val="single" w:sz="4" w:space="0" w:color="auto"/>
            </w:tcBorders>
            <w:shd w:val="clear" w:color="000000" w:fill="FFFFFF"/>
            <w:vAlign w:val="bottom"/>
            <w:hideMark/>
          </w:tcPr>
          <w:p w:rsidR="00377476" w:rsidRPr="00E91260" w:rsidRDefault="00377476" w:rsidP="00377476">
            <w:pPr>
              <w:pStyle w:val="1fffb"/>
            </w:pPr>
            <w:r w:rsidRPr="00E91260">
              <w:t>1,53</w:t>
            </w:r>
          </w:p>
        </w:tc>
      </w:tr>
    </w:tbl>
    <w:p w:rsidR="00377476" w:rsidRPr="00E91260" w:rsidRDefault="00377476" w:rsidP="00377476">
      <w:pPr>
        <w:suppressAutoHyphens/>
        <w:ind w:firstLine="0"/>
        <w:rPr>
          <w:rFonts w:ascii="Times New Roman" w:eastAsia="Calibri" w:hAnsi="Times New Roman"/>
          <w:lang w:val="ru-RU" w:bidi="ar-SA"/>
        </w:rPr>
      </w:pPr>
      <w:r w:rsidRPr="00E91260">
        <w:rPr>
          <w:rFonts w:ascii="Times New Roman" w:eastAsia="Calibri" w:hAnsi="Times New Roman"/>
          <w:lang w:val="ru-RU" w:bidi="ar-SA"/>
        </w:rPr>
        <w:t>Резервное топливо для источника тепловой энергии системы централизованного теплоснабжения Дубовского сельского поселения отсутствует.</w:t>
      </w:r>
    </w:p>
    <w:p w:rsidR="00377476" w:rsidRPr="00E91260" w:rsidRDefault="00377476" w:rsidP="00377476">
      <w:pPr>
        <w:suppressAutoHyphens/>
        <w:ind w:firstLine="720"/>
        <w:rPr>
          <w:rFonts w:ascii="Times New Roman" w:eastAsia="Calibri" w:hAnsi="Times New Roman"/>
          <w:lang w:val="ru-RU" w:bidi="ar-SA"/>
        </w:rPr>
      </w:pPr>
      <w:r w:rsidRPr="00E91260">
        <w:rPr>
          <w:rFonts w:ascii="Times New Roman" w:eastAsia="Calibri" w:hAnsi="Times New Roman"/>
          <w:lang w:val="ru-RU" w:bidi="ar-SA"/>
        </w:rPr>
        <w:t>Объемы запасов топлива выдерживаются в соответствии с порядком создания и использования котельными запасов топлива.</w:t>
      </w:r>
    </w:p>
    <w:p w:rsidR="00377476" w:rsidRPr="00E91260" w:rsidRDefault="00377476" w:rsidP="00377476">
      <w:pPr>
        <w:suppressAutoHyphens/>
        <w:ind w:firstLine="720"/>
        <w:rPr>
          <w:rFonts w:ascii="Times New Roman" w:eastAsia="Calibri" w:hAnsi="Times New Roman"/>
          <w:lang w:val="ru-RU" w:bidi="ar-SA"/>
        </w:rPr>
      </w:pPr>
      <w:r w:rsidRPr="00E91260">
        <w:rPr>
          <w:rFonts w:ascii="Times New Roman" w:eastAsia="Calibri" w:hAnsi="Times New Roman"/>
          <w:lang w:val="ru-RU" w:bidi="ar-SA"/>
        </w:rPr>
        <w:t xml:space="preserve">Норматив создания запасов топлива на котельной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и нормативного эксплуатационного запаса топлива (далее - НЭЗТ). Неснижаемый нормативный запас топлива (далее - ННЗТ)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 ННЗТ рассчитывается и обосновывается один раз в три года. При сохранении всех исходных условий для формирования ННЗТ на второй и третий год трехлетнего периода котельная подтверждает объем ННЗТ, включаемый в ОНЗТ планируемого года, без представления расчетов. В течение трехлетнего периода ННЗТ подлежит корректировке в случаях изменения состава оборудования, структуры топлива, а также нагрузки неотключаемых потребителей электрической и тепловой энергии, не имеющих питания от других источников. Расчет ННЗТ производится по каждому виду топлива раздельно. Для электростанций и котельных, работающих на газе, ННЗТ устанавливается по резервному топливу. На котельных сжигающих газ ННЗТ должен обеспечивать работу котельных в режиме «выживания» в течение - трех суток. </w:t>
      </w:r>
    </w:p>
    <w:p w:rsidR="00377476" w:rsidRPr="00E91260" w:rsidRDefault="00377476" w:rsidP="00377476">
      <w:pPr>
        <w:keepNext/>
        <w:suppressAutoHyphens/>
        <w:ind w:firstLine="720"/>
        <w:rPr>
          <w:rFonts w:ascii="Times New Roman" w:eastAsia="Calibri" w:hAnsi="Times New Roman"/>
          <w:lang w:val="ru-RU" w:bidi="ar-SA"/>
        </w:rPr>
      </w:pPr>
      <w:r w:rsidRPr="00E91260">
        <w:rPr>
          <w:rFonts w:ascii="Times New Roman" w:eastAsia="Calibri" w:hAnsi="Times New Roman"/>
          <w:lang w:val="ru-RU" w:bidi="ar-SA"/>
        </w:rPr>
        <w:t xml:space="preserve">Нормативный эксплуатационный запас топлива (далее – НЭЗТ) необходим для надежной и стабильной работы котельных и обеспечивает плановую выработку тепловой энергии. </w:t>
      </w:r>
    </w:p>
    <w:p w:rsidR="00377476" w:rsidRPr="00E91260" w:rsidRDefault="00377476" w:rsidP="00377476">
      <w:pPr>
        <w:keepNext/>
        <w:suppressAutoHyphens/>
        <w:ind w:firstLine="720"/>
        <w:rPr>
          <w:rFonts w:ascii="Times New Roman" w:eastAsia="Calibri" w:hAnsi="Times New Roman"/>
          <w:lang w:val="ru-RU" w:bidi="ar-SA"/>
        </w:rPr>
      </w:pPr>
      <w:r w:rsidRPr="00E91260">
        <w:rPr>
          <w:rFonts w:ascii="Times New Roman" w:eastAsia="Calibri" w:hAnsi="Times New Roman"/>
          <w:lang w:val="ru-RU" w:bidi="ar-SA"/>
        </w:rPr>
        <w:t>Расчет НЭЗТ производится ежегодно для каждой котельной, сжигающей или имеющей в качестве резервного твердое или жидкое топливо (уголь, мазут, торф, дизельное топливо). Расчеты производятся на 1 октября планируемого года.</w:t>
      </w:r>
    </w:p>
    <w:p w:rsidR="00377476" w:rsidRPr="00E91260" w:rsidRDefault="00377476" w:rsidP="00377476">
      <w:pPr>
        <w:keepNext/>
        <w:suppressAutoHyphens/>
        <w:ind w:firstLine="720"/>
        <w:rPr>
          <w:rFonts w:ascii="Times New Roman" w:eastAsia="Calibri" w:hAnsi="Times New Roman"/>
          <w:lang w:val="ru-RU" w:bidi="ar-SA"/>
        </w:rPr>
      </w:pPr>
      <w:r w:rsidRPr="00E91260">
        <w:rPr>
          <w:rFonts w:ascii="Times New Roman" w:eastAsia="Calibri" w:hAnsi="Times New Roman"/>
          <w:lang w:val="ru-RU" w:bidi="ar-SA"/>
        </w:rPr>
        <w:t xml:space="preserve">Расчет нормативных эксплуатационных запасов топлива (НЭЗТ) выполнялся в соответствии с «Инструкции по организации в Минэнерго России работы по расчету и </w:t>
      </w:r>
      <w:r w:rsidRPr="00E91260">
        <w:rPr>
          <w:rFonts w:ascii="Times New Roman" w:eastAsia="Calibri" w:hAnsi="Times New Roman"/>
          <w:lang w:val="ru-RU" w:bidi="ar-SA"/>
        </w:rPr>
        <w:lastRenderedPageBreak/>
        <w:t>обоснованию нормативов создания запасов топлива на тепловых электростанциях и котельных», утвержденной приказом №66 от 4 сентября 2008 года, по причине сезонного завоза топлива на котельные предприятия (до начала отопительного сезона).</w:t>
      </w:r>
    </w:p>
    <w:p w:rsidR="00273CA7" w:rsidRPr="00E91260" w:rsidRDefault="00377476" w:rsidP="00377476">
      <w:pPr>
        <w:keepNext/>
        <w:suppressAutoHyphens/>
        <w:ind w:firstLine="720"/>
        <w:rPr>
          <w:rFonts w:ascii="Times New Roman" w:eastAsia="Calibri" w:hAnsi="Times New Roman"/>
          <w:lang w:val="ru-RU" w:bidi="ar-SA"/>
        </w:rPr>
      </w:pPr>
      <w:r w:rsidRPr="00E91260">
        <w:rPr>
          <w:rFonts w:ascii="Times New Roman" w:eastAsia="Calibri" w:hAnsi="Times New Roman"/>
          <w:lang w:val="ru-RU" w:bidi="ar-SA"/>
        </w:rPr>
        <w:t>Нормативы утверждены приказом департамента тарифов и цен Правительства Еврейской автономной области от 15.12.2021 № 39/2-П «Об утверждении для ГП ЕАО «Облэнергоремонт плюс» на территориях муниципальных образований Еврейской ав-тономной области нормативов технологических потерь при передаче тепловой энергии, удельного расхода топлива на отпущенную тепловую энергию, создания запасов топлива на 2022 год».</w:t>
      </w:r>
    </w:p>
    <w:p w:rsidR="00377476" w:rsidRPr="00E91260" w:rsidRDefault="00377476" w:rsidP="00377476">
      <w:pPr>
        <w:keepNext/>
        <w:suppressAutoHyphens/>
        <w:spacing w:line="276" w:lineRule="auto"/>
        <w:ind w:firstLine="720"/>
        <w:rPr>
          <w:rFonts w:ascii="Times New Roman" w:eastAsia="Calibri" w:hAnsi="Times New Roman"/>
          <w:b/>
          <w:lang w:val="ru-RU" w:bidi="ar-SA"/>
        </w:rPr>
      </w:pPr>
      <w:r w:rsidRPr="00E91260">
        <w:rPr>
          <w:rFonts w:ascii="Times New Roman" w:eastAsia="Calibri" w:hAnsi="Times New Roman"/>
          <w:b/>
          <w:lang w:val="ru-RU" w:bidi="ar-SA"/>
        </w:rPr>
        <w:t>Таблица 3</w:t>
      </w:r>
      <w:r w:rsidR="00772203">
        <w:rPr>
          <w:rFonts w:ascii="Times New Roman" w:eastAsia="Calibri" w:hAnsi="Times New Roman"/>
          <w:b/>
          <w:lang w:val="ru-RU" w:bidi="ar-SA"/>
        </w:rPr>
        <w:t>2</w:t>
      </w:r>
      <w:r w:rsidRPr="00E91260">
        <w:rPr>
          <w:rFonts w:ascii="Times New Roman" w:eastAsia="Calibri" w:hAnsi="Times New Roman"/>
          <w:b/>
          <w:lang w:val="ru-RU" w:bidi="ar-SA"/>
        </w:rPr>
        <w:t xml:space="preserve"> - Норматив удельного расхода топлива на отпущенную тепловую энергию на 2022 год</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32"/>
        <w:gridCol w:w="5155"/>
        <w:gridCol w:w="3195"/>
      </w:tblGrid>
      <w:tr w:rsidR="00377476" w:rsidRPr="00A460A5" w:rsidTr="00377476">
        <w:trPr>
          <w:trHeight w:val="20"/>
        </w:trPr>
        <w:tc>
          <w:tcPr>
            <w:tcW w:w="403" w:type="pct"/>
            <w:shd w:val="clear" w:color="auto" w:fill="D9D9D9" w:themeFill="background1" w:themeFillShade="D9"/>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w:t>
            </w:r>
            <w:r w:rsidRPr="00E91260">
              <w:rPr>
                <w:rFonts w:ascii="Times New Roman" w:hAnsi="Times New Roman" w:cs="Times New Roman"/>
                <w:bCs/>
                <w:spacing w:val="-57"/>
                <w:sz w:val="20"/>
                <w:szCs w:val="20"/>
                <w:lang w:val="ru-RU" w:eastAsia="ru-RU" w:bidi="ar-SA"/>
              </w:rPr>
              <w:t xml:space="preserve"> </w:t>
            </w:r>
            <w:r w:rsidRPr="00E91260">
              <w:rPr>
                <w:rFonts w:ascii="Times New Roman" w:hAnsi="Times New Roman" w:cs="Times New Roman"/>
                <w:bCs/>
                <w:sz w:val="20"/>
                <w:szCs w:val="20"/>
                <w:lang w:val="ru-RU" w:eastAsia="ru-RU" w:bidi="ar-SA"/>
              </w:rPr>
              <w:t>п/п</w:t>
            </w:r>
          </w:p>
        </w:tc>
        <w:tc>
          <w:tcPr>
            <w:tcW w:w="2838" w:type="pct"/>
            <w:shd w:val="clear" w:color="auto" w:fill="D9D9D9" w:themeFill="background1" w:themeFillShade="D9"/>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Организация (муниципальное образование,</w:t>
            </w:r>
            <w:r w:rsidRPr="00E91260">
              <w:rPr>
                <w:rFonts w:ascii="Times New Roman" w:hAnsi="Times New Roman" w:cs="Times New Roman"/>
                <w:bCs/>
                <w:spacing w:val="-58"/>
                <w:sz w:val="20"/>
                <w:szCs w:val="20"/>
                <w:lang w:val="ru-RU" w:eastAsia="ru-RU" w:bidi="ar-SA"/>
              </w:rPr>
              <w:t xml:space="preserve"> </w:t>
            </w:r>
            <w:r w:rsidRPr="00E91260">
              <w:rPr>
                <w:rFonts w:ascii="Times New Roman" w:hAnsi="Times New Roman" w:cs="Times New Roman"/>
                <w:bCs/>
                <w:sz w:val="20"/>
                <w:szCs w:val="20"/>
                <w:lang w:val="ru-RU" w:eastAsia="ru-RU" w:bidi="ar-SA"/>
              </w:rPr>
              <w:t>котельная)</w:t>
            </w:r>
          </w:p>
        </w:tc>
        <w:tc>
          <w:tcPr>
            <w:tcW w:w="1759" w:type="pct"/>
            <w:shd w:val="clear" w:color="auto" w:fill="D9D9D9" w:themeFill="background1" w:themeFillShade="D9"/>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Нормативы удельного</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z w:val="20"/>
                <w:szCs w:val="20"/>
                <w:lang w:val="ru-RU" w:eastAsia="ru-RU" w:bidi="ar-SA"/>
              </w:rPr>
              <w:t>расхода топлива на</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z w:val="20"/>
                <w:szCs w:val="20"/>
                <w:lang w:val="ru-RU" w:eastAsia="ru-RU" w:bidi="ar-SA"/>
              </w:rPr>
              <w:t>отпущенную тепловую</w:t>
            </w:r>
            <w:r w:rsidRPr="00E91260">
              <w:rPr>
                <w:rFonts w:ascii="Times New Roman" w:hAnsi="Times New Roman" w:cs="Times New Roman"/>
                <w:bCs/>
                <w:spacing w:val="-57"/>
                <w:sz w:val="20"/>
                <w:szCs w:val="20"/>
                <w:lang w:val="ru-RU" w:eastAsia="ru-RU" w:bidi="ar-SA"/>
              </w:rPr>
              <w:t xml:space="preserve"> </w:t>
            </w:r>
            <w:r w:rsidRPr="00E91260">
              <w:rPr>
                <w:rFonts w:ascii="Times New Roman" w:hAnsi="Times New Roman" w:cs="Times New Roman"/>
                <w:bCs/>
                <w:sz w:val="20"/>
                <w:szCs w:val="20"/>
                <w:lang w:val="ru-RU" w:eastAsia="ru-RU" w:bidi="ar-SA"/>
              </w:rPr>
              <w:t>энергию,</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z w:val="20"/>
                <w:szCs w:val="20"/>
                <w:lang w:val="ru-RU" w:eastAsia="ru-RU" w:bidi="ar-SA"/>
              </w:rPr>
              <w:t>кг</w:t>
            </w:r>
            <w:r w:rsidRPr="00E91260">
              <w:rPr>
                <w:rFonts w:ascii="Times New Roman" w:hAnsi="Times New Roman" w:cs="Times New Roman"/>
                <w:bCs/>
                <w:spacing w:val="-2"/>
                <w:sz w:val="20"/>
                <w:szCs w:val="20"/>
                <w:lang w:val="ru-RU" w:eastAsia="ru-RU" w:bidi="ar-SA"/>
              </w:rPr>
              <w:t xml:space="preserve"> </w:t>
            </w:r>
            <w:r w:rsidRPr="00E91260">
              <w:rPr>
                <w:rFonts w:ascii="Times New Roman" w:hAnsi="Times New Roman" w:cs="Times New Roman"/>
                <w:bCs/>
                <w:sz w:val="20"/>
                <w:szCs w:val="20"/>
                <w:lang w:val="ru-RU" w:eastAsia="ru-RU" w:bidi="ar-SA"/>
              </w:rPr>
              <w:t>у.т./Гкал</w:t>
            </w:r>
          </w:p>
        </w:tc>
      </w:tr>
      <w:tr w:rsidR="00377476" w:rsidRPr="00E91260" w:rsidTr="00377476">
        <w:trPr>
          <w:trHeight w:val="20"/>
        </w:trPr>
        <w:tc>
          <w:tcPr>
            <w:tcW w:w="403"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tc>
        <w:tc>
          <w:tcPr>
            <w:tcW w:w="2838"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1</w:t>
            </w:r>
          </w:p>
        </w:tc>
        <w:tc>
          <w:tcPr>
            <w:tcW w:w="1759"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2</w:t>
            </w:r>
          </w:p>
        </w:tc>
      </w:tr>
      <w:tr w:rsidR="00377476" w:rsidRPr="00E91260" w:rsidTr="00377476">
        <w:trPr>
          <w:trHeight w:val="20"/>
        </w:trPr>
        <w:tc>
          <w:tcPr>
            <w:tcW w:w="5000" w:type="pct"/>
            <w:gridSpan w:val="3"/>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МО «</w:t>
            </w:r>
            <w:r w:rsidRPr="00E91260">
              <w:rPr>
                <w:rFonts w:ascii="Times New Roman" w:hAnsi="Times New Roman" w:cs="Times New Roman"/>
                <w:bCs/>
                <w:sz w:val="20"/>
                <w:szCs w:val="20"/>
                <w:lang w:val="ru-RU" w:eastAsia="ru-RU"/>
              </w:rPr>
              <w:t>Бирофельд</w:t>
            </w:r>
            <w:r w:rsidRPr="00E91260">
              <w:rPr>
                <w:rFonts w:ascii="Times New Roman" w:hAnsi="Times New Roman" w:cs="Times New Roman"/>
                <w:bCs/>
                <w:sz w:val="20"/>
                <w:szCs w:val="20"/>
                <w:lang w:val="ru-RU" w:eastAsia="ru-RU" w:bidi="ar-SA"/>
              </w:rPr>
              <w:t>ское сельское поселение»</w:t>
            </w:r>
          </w:p>
        </w:tc>
      </w:tr>
      <w:tr w:rsidR="00377476" w:rsidRPr="00E91260" w:rsidTr="00377476">
        <w:trPr>
          <w:trHeight w:val="20"/>
        </w:trPr>
        <w:tc>
          <w:tcPr>
            <w:tcW w:w="403"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1</w:t>
            </w:r>
          </w:p>
        </w:tc>
        <w:tc>
          <w:tcPr>
            <w:tcW w:w="2838" w:type="pct"/>
          </w:tcPr>
          <w:p w:rsidR="00377476" w:rsidRPr="00E91260" w:rsidRDefault="00377476" w:rsidP="00377476">
            <w:pPr>
              <w:pStyle w:val="1fffb"/>
            </w:pPr>
            <w:r w:rsidRPr="00E91260">
              <w:t>Котельная</w:t>
            </w:r>
            <w:r w:rsidRPr="00E91260">
              <w:rPr>
                <w:spacing w:val="-1"/>
              </w:rPr>
              <w:t xml:space="preserve"> </w:t>
            </w:r>
            <w:r w:rsidRPr="00E91260">
              <w:t>«Школа»</w:t>
            </w:r>
            <w:r w:rsidRPr="00E91260">
              <w:rPr>
                <w:spacing w:val="-1"/>
              </w:rPr>
              <w:t xml:space="preserve"> </w:t>
            </w:r>
            <w:r w:rsidRPr="00E91260">
              <w:t>с.</w:t>
            </w:r>
            <w:r w:rsidRPr="00E91260">
              <w:rPr>
                <w:spacing w:val="-4"/>
              </w:rPr>
              <w:t xml:space="preserve"> </w:t>
            </w:r>
            <w:r w:rsidRPr="00E91260">
              <w:t>Бирофельд</w:t>
            </w:r>
          </w:p>
        </w:tc>
        <w:tc>
          <w:tcPr>
            <w:tcW w:w="1759" w:type="pct"/>
          </w:tcPr>
          <w:p w:rsidR="00377476" w:rsidRPr="00E91260" w:rsidRDefault="00377476" w:rsidP="00377476">
            <w:pPr>
              <w:pStyle w:val="1fffb"/>
            </w:pPr>
            <w:r w:rsidRPr="00E91260">
              <w:t>196,33</w:t>
            </w:r>
          </w:p>
        </w:tc>
      </w:tr>
      <w:tr w:rsidR="00377476" w:rsidRPr="00E91260" w:rsidTr="00377476">
        <w:trPr>
          <w:trHeight w:val="20"/>
        </w:trPr>
        <w:tc>
          <w:tcPr>
            <w:tcW w:w="403" w:type="pct"/>
          </w:tcPr>
          <w:p w:rsidR="00377476" w:rsidRPr="00E91260" w:rsidRDefault="00377476" w:rsidP="00377476">
            <w:pPr>
              <w:spacing w:line="240" w:lineRule="auto"/>
              <w:ind w:firstLine="0"/>
              <w:jc w:val="center"/>
              <w:rPr>
                <w:rFonts w:ascii="Times New Roman" w:hAnsi="Times New Roman"/>
                <w:bCs/>
                <w:sz w:val="20"/>
                <w:szCs w:val="20"/>
                <w:lang w:val="ru-RU" w:eastAsia="ru-RU" w:bidi="ar-SA"/>
              </w:rPr>
            </w:pPr>
          </w:p>
        </w:tc>
        <w:tc>
          <w:tcPr>
            <w:tcW w:w="2838" w:type="pct"/>
          </w:tcPr>
          <w:p w:rsidR="00377476" w:rsidRPr="00E91260" w:rsidRDefault="00377476" w:rsidP="00377476">
            <w:pPr>
              <w:pStyle w:val="1fffb"/>
            </w:pPr>
            <w:r w:rsidRPr="00E91260">
              <w:t>Котельная</w:t>
            </w:r>
            <w:r w:rsidRPr="00E91260">
              <w:rPr>
                <w:spacing w:val="-2"/>
              </w:rPr>
              <w:t xml:space="preserve"> </w:t>
            </w:r>
            <w:r w:rsidRPr="00E91260">
              <w:t>«Больница»</w:t>
            </w:r>
            <w:r w:rsidRPr="00E91260">
              <w:rPr>
                <w:spacing w:val="-4"/>
              </w:rPr>
              <w:t xml:space="preserve"> </w:t>
            </w:r>
            <w:r w:rsidRPr="00E91260">
              <w:t>с.</w:t>
            </w:r>
            <w:r w:rsidRPr="00E91260">
              <w:rPr>
                <w:spacing w:val="-1"/>
              </w:rPr>
              <w:t xml:space="preserve"> </w:t>
            </w:r>
            <w:r w:rsidRPr="00E91260">
              <w:t>Бирофельд</w:t>
            </w:r>
          </w:p>
        </w:tc>
        <w:tc>
          <w:tcPr>
            <w:tcW w:w="1759" w:type="pct"/>
          </w:tcPr>
          <w:p w:rsidR="00377476" w:rsidRPr="00E91260" w:rsidRDefault="00377476" w:rsidP="00377476">
            <w:pPr>
              <w:pStyle w:val="1fffb"/>
            </w:pPr>
            <w:r w:rsidRPr="00E91260">
              <w:t>233,28</w:t>
            </w:r>
          </w:p>
        </w:tc>
      </w:tr>
      <w:tr w:rsidR="00377476" w:rsidRPr="00E91260" w:rsidTr="00377476">
        <w:trPr>
          <w:trHeight w:val="20"/>
        </w:trPr>
        <w:tc>
          <w:tcPr>
            <w:tcW w:w="403"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1.1</w:t>
            </w:r>
          </w:p>
        </w:tc>
        <w:tc>
          <w:tcPr>
            <w:tcW w:w="2838" w:type="pct"/>
          </w:tcPr>
          <w:p w:rsidR="00377476" w:rsidRPr="00E91260" w:rsidRDefault="00377476" w:rsidP="00377476">
            <w:pPr>
              <w:pStyle w:val="1fffb"/>
            </w:pPr>
            <w:r w:rsidRPr="00E91260">
              <w:t>Котельная</w:t>
            </w:r>
            <w:r w:rsidRPr="00E91260">
              <w:rPr>
                <w:spacing w:val="-1"/>
              </w:rPr>
              <w:t xml:space="preserve"> </w:t>
            </w:r>
            <w:r w:rsidRPr="00E91260">
              <w:t>с. Опытное</w:t>
            </w:r>
            <w:r w:rsidRPr="00E91260">
              <w:rPr>
                <w:spacing w:val="-4"/>
              </w:rPr>
              <w:t xml:space="preserve"> </w:t>
            </w:r>
            <w:r w:rsidRPr="00E91260">
              <w:t>поле</w:t>
            </w:r>
            <w:r w:rsidRPr="00E91260">
              <w:rPr>
                <w:spacing w:val="-1"/>
              </w:rPr>
              <w:t xml:space="preserve"> </w:t>
            </w:r>
            <w:r w:rsidRPr="00E91260">
              <w:t>*</w:t>
            </w:r>
          </w:p>
        </w:tc>
        <w:tc>
          <w:tcPr>
            <w:tcW w:w="1759" w:type="pct"/>
          </w:tcPr>
          <w:p w:rsidR="00377476" w:rsidRPr="00E91260" w:rsidRDefault="00377476" w:rsidP="00377476">
            <w:pPr>
              <w:pStyle w:val="1fffb"/>
            </w:pPr>
            <w:r w:rsidRPr="00E91260">
              <w:t>306,13</w:t>
            </w:r>
          </w:p>
        </w:tc>
      </w:tr>
    </w:tbl>
    <w:p w:rsidR="00377476" w:rsidRPr="00E91260" w:rsidRDefault="00377476" w:rsidP="00377476">
      <w:pPr>
        <w:keepNext/>
        <w:suppressAutoHyphens/>
        <w:ind w:firstLine="720"/>
        <w:rPr>
          <w:rFonts w:ascii="Times New Roman" w:eastAsia="Calibri" w:hAnsi="Times New Roman"/>
          <w:b/>
          <w:lang w:val="ru-RU" w:bidi="ar-SA"/>
        </w:rPr>
      </w:pPr>
      <w:r w:rsidRPr="00E91260">
        <w:rPr>
          <w:rFonts w:ascii="Times New Roman" w:eastAsia="Calibri" w:hAnsi="Times New Roman"/>
          <w:b/>
          <w:lang w:val="ru-RU" w:bidi="ar-SA"/>
        </w:rPr>
        <w:t>Таблица 3</w:t>
      </w:r>
      <w:r w:rsidR="00772203">
        <w:rPr>
          <w:rFonts w:ascii="Times New Roman" w:eastAsia="Calibri" w:hAnsi="Times New Roman"/>
          <w:b/>
          <w:lang w:val="ru-RU" w:bidi="ar-SA"/>
        </w:rPr>
        <w:t>3</w:t>
      </w:r>
      <w:r w:rsidRPr="00E91260">
        <w:rPr>
          <w:rFonts w:ascii="Times New Roman" w:eastAsia="Calibri" w:hAnsi="Times New Roman"/>
          <w:b/>
          <w:lang w:val="ru-RU" w:bidi="ar-SA"/>
        </w:rPr>
        <w:t xml:space="preserve"> - Нормативы создания запасов топлива на 2022 год</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29"/>
        <w:gridCol w:w="3415"/>
        <w:gridCol w:w="1004"/>
        <w:gridCol w:w="1006"/>
        <w:gridCol w:w="1355"/>
        <w:gridCol w:w="1673"/>
      </w:tblGrid>
      <w:tr w:rsidR="00377476" w:rsidRPr="00E91260" w:rsidTr="00377476">
        <w:trPr>
          <w:trHeight w:val="20"/>
        </w:trPr>
        <w:tc>
          <w:tcPr>
            <w:tcW w:w="346" w:type="pct"/>
            <w:vMerge w:val="restart"/>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w:t>
            </w:r>
            <w:r w:rsidRPr="00E91260">
              <w:rPr>
                <w:rFonts w:ascii="Times New Roman" w:hAnsi="Times New Roman" w:cs="Times New Roman"/>
                <w:bCs/>
                <w:spacing w:val="-47"/>
                <w:sz w:val="20"/>
                <w:szCs w:val="20"/>
                <w:lang w:val="ru-RU" w:eastAsia="ru-RU" w:bidi="ar-SA"/>
              </w:rPr>
              <w:t xml:space="preserve"> </w:t>
            </w:r>
            <w:r w:rsidRPr="00E91260">
              <w:rPr>
                <w:rFonts w:ascii="Times New Roman" w:hAnsi="Times New Roman" w:cs="Times New Roman"/>
                <w:bCs/>
                <w:spacing w:val="-1"/>
                <w:sz w:val="20"/>
                <w:szCs w:val="20"/>
                <w:lang w:val="ru-RU" w:eastAsia="ru-RU" w:bidi="ar-SA"/>
              </w:rPr>
              <w:t>п/п</w:t>
            </w:r>
          </w:p>
        </w:tc>
        <w:tc>
          <w:tcPr>
            <w:tcW w:w="1880" w:type="pct"/>
            <w:vMerge w:val="restart"/>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Организация (муниципальное</w:t>
            </w:r>
            <w:r w:rsidRPr="00E91260">
              <w:rPr>
                <w:rFonts w:ascii="Times New Roman" w:hAnsi="Times New Roman" w:cs="Times New Roman"/>
                <w:bCs/>
                <w:spacing w:val="-48"/>
                <w:sz w:val="20"/>
                <w:szCs w:val="20"/>
                <w:lang w:val="ru-RU" w:eastAsia="ru-RU" w:bidi="ar-SA"/>
              </w:rPr>
              <w:t xml:space="preserve"> </w:t>
            </w:r>
            <w:r w:rsidRPr="00E91260">
              <w:rPr>
                <w:rFonts w:ascii="Times New Roman" w:hAnsi="Times New Roman" w:cs="Times New Roman"/>
                <w:bCs/>
                <w:sz w:val="20"/>
                <w:szCs w:val="20"/>
                <w:lang w:val="ru-RU" w:eastAsia="ru-RU" w:bidi="ar-SA"/>
              </w:rPr>
              <w:t>образование,</w:t>
            </w:r>
            <w:r w:rsidRPr="00E91260">
              <w:rPr>
                <w:rFonts w:ascii="Times New Roman" w:hAnsi="Times New Roman" w:cs="Times New Roman"/>
                <w:bCs/>
                <w:spacing w:val="-2"/>
                <w:sz w:val="20"/>
                <w:szCs w:val="20"/>
                <w:lang w:val="ru-RU" w:eastAsia="ru-RU" w:bidi="ar-SA"/>
              </w:rPr>
              <w:t xml:space="preserve"> </w:t>
            </w:r>
            <w:r w:rsidRPr="00E91260">
              <w:rPr>
                <w:rFonts w:ascii="Times New Roman" w:hAnsi="Times New Roman" w:cs="Times New Roman"/>
                <w:bCs/>
                <w:sz w:val="20"/>
                <w:szCs w:val="20"/>
                <w:lang w:val="ru-RU" w:eastAsia="ru-RU" w:bidi="ar-SA"/>
              </w:rPr>
              <w:t>котельная)</w:t>
            </w:r>
          </w:p>
        </w:tc>
        <w:tc>
          <w:tcPr>
            <w:tcW w:w="553" w:type="pct"/>
            <w:vMerge w:val="restart"/>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Вид</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pacing w:val="-1"/>
                <w:sz w:val="20"/>
                <w:szCs w:val="20"/>
                <w:lang w:val="ru-RU" w:eastAsia="ru-RU" w:bidi="ar-SA"/>
              </w:rPr>
              <w:t>топлива</w:t>
            </w:r>
          </w:p>
        </w:tc>
        <w:tc>
          <w:tcPr>
            <w:tcW w:w="554" w:type="pct"/>
            <w:vMerge w:val="restart"/>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w w:val="95"/>
                <w:sz w:val="20"/>
                <w:szCs w:val="20"/>
                <w:lang w:val="ru-RU" w:eastAsia="ru-RU" w:bidi="ar-SA"/>
              </w:rPr>
              <w:t>Норматив</w:t>
            </w:r>
            <w:r w:rsidRPr="00E91260">
              <w:rPr>
                <w:rFonts w:ascii="Times New Roman" w:hAnsi="Times New Roman" w:cs="Times New Roman"/>
                <w:bCs/>
                <w:spacing w:val="-45"/>
                <w:w w:val="95"/>
                <w:sz w:val="20"/>
                <w:szCs w:val="20"/>
                <w:lang w:val="ru-RU" w:eastAsia="ru-RU" w:bidi="ar-SA"/>
              </w:rPr>
              <w:t xml:space="preserve"> </w:t>
            </w:r>
            <w:r w:rsidRPr="00E91260">
              <w:rPr>
                <w:rFonts w:ascii="Times New Roman" w:hAnsi="Times New Roman" w:cs="Times New Roman"/>
                <w:bCs/>
                <w:sz w:val="20"/>
                <w:szCs w:val="20"/>
                <w:lang w:val="ru-RU" w:eastAsia="ru-RU" w:bidi="ar-SA"/>
              </w:rPr>
              <w:t>общего</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z w:val="20"/>
                <w:szCs w:val="20"/>
                <w:lang w:val="ru-RU" w:eastAsia="ru-RU" w:bidi="ar-SA"/>
              </w:rPr>
              <w:t>запаса</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z w:val="20"/>
                <w:szCs w:val="20"/>
                <w:lang w:val="ru-RU" w:eastAsia="ru-RU" w:bidi="ar-SA"/>
              </w:rPr>
              <w:t>топлива</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z w:val="20"/>
                <w:szCs w:val="20"/>
                <w:lang w:val="ru-RU" w:eastAsia="ru-RU" w:bidi="ar-SA"/>
              </w:rPr>
              <w:t>(ОНЗТ),</w:t>
            </w:r>
          </w:p>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тыс.</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z w:val="20"/>
                <w:szCs w:val="20"/>
                <w:lang w:val="ru-RU" w:eastAsia="ru-RU" w:bidi="ar-SA"/>
              </w:rPr>
              <w:t>т.</w:t>
            </w:r>
          </w:p>
        </w:tc>
        <w:tc>
          <w:tcPr>
            <w:tcW w:w="1667" w:type="pct"/>
            <w:gridSpan w:val="2"/>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В</w:t>
            </w:r>
            <w:r w:rsidRPr="00E91260">
              <w:rPr>
                <w:rFonts w:ascii="Times New Roman" w:hAnsi="Times New Roman" w:cs="Times New Roman"/>
                <w:bCs/>
                <w:spacing w:val="-3"/>
                <w:sz w:val="20"/>
                <w:szCs w:val="20"/>
                <w:lang w:val="ru-RU" w:eastAsia="ru-RU" w:bidi="ar-SA"/>
              </w:rPr>
              <w:t xml:space="preserve"> </w:t>
            </w:r>
            <w:r w:rsidRPr="00E91260">
              <w:rPr>
                <w:rFonts w:ascii="Times New Roman" w:hAnsi="Times New Roman" w:cs="Times New Roman"/>
                <w:bCs/>
                <w:sz w:val="20"/>
                <w:szCs w:val="20"/>
                <w:lang w:val="ru-RU" w:eastAsia="ru-RU" w:bidi="ar-SA"/>
              </w:rPr>
              <w:t>том числе:</w:t>
            </w:r>
          </w:p>
        </w:tc>
      </w:tr>
      <w:tr w:rsidR="00377476" w:rsidRPr="00A460A5" w:rsidTr="00377476">
        <w:trPr>
          <w:trHeight w:val="20"/>
        </w:trPr>
        <w:tc>
          <w:tcPr>
            <w:tcW w:w="346" w:type="pct"/>
            <w:vMerge/>
            <w:tcBorders>
              <w:top w:val="nil"/>
            </w:tcBorders>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tc>
        <w:tc>
          <w:tcPr>
            <w:tcW w:w="1880" w:type="pct"/>
            <w:vMerge/>
            <w:tcBorders>
              <w:top w:val="nil"/>
            </w:tcBorders>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tc>
        <w:tc>
          <w:tcPr>
            <w:tcW w:w="553" w:type="pct"/>
            <w:vMerge/>
            <w:tcBorders>
              <w:top w:val="nil"/>
            </w:tcBorders>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tc>
        <w:tc>
          <w:tcPr>
            <w:tcW w:w="554" w:type="pct"/>
            <w:vMerge/>
            <w:tcBorders>
              <w:top w:val="nil"/>
            </w:tcBorders>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tc>
        <w:tc>
          <w:tcPr>
            <w:tcW w:w="746" w:type="pct"/>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pacing w:val="-1"/>
                <w:sz w:val="20"/>
                <w:szCs w:val="20"/>
                <w:lang w:val="ru-RU" w:eastAsia="ru-RU" w:bidi="ar-SA"/>
              </w:rPr>
              <w:t>Неснижаемый</w:t>
            </w:r>
            <w:r w:rsidRPr="00E91260">
              <w:rPr>
                <w:rFonts w:ascii="Times New Roman" w:hAnsi="Times New Roman" w:cs="Times New Roman"/>
                <w:bCs/>
                <w:spacing w:val="-47"/>
                <w:sz w:val="20"/>
                <w:szCs w:val="20"/>
                <w:lang w:val="ru-RU" w:eastAsia="ru-RU" w:bidi="ar-SA"/>
              </w:rPr>
              <w:t xml:space="preserve"> </w:t>
            </w:r>
            <w:r w:rsidRPr="00E91260">
              <w:rPr>
                <w:rFonts w:ascii="Times New Roman" w:hAnsi="Times New Roman" w:cs="Times New Roman"/>
                <w:bCs/>
                <w:sz w:val="20"/>
                <w:szCs w:val="20"/>
                <w:lang w:val="ru-RU" w:eastAsia="ru-RU" w:bidi="ar-SA"/>
              </w:rPr>
              <w:t>запас (ННЗТ),</w:t>
            </w:r>
            <w:r w:rsidRPr="00E91260">
              <w:rPr>
                <w:rFonts w:ascii="Times New Roman" w:hAnsi="Times New Roman" w:cs="Times New Roman"/>
                <w:bCs/>
                <w:spacing w:val="-47"/>
                <w:sz w:val="20"/>
                <w:szCs w:val="20"/>
                <w:lang w:val="ru-RU" w:eastAsia="ru-RU" w:bidi="ar-SA"/>
              </w:rPr>
              <w:t xml:space="preserve"> </w:t>
            </w:r>
            <w:r w:rsidRPr="00E91260">
              <w:rPr>
                <w:rFonts w:ascii="Times New Roman" w:hAnsi="Times New Roman" w:cs="Times New Roman"/>
                <w:bCs/>
                <w:sz w:val="20"/>
                <w:szCs w:val="20"/>
                <w:lang w:val="ru-RU" w:eastAsia="ru-RU" w:bidi="ar-SA"/>
              </w:rPr>
              <w:t>тыс.</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z w:val="20"/>
                <w:szCs w:val="20"/>
                <w:lang w:val="ru-RU" w:eastAsia="ru-RU" w:bidi="ar-SA"/>
              </w:rPr>
              <w:t>т.</w:t>
            </w:r>
          </w:p>
        </w:tc>
        <w:tc>
          <w:tcPr>
            <w:tcW w:w="921" w:type="pct"/>
            <w:shd w:val="clear" w:color="auto" w:fill="D9D9D9" w:themeFill="background1" w:themeFillShade="D9"/>
            <w:vAlign w:val="center"/>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w w:val="95"/>
                <w:sz w:val="20"/>
                <w:szCs w:val="20"/>
                <w:lang w:val="ru-RU" w:eastAsia="ru-RU" w:bidi="ar-SA"/>
              </w:rPr>
              <w:t>Эксплуатационый</w:t>
            </w:r>
            <w:r w:rsidRPr="00E91260">
              <w:rPr>
                <w:rFonts w:ascii="Times New Roman" w:hAnsi="Times New Roman" w:cs="Times New Roman"/>
                <w:bCs/>
                <w:spacing w:val="1"/>
                <w:w w:val="95"/>
                <w:sz w:val="20"/>
                <w:szCs w:val="20"/>
                <w:lang w:val="ru-RU" w:eastAsia="ru-RU" w:bidi="ar-SA"/>
              </w:rPr>
              <w:t xml:space="preserve"> </w:t>
            </w:r>
            <w:r w:rsidRPr="00E91260">
              <w:rPr>
                <w:rFonts w:ascii="Times New Roman" w:hAnsi="Times New Roman" w:cs="Times New Roman"/>
                <w:bCs/>
                <w:sz w:val="20"/>
                <w:szCs w:val="20"/>
                <w:lang w:val="ru-RU" w:eastAsia="ru-RU" w:bidi="ar-SA"/>
              </w:rPr>
              <w:t>запас</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z w:val="20"/>
                <w:szCs w:val="20"/>
                <w:lang w:val="ru-RU" w:eastAsia="ru-RU" w:bidi="ar-SA"/>
              </w:rPr>
              <w:t>(НЭЗТ),</w:t>
            </w:r>
          </w:p>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тыс.</w:t>
            </w:r>
            <w:r w:rsidRPr="00E91260">
              <w:rPr>
                <w:rFonts w:ascii="Times New Roman" w:hAnsi="Times New Roman" w:cs="Times New Roman"/>
                <w:bCs/>
                <w:spacing w:val="-1"/>
                <w:sz w:val="20"/>
                <w:szCs w:val="20"/>
                <w:lang w:val="ru-RU" w:eastAsia="ru-RU" w:bidi="ar-SA"/>
              </w:rPr>
              <w:t xml:space="preserve"> </w:t>
            </w:r>
            <w:r w:rsidRPr="00E91260">
              <w:rPr>
                <w:rFonts w:ascii="Times New Roman" w:hAnsi="Times New Roman" w:cs="Times New Roman"/>
                <w:bCs/>
                <w:sz w:val="20"/>
                <w:szCs w:val="20"/>
                <w:lang w:val="ru-RU" w:eastAsia="ru-RU" w:bidi="ar-SA"/>
              </w:rPr>
              <w:t>т.</w:t>
            </w:r>
          </w:p>
        </w:tc>
      </w:tr>
      <w:tr w:rsidR="00377476" w:rsidRPr="00E91260" w:rsidTr="00377476">
        <w:trPr>
          <w:trHeight w:val="20"/>
        </w:trPr>
        <w:tc>
          <w:tcPr>
            <w:tcW w:w="346"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tc>
        <w:tc>
          <w:tcPr>
            <w:tcW w:w="1880"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w w:val="99"/>
                <w:sz w:val="20"/>
                <w:szCs w:val="20"/>
                <w:lang w:val="ru-RU" w:eastAsia="ru-RU" w:bidi="ar-SA"/>
              </w:rPr>
              <w:t>1</w:t>
            </w:r>
          </w:p>
        </w:tc>
        <w:tc>
          <w:tcPr>
            <w:tcW w:w="553"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w w:val="99"/>
                <w:sz w:val="20"/>
                <w:szCs w:val="20"/>
                <w:lang w:val="ru-RU" w:eastAsia="ru-RU" w:bidi="ar-SA"/>
              </w:rPr>
              <w:t>2</w:t>
            </w:r>
          </w:p>
        </w:tc>
        <w:tc>
          <w:tcPr>
            <w:tcW w:w="554"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w w:val="99"/>
                <w:sz w:val="20"/>
                <w:szCs w:val="20"/>
                <w:lang w:val="ru-RU" w:eastAsia="ru-RU" w:bidi="ar-SA"/>
              </w:rPr>
              <w:t>3</w:t>
            </w:r>
          </w:p>
        </w:tc>
        <w:tc>
          <w:tcPr>
            <w:tcW w:w="746"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w w:val="99"/>
                <w:sz w:val="20"/>
                <w:szCs w:val="20"/>
                <w:lang w:val="ru-RU" w:eastAsia="ru-RU" w:bidi="ar-SA"/>
              </w:rPr>
              <w:t>4</w:t>
            </w:r>
          </w:p>
        </w:tc>
        <w:tc>
          <w:tcPr>
            <w:tcW w:w="921"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w w:val="99"/>
                <w:sz w:val="20"/>
                <w:szCs w:val="20"/>
                <w:lang w:val="ru-RU" w:eastAsia="ru-RU" w:bidi="ar-SA"/>
              </w:rPr>
              <w:t>5</w:t>
            </w:r>
          </w:p>
        </w:tc>
      </w:tr>
      <w:tr w:rsidR="00377476" w:rsidRPr="00E91260" w:rsidTr="00377476">
        <w:trPr>
          <w:trHeight w:val="20"/>
        </w:trPr>
        <w:tc>
          <w:tcPr>
            <w:tcW w:w="5000" w:type="pct"/>
            <w:gridSpan w:val="6"/>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МО «Бирофельдское сельское поселение»</w:t>
            </w:r>
          </w:p>
        </w:tc>
      </w:tr>
      <w:tr w:rsidR="00377476" w:rsidRPr="00E91260" w:rsidTr="00377476">
        <w:trPr>
          <w:trHeight w:val="20"/>
        </w:trPr>
        <w:tc>
          <w:tcPr>
            <w:tcW w:w="346"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w w:val="99"/>
                <w:sz w:val="20"/>
                <w:szCs w:val="20"/>
                <w:lang w:val="ru-RU" w:eastAsia="ru-RU" w:bidi="ar-SA"/>
              </w:rPr>
              <w:t>1</w:t>
            </w:r>
          </w:p>
        </w:tc>
        <w:tc>
          <w:tcPr>
            <w:tcW w:w="1880" w:type="pct"/>
          </w:tcPr>
          <w:p w:rsidR="00377476" w:rsidRPr="00E91260" w:rsidRDefault="00377476" w:rsidP="00377476">
            <w:pPr>
              <w:pStyle w:val="1fffb"/>
            </w:pPr>
            <w:r w:rsidRPr="00E91260">
              <w:t>Итого</w:t>
            </w:r>
            <w:r w:rsidRPr="00E91260">
              <w:rPr>
                <w:spacing w:val="-4"/>
              </w:rPr>
              <w:t xml:space="preserve"> </w:t>
            </w:r>
            <w:r w:rsidRPr="00E91260">
              <w:t>по</w:t>
            </w:r>
            <w:r w:rsidRPr="00E91260">
              <w:rPr>
                <w:spacing w:val="-3"/>
              </w:rPr>
              <w:t xml:space="preserve"> </w:t>
            </w:r>
            <w:r w:rsidRPr="00E91260">
              <w:t>МО</w:t>
            </w:r>
            <w:r w:rsidRPr="00E91260">
              <w:rPr>
                <w:spacing w:val="-3"/>
              </w:rPr>
              <w:t xml:space="preserve"> </w:t>
            </w:r>
            <w:r w:rsidRPr="00E91260">
              <w:t>«Бирофельдское</w:t>
            </w:r>
          </w:p>
          <w:p w:rsidR="00377476" w:rsidRPr="00E91260" w:rsidRDefault="00377476" w:rsidP="00377476">
            <w:pPr>
              <w:pStyle w:val="1fffb"/>
            </w:pPr>
            <w:r w:rsidRPr="00E91260">
              <w:t>сельское</w:t>
            </w:r>
            <w:r w:rsidRPr="00E91260">
              <w:rPr>
                <w:spacing w:val="-9"/>
              </w:rPr>
              <w:t xml:space="preserve"> </w:t>
            </w:r>
            <w:r w:rsidRPr="00E91260">
              <w:t>поселение»:</w:t>
            </w:r>
          </w:p>
        </w:tc>
        <w:tc>
          <w:tcPr>
            <w:tcW w:w="553" w:type="pct"/>
            <w:vMerge w:val="restar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Твердое</w:t>
            </w:r>
            <w:r w:rsidRPr="00E91260">
              <w:rPr>
                <w:rFonts w:ascii="Times New Roman" w:hAnsi="Times New Roman" w:cs="Times New Roman"/>
                <w:bCs/>
                <w:spacing w:val="-47"/>
                <w:sz w:val="20"/>
                <w:szCs w:val="20"/>
                <w:lang w:val="ru-RU" w:eastAsia="ru-RU" w:bidi="ar-SA"/>
              </w:rPr>
              <w:t xml:space="preserve"> </w:t>
            </w:r>
            <w:r w:rsidRPr="00E91260">
              <w:rPr>
                <w:rFonts w:ascii="Times New Roman" w:hAnsi="Times New Roman" w:cs="Times New Roman"/>
                <w:bCs/>
                <w:sz w:val="20"/>
                <w:szCs w:val="20"/>
                <w:lang w:val="ru-RU" w:eastAsia="ru-RU" w:bidi="ar-SA"/>
              </w:rPr>
              <w:t>(уголь)</w:t>
            </w:r>
          </w:p>
        </w:tc>
        <w:tc>
          <w:tcPr>
            <w:tcW w:w="554" w:type="pct"/>
          </w:tcPr>
          <w:p w:rsidR="00377476" w:rsidRPr="00E91260" w:rsidRDefault="00377476" w:rsidP="00377476">
            <w:pPr>
              <w:pStyle w:val="1fffb"/>
            </w:pPr>
            <w:r w:rsidRPr="00E91260">
              <w:t>0,667</w:t>
            </w:r>
          </w:p>
        </w:tc>
        <w:tc>
          <w:tcPr>
            <w:tcW w:w="746" w:type="pct"/>
          </w:tcPr>
          <w:p w:rsidR="00377476" w:rsidRPr="00E91260" w:rsidRDefault="00377476" w:rsidP="00377476">
            <w:pPr>
              <w:pStyle w:val="1fffb"/>
            </w:pPr>
            <w:r w:rsidRPr="00E91260">
              <w:t>0,097</w:t>
            </w:r>
          </w:p>
        </w:tc>
        <w:tc>
          <w:tcPr>
            <w:tcW w:w="921" w:type="pct"/>
          </w:tcPr>
          <w:p w:rsidR="00377476" w:rsidRPr="00E91260" w:rsidRDefault="00377476" w:rsidP="00377476">
            <w:pPr>
              <w:pStyle w:val="1fffb"/>
            </w:pPr>
            <w:r w:rsidRPr="00E91260">
              <w:t>0,572</w:t>
            </w:r>
          </w:p>
        </w:tc>
      </w:tr>
      <w:tr w:rsidR="00377476" w:rsidRPr="00E91260" w:rsidTr="00377476">
        <w:trPr>
          <w:trHeight w:val="20"/>
        </w:trPr>
        <w:tc>
          <w:tcPr>
            <w:tcW w:w="346" w:type="pct"/>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r w:rsidRPr="00E91260">
              <w:rPr>
                <w:rFonts w:ascii="Times New Roman" w:hAnsi="Times New Roman" w:cs="Times New Roman"/>
                <w:bCs/>
                <w:sz w:val="20"/>
                <w:szCs w:val="20"/>
                <w:lang w:val="ru-RU" w:eastAsia="ru-RU" w:bidi="ar-SA"/>
              </w:rPr>
              <w:t>1.1</w:t>
            </w:r>
          </w:p>
        </w:tc>
        <w:tc>
          <w:tcPr>
            <w:tcW w:w="1880" w:type="pct"/>
          </w:tcPr>
          <w:p w:rsidR="00377476" w:rsidRPr="00E91260" w:rsidRDefault="00377476" w:rsidP="00377476">
            <w:pPr>
              <w:pStyle w:val="1fffb"/>
            </w:pPr>
            <w:r w:rsidRPr="00E91260">
              <w:t>Котельная</w:t>
            </w:r>
            <w:r w:rsidRPr="00E91260">
              <w:rPr>
                <w:spacing w:val="-4"/>
              </w:rPr>
              <w:t xml:space="preserve"> </w:t>
            </w:r>
            <w:r w:rsidRPr="00E91260">
              <w:t>«Школа»</w:t>
            </w:r>
            <w:r w:rsidRPr="00E91260">
              <w:rPr>
                <w:spacing w:val="-1"/>
              </w:rPr>
              <w:t xml:space="preserve"> </w:t>
            </w:r>
            <w:r w:rsidRPr="00E91260">
              <w:t>с.</w:t>
            </w:r>
            <w:r w:rsidRPr="00E91260">
              <w:rPr>
                <w:spacing w:val="-2"/>
              </w:rPr>
              <w:t xml:space="preserve"> </w:t>
            </w:r>
            <w:r w:rsidRPr="00E91260">
              <w:t>Бирофельд</w:t>
            </w:r>
          </w:p>
        </w:tc>
        <w:tc>
          <w:tcPr>
            <w:tcW w:w="553" w:type="pct"/>
            <w:vMerge/>
            <w:tcBorders>
              <w:top w:val="nil"/>
              <w:bottom w:val="nil"/>
            </w:tcBorders>
          </w:tcPr>
          <w:p w:rsidR="00377476" w:rsidRPr="00E91260" w:rsidRDefault="00377476" w:rsidP="00377476">
            <w:pPr>
              <w:spacing w:line="240" w:lineRule="auto"/>
              <w:ind w:firstLine="0"/>
              <w:jc w:val="center"/>
              <w:rPr>
                <w:rFonts w:ascii="Times New Roman" w:hAnsi="Times New Roman" w:cs="Times New Roman"/>
                <w:bCs/>
                <w:sz w:val="20"/>
                <w:szCs w:val="20"/>
                <w:lang w:val="ru-RU" w:eastAsia="ru-RU" w:bidi="ar-SA"/>
              </w:rPr>
            </w:pPr>
          </w:p>
        </w:tc>
        <w:tc>
          <w:tcPr>
            <w:tcW w:w="554" w:type="pct"/>
          </w:tcPr>
          <w:p w:rsidR="00377476" w:rsidRPr="00E91260" w:rsidRDefault="00377476" w:rsidP="00377476">
            <w:pPr>
              <w:pStyle w:val="1fffb"/>
            </w:pPr>
            <w:r w:rsidRPr="00E91260">
              <w:t>0,272</w:t>
            </w:r>
          </w:p>
        </w:tc>
        <w:tc>
          <w:tcPr>
            <w:tcW w:w="746" w:type="pct"/>
          </w:tcPr>
          <w:p w:rsidR="00377476" w:rsidRPr="00E91260" w:rsidRDefault="00377476" w:rsidP="00377476">
            <w:pPr>
              <w:pStyle w:val="1fffb"/>
            </w:pPr>
            <w:r w:rsidRPr="00E91260">
              <w:t>0,039</w:t>
            </w:r>
          </w:p>
        </w:tc>
        <w:tc>
          <w:tcPr>
            <w:tcW w:w="921" w:type="pct"/>
          </w:tcPr>
          <w:p w:rsidR="00377476" w:rsidRPr="00E91260" w:rsidRDefault="00377476" w:rsidP="00377476">
            <w:pPr>
              <w:pStyle w:val="1fffb"/>
            </w:pPr>
            <w:r w:rsidRPr="00E91260">
              <w:t>0,233</w:t>
            </w:r>
          </w:p>
        </w:tc>
      </w:tr>
      <w:tr w:rsidR="00377476" w:rsidRPr="00E91260" w:rsidTr="00377476">
        <w:trPr>
          <w:trHeight w:val="20"/>
        </w:trPr>
        <w:tc>
          <w:tcPr>
            <w:tcW w:w="346" w:type="pct"/>
          </w:tcPr>
          <w:p w:rsidR="00377476" w:rsidRPr="00E91260" w:rsidRDefault="00377476" w:rsidP="00377476">
            <w:pPr>
              <w:spacing w:line="240" w:lineRule="auto"/>
              <w:ind w:firstLine="0"/>
              <w:jc w:val="center"/>
              <w:rPr>
                <w:rFonts w:ascii="Times New Roman" w:hAnsi="Times New Roman"/>
                <w:bCs/>
                <w:sz w:val="20"/>
                <w:szCs w:val="20"/>
                <w:lang w:val="ru-RU" w:eastAsia="ru-RU" w:bidi="ar-SA"/>
              </w:rPr>
            </w:pPr>
          </w:p>
        </w:tc>
        <w:tc>
          <w:tcPr>
            <w:tcW w:w="1880" w:type="pct"/>
          </w:tcPr>
          <w:p w:rsidR="00377476" w:rsidRPr="00E91260" w:rsidRDefault="00377476" w:rsidP="00377476">
            <w:pPr>
              <w:pStyle w:val="1fffb"/>
            </w:pPr>
            <w:r w:rsidRPr="00E91260">
              <w:t>Котельная</w:t>
            </w:r>
            <w:r w:rsidRPr="00E91260">
              <w:rPr>
                <w:spacing w:val="-4"/>
              </w:rPr>
              <w:t xml:space="preserve"> </w:t>
            </w:r>
            <w:r w:rsidRPr="00E91260">
              <w:t>«Больница»</w:t>
            </w:r>
            <w:r w:rsidRPr="00E91260">
              <w:rPr>
                <w:spacing w:val="-1"/>
              </w:rPr>
              <w:t xml:space="preserve"> </w:t>
            </w:r>
            <w:r w:rsidRPr="00E91260">
              <w:t>с.</w:t>
            </w:r>
            <w:r w:rsidRPr="00E91260">
              <w:rPr>
                <w:spacing w:val="-2"/>
              </w:rPr>
              <w:t xml:space="preserve"> </w:t>
            </w:r>
            <w:r w:rsidRPr="00E91260">
              <w:t>Бирофельд</w:t>
            </w:r>
          </w:p>
        </w:tc>
        <w:tc>
          <w:tcPr>
            <w:tcW w:w="553" w:type="pct"/>
            <w:tcBorders>
              <w:top w:val="nil"/>
              <w:bottom w:val="nil"/>
            </w:tcBorders>
          </w:tcPr>
          <w:p w:rsidR="00377476" w:rsidRPr="00E91260" w:rsidRDefault="00377476" w:rsidP="00377476">
            <w:pPr>
              <w:spacing w:line="240" w:lineRule="auto"/>
              <w:ind w:firstLine="0"/>
              <w:jc w:val="center"/>
              <w:rPr>
                <w:rFonts w:ascii="Times New Roman" w:hAnsi="Times New Roman"/>
                <w:bCs/>
                <w:sz w:val="20"/>
                <w:szCs w:val="20"/>
                <w:lang w:val="ru-RU" w:eastAsia="ru-RU" w:bidi="ar-SA"/>
              </w:rPr>
            </w:pPr>
          </w:p>
        </w:tc>
        <w:tc>
          <w:tcPr>
            <w:tcW w:w="554" w:type="pct"/>
          </w:tcPr>
          <w:p w:rsidR="00377476" w:rsidRPr="00E91260" w:rsidRDefault="00377476" w:rsidP="00377476">
            <w:pPr>
              <w:pStyle w:val="1fffb"/>
            </w:pPr>
            <w:r w:rsidRPr="00E91260">
              <w:t>0,372</w:t>
            </w:r>
          </w:p>
        </w:tc>
        <w:tc>
          <w:tcPr>
            <w:tcW w:w="746" w:type="pct"/>
          </w:tcPr>
          <w:p w:rsidR="00377476" w:rsidRPr="00E91260" w:rsidRDefault="00377476" w:rsidP="00377476">
            <w:pPr>
              <w:pStyle w:val="1fffb"/>
            </w:pPr>
            <w:r w:rsidRPr="00E91260">
              <w:t>0,054</w:t>
            </w:r>
          </w:p>
        </w:tc>
        <w:tc>
          <w:tcPr>
            <w:tcW w:w="921" w:type="pct"/>
          </w:tcPr>
          <w:p w:rsidR="00377476" w:rsidRPr="00E91260" w:rsidRDefault="00377476" w:rsidP="00377476">
            <w:pPr>
              <w:pStyle w:val="1fffb"/>
            </w:pPr>
            <w:r w:rsidRPr="00E91260">
              <w:t>0,319</w:t>
            </w:r>
          </w:p>
        </w:tc>
      </w:tr>
      <w:tr w:rsidR="00377476" w:rsidRPr="00E91260" w:rsidTr="00377476">
        <w:trPr>
          <w:trHeight w:val="20"/>
        </w:trPr>
        <w:tc>
          <w:tcPr>
            <w:tcW w:w="346" w:type="pct"/>
          </w:tcPr>
          <w:p w:rsidR="00377476" w:rsidRPr="00E91260" w:rsidRDefault="00377476" w:rsidP="00377476">
            <w:pPr>
              <w:spacing w:line="240" w:lineRule="auto"/>
              <w:ind w:firstLine="0"/>
              <w:jc w:val="center"/>
              <w:rPr>
                <w:rFonts w:ascii="Times New Roman" w:hAnsi="Times New Roman"/>
                <w:bCs/>
                <w:sz w:val="20"/>
                <w:szCs w:val="20"/>
                <w:lang w:val="ru-RU" w:eastAsia="ru-RU" w:bidi="ar-SA"/>
              </w:rPr>
            </w:pPr>
          </w:p>
        </w:tc>
        <w:tc>
          <w:tcPr>
            <w:tcW w:w="1880" w:type="pct"/>
          </w:tcPr>
          <w:p w:rsidR="00377476" w:rsidRPr="00E91260" w:rsidRDefault="00377476" w:rsidP="00377476">
            <w:pPr>
              <w:pStyle w:val="1fffb"/>
            </w:pPr>
            <w:r w:rsidRPr="00E91260">
              <w:t>Котельная</w:t>
            </w:r>
            <w:r w:rsidRPr="00E91260">
              <w:rPr>
                <w:spacing w:val="-3"/>
              </w:rPr>
              <w:t xml:space="preserve"> </w:t>
            </w:r>
            <w:r w:rsidRPr="00E91260">
              <w:t>с.</w:t>
            </w:r>
            <w:r w:rsidRPr="00E91260">
              <w:rPr>
                <w:spacing w:val="-2"/>
              </w:rPr>
              <w:t xml:space="preserve"> </w:t>
            </w:r>
            <w:r w:rsidRPr="00E91260">
              <w:t>Опытное</w:t>
            </w:r>
            <w:r w:rsidRPr="00E91260">
              <w:rPr>
                <w:spacing w:val="1"/>
              </w:rPr>
              <w:t xml:space="preserve"> </w:t>
            </w:r>
            <w:r w:rsidRPr="00E91260">
              <w:t>поле</w:t>
            </w:r>
            <w:r w:rsidRPr="00E91260">
              <w:rPr>
                <w:spacing w:val="1"/>
              </w:rPr>
              <w:t xml:space="preserve"> </w:t>
            </w:r>
            <w:r w:rsidRPr="00E91260">
              <w:t>*</w:t>
            </w:r>
          </w:p>
        </w:tc>
        <w:tc>
          <w:tcPr>
            <w:tcW w:w="553" w:type="pct"/>
            <w:tcBorders>
              <w:top w:val="nil"/>
            </w:tcBorders>
          </w:tcPr>
          <w:p w:rsidR="00377476" w:rsidRPr="00E91260" w:rsidRDefault="00377476" w:rsidP="00377476">
            <w:pPr>
              <w:spacing w:line="240" w:lineRule="auto"/>
              <w:ind w:firstLine="0"/>
              <w:jc w:val="center"/>
              <w:rPr>
                <w:rFonts w:ascii="Times New Roman" w:hAnsi="Times New Roman"/>
                <w:bCs/>
                <w:sz w:val="20"/>
                <w:szCs w:val="20"/>
                <w:lang w:val="ru-RU" w:eastAsia="ru-RU" w:bidi="ar-SA"/>
              </w:rPr>
            </w:pPr>
          </w:p>
        </w:tc>
        <w:tc>
          <w:tcPr>
            <w:tcW w:w="554" w:type="pct"/>
          </w:tcPr>
          <w:p w:rsidR="00377476" w:rsidRPr="00E91260" w:rsidRDefault="00377476" w:rsidP="00377476">
            <w:pPr>
              <w:pStyle w:val="1fffb"/>
            </w:pPr>
            <w:r w:rsidRPr="00E91260">
              <w:t>0,023</w:t>
            </w:r>
          </w:p>
        </w:tc>
        <w:tc>
          <w:tcPr>
            <w:tcW w:w="746" w:type="pct"/>
          </w:tcPr>
          <w:p w:rsidR="00377476" w:rsidRPr="00E91260" w:rsidRDefault="00377476" w:rsidP="00377476">
            <w:pPr>
              <w:pStyle w:val="1fffb"/>
            </w:pPr>
            <w:r w:rsidRPr="00E91260">
              <w:t>0,004</w:t>
            </w:r>
          </w:p>
        </w:tc>
        <w:tc>
          <w:tcPr>
            <w:tcW w:w="921" w:type="pct"/>
          </w:tcPr>
          <w:p w:rsidR="00377476" w:rsidRPr="00E91260" w:rsidRDefault="00377476" w:rsidP="00377476">
            <w:pPr>
              <w:pStyle w:val="1fffb"/>
            </w:pPr>
            <w:r w:rsidRPr="00E91260">
              <w:t>0,020</w:t>
            </w:r>
          </w:p>
        </w:tc>
      </w:tr>
    </w:tbl>
    <w:p w:rsidR="00377476" w:rsidRPr="00E91260" w:rsidRDefault="00377476" w:rsidP="00377476">
      <w:pPr>
        <w:keepNext/>
        <w:suppressAutoHyphens/>
        <w:ind w:firstLine="720"/>
        <w:rPr>
          <w:rFonts w:ascii="Times New Roman" w:eastAsia="Calibri" w:hAnsi="Times New Roman"/>
          <w:lang w:val="ru-RU" w:bidi="ar-SA"/>
        </w:rPr>
      </w:pPr>
    </w:p>
    <w:p w:rsidR="0025382D" w:rsidRPr="00E91260" w:rsidRDefault="00AE53C9" w:rsidP="00ED3EE7">
      <w:pPr>
        <w:pStyle w:val="20"/>
        <w:widowControl w:val="0"/>
        <w:numPr>
          <w:ilvl w:val="1"/>
          <w:numId w:val="58"/>
        </w:numPr>
        <w:spacing w:before="240" w:line="240" w:lineRule="auto"/>
        <w:ind w:left="0" w:firstLine="0"/>
        <w:textAlignment w:val="baseline"/>
        <w:rPr>
          <w:rFonts w:cs="Times New Roman"/>
        </w:rPr>
      </w:pPr>
      <w:bookmarkStart w:id="115" w:name="_Toc515271639"/>
      <w:bookmarkStart w:id="116" w:name="_Toc390784448"/>
      <w:bookmarkStart w:id="117" w:name="_Toc334515836"/>
      <w:bookmarkStart w:id="118" w:name="_Toc9074651"/>
      <w:r w:rsidRPr="00E91260">
        <w:rPr>
          <w:rFonts w:cs="Times New Roman"/>
        </w:rPr>
        <w:t xml:space="preserve"> </w:t>
      </w:r>
      <w:r w:rsidR="0025382D" w:rsidRPr="00E91260">
        <w:rPr>
          <w:rFonts w:cs="Times New Roman"/>
        </w:rPr>
        <w:t xml:space="preserve">Описание особенностей характеристик топлив </w:t>
      </w:r>
      <w:r w:rsidRPr="00E91260">
        <w:rPr>
          <w:rFonts w:cs="Times New Roman"/>
        </w:rPr>
        <w:br/>
      </w:r>
      <w:r w:rsidR="0025382D" w:rsidRPr="00E91260">
        <w:rPr>
          <w:rFonts w:cs="Times New Roman"/>
        </w:rPr>
        <w:t>в зависимости от мест поставки</w:t>
      </w:r>
      <w:bookmarkEnd w:id="115"/>
      <w:bookmarkEnd w:id="116"/>
      <w:bookmarkEnd w:id="117"/>
      <w:bookmarkEnd w:id="118"/>
    </w:p>
    <w:p w:rsidR="000B14D8" w:rsidRPr="00E91260" w:rsidRDefault="000B14D8" w:rsidP="000B14D8">
      <w:pPr>
        <w:pStyle w:val="affff6"/>
        <w:rPr>
          <w:rFonts w:ascii="Times New Roman" w:hAnsi="Times New Roman"/>
          <w:szCs w:val="24"/>
          <w:lang w:val="ru-RU"/>
        </w:rPr>
      </w:pPr>
      <w:r w:rsidRPr="00E91260">
        <w:rPr>
          <w:rFonts w:ascii="Times New Roman" w:hAnsi="Times New Roman"/>
          <w:szCs w:val="24"/>
          <w:lang w:val="ru-RU"/>
        </w:rPr>
        <w:t xml:space="preserve">Резервное топливо для источников тепловой энергии систем централизованного теплоснабжения </w:t>
      </w:r>
      <w:r w:rsidR="003359C2" w:rsidRPr="00E91260">
        <w:rPr>
          <w:rFonts w:ascii="Times New Roman" w:hAnsi="Times New Roman"/>
          <w:szCs w:val="24"/>
          <w:lang w:val="ru-RU"/>
        </w:rPr>
        <w:t>Бирофельдс</w:t>
      </w:r>
      <w:r w:rsidR="00B86E98" w:rsidRPr="00E91260">
        <w:rPr>
          <w:rFonts w:ascii="Times New Roman" w:hAnsi="Times New Roman"/>
          <w:szCs w:val="24"/>
          <w:lang w:val="ru-RU"/>
        </w:rPr>
        <w:t>кого сельского поселения</w:t>
      </w:r>
      <w:r w:rsidRPr="00E91260">
        <w:rPr>
          <w:rFonts w:ascii="Times New Roman" w:hAnsi="Times New Roman"/>
          <w:szCs w:val="24"/>
          <w:lang w:val="ru-RU"/>
        </w:rPr>
        <w:t xml:space="preserve"> отсутствует.</w:t>
      </w:r>
    </w:p>
    <w:p w:rsidR="0025382D" w:rsidRPr="00E91260" w:rsidRDefault="00D2786E" w:rsidP="0025382D">
      <w:pPr>
        <w:pStyle w:val="affff6"/>
        <w:ind w:left="0"/>
        <w:rPr>
          <w:rFonts w:ascii="Times New Roman" w:hAnsi="Times New Roman"/>
          <w:szCs w:val="24"/>
          <w:lang w:val="ru-RU"/>
        </w:rPr>
      </w:pPr>
      <w:r w:rsidRPr="00E91260">
        <w:rPr>
          <w:rFonts w:ascii="Times New Roman" w:hAnsi="Times New Roman"/>
          <w:szCs w:val="24"/>
          <w:lang w:val="ru-RU"/>
        </w:rPr>
        <w:t>Основные характеристики различных видов топлива приведены в таблице.</w:t>
      </w:r>
    </w:p>
    <w:p w:rsidR="00D2786E" w:rsidRPr="00E91260" w:rsidRDefault="00D2786E" w:rsidP="00D2786E">
      <w:pPr>
        <w:spacing w:before="120" w:line="240" w:lineRule="auto"/>
        <w:ind w:firstLine="0"/>
        <w:jc w:val="left"/>
        <w:rPr>
          <w:rFonts w:ascii="Times New Roman" w:hAnsi="Times New Roman"/>
          <w:b/>
          <w:bCs/>
          <w:szCs w:val="24"/>
          <w:lang w:val="ru-RU" w:eastAsia="ru-RU" w:bidi="ar-SA"/>
        </w:rPr>
      </w:pPr>
      <w:r w:rsidRPr="00E91260">
        <w:rPr>
          <w:rFonts w:ascii="Times New Roman" w:hAnsi="Times New Roman"/>
          <w:b/>
          <w:bCs/>
          <w:szCs w:val="24"/>
          <w:lang w:val="ru-RU" w:eastAsia="ru-RU" w:bidi="ar-SA"/>
        </w:rPr>
        <w:t xml:space="preserve">Таблица </w:t>
      </w:r>
      <w:r w:rsidR="009C4D09" w:rsidRPr="00E91260">
        <w:rPr>
          <w:rFonts w:ascii="Times New Roman" w:hAnsi="Times New Roman"/>
          <w:b/>
          <w:bCs/>
          <w:szCs w:val="24"/>
          <w:lang w:val="ru-RU" w:eastAsia="ru-RU" w:bidi="ar-SA"/>
        </w:rPr>
        <w:t>3</w:t>
      </w:r>
      <w:r w:rsidR="00772203">
        <w:rPr>
          <w:rFonts w:ascii="Times New Roman" w:hAnsi="Times New Roman"/>
          <w:b/>
          <w:bCs/>
          <w:szCs w:val="24"/>
          <w:lang w:val="ru-RU" w:eastAsia="ru-RU" w:bidi="ar-SA"/>
        </w:rPr>
        <w:t>4</w:t>
      </w:r>
      <w:r w:rsidRPr="00E91260">
        <w:rPr>
          <w:rFonts w:ascii="Times New Roman" w:hAnsi="Times New Roman"/>
          <w:b/>
          <w:bCs/>
          <w:szCs w:val="24"/>
          <w:lang w:eastAsia="ru-RU" w:bidi="ar-SA"/>
        </w:rPr>
        <w:t xml:space="preserve"> </w:t>
      </w:r>
      <w:r w:rsidRPr="00E91260">
        <w:rPr>
          <w:rFonts w:ascii="Times New Roman" w:hAnsi="Times New Roman"/>
          <w:b/>
          <w:bCs/>
          <w:szCs w:val="24"/>
          <w:lang w:val="ru-RU" w:eastAsia="ru-RU" w:bidi="ar-SA"/>
        </w:rPr>
        <w:t>- Характеристики топлива</w:t>
      </w:r>
    </w:p>
    <w:tbl>
      <w:tblPr>
        <w:tblW w:w="5000" w:type="pct"/>
        <w:jc w:val="center"/>
        <w:tblBorders>
          <w:top w:val="outset" w:sz="6" w:space="0" w:color="auto"/>
          <w:left w:val="outset" w:sz="6" w:space="0" w:color="auto"/>
          <w:bottom w:val="outset" w:sz="6" w:space="0" w:color="auto"/>
          <w:right w:val="outset" w:sz="6" w:space="0" w:color="auto"/>
        </w:tblBorders>
        <w:tblLook w:val="00A0" w:firstRow="1" w:lastRow="0" w:firstColumn="1" w:lastColumn="0" w:noHBand="0" w:noVBand="0"/>
      </w:tblPr>
      <w:tblGrid>
        <w:gridCol w:w="4362"/>
        <w:gridCol w:w="1079"/>
        <w:gridCol w:w="1302"/>
        <w:gridCol w:w="932"/>
        <w:gridCol w:w="1427"/>
      </w:tblGrid>
      <w:tr w:rsidR="00D2786E" w:rsidRPr="00E91260" w:rsidTr="00811746">
        <w:trPr>
          <w:tblHeader/>
          <w:jc w:val="center"/>
        </w:trPr>
        <w:tc>
          <w:tcPr>
            <w:tcW w:w="2396" w:type="pct"/>
            <w:vMerge w:val="restar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bCs/>
                <w:sz w:val="20"/>
                <w:szCs w:val="20"/>
                <w:lang w:val="ru-RU" w:eastAsia="ru-RU" w:bidi="ar-SA"/>
              </w:rPr>
              <w:t>Вид топлива</w:t>
            </w:r>
          </w:p>
        </w:tc>
        <w:tc>
          <w:tcPr>
            <w:tcW w:w="593" w:type="pct"/>
            <w:vMerge w:val="restar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bCs/>
                <w:sz w:val="20"/>
                <w:szCs w:val="20"/>
                <w:lang w:val="ru-RU" w:eastAsia="ru-RU" w:bidi="ar-SA"/>
              </w:rPr>
              <w:t>Ед. изм.</w:t>
            </w:r>
          </w:p>
        </w:tc>
        <w:tc>
          <w:tcPr>
            <w:tcW w:w="2010" w:type="pct"/>
            <w:gridSpan w:val="3"/>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bCs/>
                <w:sz w:val="20"/>
                <w:szCs w:val="20"/>
                <w:lang w:val="ru-RU" w:eastAsia="ru-RU" w:bidi="ar-SA"/>
              </w:rPr>
              <w:t>Удельная теплота сгорания</w:t>
            </w:r>
          </w:p>
        </w:tc>
      </w:tr>
      <w:tr w:rsidR="00D2786E" w:rsidRPr="00E91260" w:rsidTr="00811746">
        <w:trPr>
          <w:tblHeader/>
          <w:jc w:val="center"/>
        </w:trPr>
        <w:tc>
          <w:tcPr>
            <w:tcW w:w="0" w:type="auto"/>
            <w:vMerge/>
            <w:tcBorders>
              <w:top w:val="outset" w:sz="6" w:space="0" w:color="auto"/>
              <w:left w:val="outset" w:sz="6" w:space="0" w:color="auto"/>
              <w:bottom w:val="outset" w:sz="6" w:space="0" w:color="auto"/>
              <w:right w:val="outset" w:sz="6" w:space="0" w:color="auto"/>
            </w:tcBorders>
            <w:shd w:val="clear" w:color="auto" w:fill="D9D9D9"/>
            <w:vAlign w:val="center"/>
            <w:hideMark/>
          </w:tcPr>
          <w:p w:rsidR="00D2786E" w:rsidRPr="00E91260" w:rsidRDefault="00D2786E" w:rsidP="00D2786E">
            <w:pPr>
              <w:spacing w:line="240" w:lineRule="auto"/>
              <w:ind w:firstLine="0"/>
              <w:jc w:val="left"/>
              <w:rPr>
                <w:rFonts w:ascii="Times New Roman" w:eastAsia="Calibri" w:hAnsi="Times New Roman"/>
                <w:sz w:val="20"/>
                <w:szCs w:val="20"/>
                <w:lang w:val="ru-RU" w:eastAsia="ru-RU" w:bidi="ar-SA"/>
              </w:rPr>
            </w:pPr>
          </w:p>
        </w:tc>
        <w:tc>
          <w:tcPr>
            <w:tcW w:w="0" w:type="auto"/>
            <w:vMerge/>
            <w:tcBorders>
              <w:top w:val="outset" w:sz="6" w:space="0" w:color="auto"/>
              <w:left w:val="outset" w:sz="6" w:space="0" w:color="auto"/>
              <w:bottom w:val="outset" w:sz="6" w:space="0" w:color="auto"/>
              <w:right w:val="outset" w:sz="6" w:space="0" w:color="auto"/>
            </w:tcBorders>
            <w:shd w:val="clear" w:color="auto" w:fill="D9D9D9"/>
            <w:vAlign w:val="center"/>
            <w:hideMark/>
          </w:tcPr>
          <w:p w:rsidR="00D2786E" w:rsidRPr="00E91260" w:rsidRDefault="00D2786E" w:rsidP="00D2786E">
            <w:pPr>
              <w:spacing w:line="240" w:lineRule="auto"/>
              <w:ind w:firstLine="0"/>
              <w:jc w:val="left"/>
              <w:rPr>
                <w:rFonts w:ascii="Times New Roman" w:eastAsia="Calibri" w:hAnsi="Times New Roman"/>
                <w:sz w:val="20"/>
                <w:szCs w:val="20"/>
                <w:lang w:val="ru-RU" w:eastAsia="ru-RU" w:bidi="ar-SA"/>
              </w:rPr>
            </w:pPr>
          </w:p>
        </w:tc>
        <w:tc>
          <w:tcPr>
            <w:tcW w:w="715" w:type="pc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ккал</w:t>
            </w:r>
          </w:p>
        </w:tc>
        <w:tc>
          <w:tcPr>
            <w:tcW w:w="512" w:type="pc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кВт</w:t>
            </w:r>
          </w:p>
        </w:tc>
        <w:tc>
          <w:tcPr>
            <w:tcW w:w="784" w:type="pc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МДж</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Электроэнергия</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кВт/ч</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864</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3,62</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Дизельное топливо</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10300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11,9</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43,12</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lastRenderedPageBreak/>
              <w:t>Мазут</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9700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11,2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40,61</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Керосин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10400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12,0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43,50</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C17D07"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 xml:space="preserve"> </w:t>
            </w:r>
            <w:r w:rsidR="00ED432A" w:rsidRPr="00E91260">
              <w:rPr>
                <w:rFonts w:ascii="Times New Roman" w:hAnsi="Times New Roman"/>
                <w:sz w:val="20"/>
                <w:szCs w:val="20"/>
                <w:lang w:val="ru-RU" w:eastAsia="ru-RU" w:bidi="ar-SA"/>
              </w:rPr>
              <w:t>уголь</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10500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12,2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44,00</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Бензин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10500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12,2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44,00</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Газ природный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м </w:t>
            </w:r>
            <w:r w:rsidRPr="00E91260">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8000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9,3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33,50</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Газ сжиженный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10800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12,5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45,20</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Метан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м </w:t>
            </w:r>
            <w:r w:rsidRPr="00E91260">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11950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13,8</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50,03</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Пропан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м </w:t>
            </w:r>
            <w:r w:rsidRPr="00E91260">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10885</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12,6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45,57</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Этилен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м </w:t>
            </w:r>
            <w:r w:rsidRPr="00E91260">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11470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13,3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48,02</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Водород</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м </w:t>
            </w:r>
            <w:r w:rsidRPr="00E91260">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28700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33,2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120,00</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215E52" w:rsidP="009400B4">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Уг</w:t>
            </w:r>
            <w:r w:rsidR="009400B4" w:rsidRPr="00E91260">
              <w:rPr>
                <w:rFonts w:ascii="Times New Roman" w:hAnsi="Times New Roman"/>
                <w:sz w:val="20"/>
                <w:szCs w:val="20"/>
                <w:lang w:eastAsia="ru-RU" w:bidi="ar-SA"/>
              </w:rPr>
              <w:t>o</w:t>
            </w:r>
            <w:r w:rsidRPr="00E91260">
              <w:rPr>
                <w:rFonts w:ascii="Times New Roman" w:hAnsi="Times New Roman"/>
                <w:sz w:val="20"/>
                <w:szCs w:val="20"/>
                <w:lang w:val="ru-RU" w:eastAsia="ru-RU" w:bidi="ar-SA"/>
              </w:rPr>
              <w:t>ль</w:t>
            </w:r>
            <w:r w:rsidR="00D2786E" w:rsidRPr="00E91260">
              <w:rPr>
                <w:rFonts w:ascii="Times New Roman" w:hAnsi="Times New Roman"/>
                <w:sz w:val="20"/>
                <w:szCs w:val="20"/>
                <w:lang w:val="ru-RU" w:eastAsia="ru-RU" w:bidi="ar-SA"/>
              </w:rPr>
              <w:t xml:space="preserve"> каменный (W=10%)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6450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7,5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27,00</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215E52" w:rsidP="009400B4">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Уг</w:t>
            </w:r>
            <w:r w:rsidR="009400B4" w:rsidRPr="00E91260">
              <w:rPr>
                <w:rFonts w:ascii="Times New Roman" w:hAnsi="Times New Roman"/>
                <w:sz w:val="20"/>
                <w:szCs w:val="20"/>
                <w:lang w:eastAsia="ru-RU" w:bidi="ar-SA"/>
              </w:rPr>
              <w:t>o</w:t>
            </w:r>
            <w:r w:rsidRPr="00E91260">
              <w:rPr>
                <w:rFonts w:ascii="Times New Roman" w:hAnsi="Times New Roman"/>
                <w:sz w:val="20"/>
                <w:szCs w:val="20"/>
                <w:lang w:val="ru-RU" w:eastAsia="ru-RU" w:bidi="ar-SA"/>
              </w:rPr>
              <w:t>ль</w:t>
            </w:r>
            <w:r w:rsidR="00D2786E" w:rsidRPr="00E91260">
              <w:rPr>
                <w:rFonts w:ascii="Times New Roman" w:hAnsi="Times New Roman"/>
                <w:sz w:val="20"/>
                <w:szCs w:val="20"/>
                <w:lang w:val="ru-RU" w:eastAsia="ru-RU" w:bidi="ar-SA"/>
              </w:rPr>
              <w:t xml:space="preserve"> бурый (W=30…40%)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3100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3,6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12,98</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215E52" w:rsidP="009400B4">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Уг</w:t>
            </w:r>
            <w:r w:rsidR="009400B4" w:rsidRPr="00E91260">
              <w:rPr>
                <w:rFonts w:ascii="Times New Roman" w:hAnsi="Times New Roman"/>
                <w:sz w:val="20"/>
                <w:szCs w:val="20"/>
                <w:lang w:eastAsia="ru-RU" w:bidi="ar-SA"/>
              </w:rPr>
              <w:t>o</w:t>
            </w:r>
            <w:r w:rsidRPr="00E91260">
              <w:rPr>
                <w:rFonts w:ascii="Times New Roman" w:hAnsi="Times New Roman"/>
                <w:sz w:val="20"/>
                <w:szCs w:val="20"/>
                <w:lang w:val="ru-RU" w:eastAsia="ru-RU" w:bidi="ar-SA"/>
              </w:rPr>
              <w:t>ль</w:t>
            </w:r>
            <w:r w:rsidR="00D2786E" w:rsidRPr="00E91260">
              <w:rPr>
                <w:rFonts w:ascii="Times New Roman" w:hAnsi="Times New Roman"/>
                <w:sz w:val="20"/>
                <w:szCs w:val="20"/>
                <w:lang w:val="ru-RU" w:eastAsia="ru-RU" w:bidi="ar-SA"/>
              </w:rPr>
              <w:t>-антрацит</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6700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7,8</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28,05</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215E52" w:rsidP="009400B4">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Уг</w:t>
            </w:r>
            <w:r w:rsidR="009400B4" w:rsidRPr="00E91260">
              <w:rPr>
                <w:rFonts w:ascii="Times New Roman" w:hAnsi="Times New Roman"/>
                <w:sz w:val="20"/>
                <w:szCs w:val="20"/>
                <w:lang w:eastAsia="ru-RU" w:bidi="ar-SA"/>
              </w:rPr>
              <w:t>o</w:t>
            </w:r>
            <w:r w:rsidRPr="00E91260">
              <w:rPr>
                <w:rFonts w:ascii="Times New Roman" w:hAnsi="Times New Roman"/>
                <w:sz w:val="20"/>
                <w:szCs w:val="20"/>
                <w:lang w:val="ru-RU" w:eastAsia="ru-RU" w:bidi="ar-SA"/>
              </w:rPr>
              <w:t>ль</w:t>
            </w:r>
            <w:r w:rsidR="00D2786E" w:rsidRPr="00E91260">
              <w:rPr>
                <w:rFonts w:ascii="Times New Roman" w:hAnsi="Times New Roman"/>
                <w:sz w:val="20"/>
                <w:szCs w:val="20"/>
                <w:lang w:val="ru-RU" w:eastAsia="ru-RU" w:bidi="ar-SA"/>
              </w:rPr>
              <w:t xml:space="preserve"> древесный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6510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7,5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27,26</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Торф (W=40%)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2900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3,6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12,10</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Торф брикеты (W=15%)</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4200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4,9</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17,58</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Торф крошка</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2590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3,0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10,84</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Пеллета древесная</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4100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4,7</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17,17</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Щепа</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2610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3,0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10,93</w:t>
            </w:r>
          </w:p>
        </w:tc>
      </w:tr>
      <w:tr w:rsidR="00D2786E" w:rsidRPr="00E9126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left"/>
              <w:rPr>
                <w:rFonts w:ascii="Times New Roman" w:hAnsi="Times New Roman"/>
                <w:sz w:val="20"/>
                <w:szCs w:val="20"/>
                <w:lang w:val="ru-RU" w:eastAsia="ru-RU" w:bidi="ar-SA"/>
              </w:rPr>
            </w:pPr>
            <w:r w:rsidRPr="00E91260">
              <w:rPr>
                <w:rFonts w:ascii="Times New Roman" w:hAnsi="Times New Roman"/>
                <w:sz w:val="20"/>
                <w:szCs w:val="20"/>
                <w:lang w:val="ru-RU" w:eastAsia="ru-RU" w:bidi="ar-SA"/>
              </w:rPr>
              <w:t>Опилки</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2000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2,3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E91260" w:rsidRDefault="00D2786E" w:rsidP="00D2786E">
            <w:pPr>
              <w:spacing w:line="240" w:lineRule="auto"/>
              <w:ind w:firstLine="0"/>
              <w:jc w:val="center"/>
              <w:rPr>
                <w:rFonts w:ascii="Times New Roman" w:hAnsi="Times New Roman"/>
                <w:sz w:val="20"/>
                <w:szCs w:val="20"/>
                <w:lang w:val="ru-RU" w:eastAsia="ru-RU" w:bidi="ar-SA"/>
              </w:rPr>
            </w:pPr>
            <w:r w:rsidRPr="00E91260">
              <w:rPr>
                <w:rFonts w:ascii="Times New Roman" w:hAnsi="Times New Roman"/>
                <w:sz w:val="20"/>
                <w:szCs w:val="20"/>
                <w:lang w:val="ru-RU" w:eastAsia="ru-RU" w:bidi="ar-SA"/>
              </w:rPr>
              <w:t>8,37</w:t>
            </w:r>
          </w:p>
        </w:tc>
      </w:tr>
    </w:tbl>
    <w:p w:rsidR="007049EF" w:rsidRPr="00E91260" w:rsidRDefault="007049EF" w:rsidP="0025382D">
      <w:pPr>
        <w:pStyle w:val="affff6"/>
        <w:ind w:left="0"/>
        <w:rPr>
          <w:rFonts w:ascii="Times New Roman" w:hAnsi="Times New Roman"/>
          <w:szCs w:val="24"/>
          <w:lang w:val="ru-RU"/>
        </w:rPr>
      </w:pPr>
    </w:p>
    <w:p w:rsidR="0016754D" w:rsidRPr="00E91260" w:rsidRDefault="0016754D" w:rsidP="0025382D">
      <w:pPr>
        <w:pStyle w:val="affff6"/>
        <w:ind w:left="0"/>
        <w:rPr>
          <w:rFonts w:ascii="Times New Roman" w:hAnsi="Times New Roman"/>
          <w:b/>
          <w:szCs w:val="24"/>
          <w:lang w:val="ru-RU"/>
        </w:rPr>
      </w:pPr>
      <w:r w:rsidRPr="00E91260">
        <w:rPr>
          <w:rFonts w:ascii="Times New Roman" w:hAnsi="Times New Roman"/>
          <w:b/>
          <w:szCs w:val="24"/>
          <w:lang w:val="ru-RU"/>
        </w:rPr>
        <w:t xml:space="preserve">Таблица </w:t>
      </w:r>
      <w:r w:rsidR="009C4D09" w:rsidRPr="00E91260">
        <w:rPr>
          <w:rFonts w:ascii="Times New Roman" w:hAnsi="Times New Roman"/>
          <w:b/>
          <w:szCs w:val="24"/>
          <w:lang w:val="ru-RU"/>
        </w:rPr>
        <w:t>3</w:t>
      </w:r>
      <w:r w:rsidR="00772203">
        <w:rPr>
          <w:rFonts w:ascii="Times New Roman" w:hAnsi="Times New Roman"/>
          <w:b/>
          <w:szCs w:val="24"/>
          <w:lang w:val="ru-RU"/>
        </w:rPr>
        <w:t>5</w:t>
      </w:r>
      <w:r w:rsidRPr="00E91260">
        <w:rPr>
          <w:rFonts w:ascii="Times New Roman" w:hAnsi="Times New Roman"/>
          <w:b/>
          <w:szCs w:val="24"/>
          <w:lang w:val="ru-RU"/>
        </w:rPr>
        <w:t xml:space="preserve"> - </w:t>
      </w:r>
      <w:r w:rsidRPr="00E91260">
        <w:rPr>
          <w:rFonts w:ascii="Times New Roman" w:hAnsi="Times New Roman"/>
          <w:b/>
          <w:szCs w:val="24"/>
          <w:lang w:val="ru-RU"/>
        </w:rPr>
        <w:tab/>
        <w:t>Характеристика топлив, используемых на источниках теплоснабжения</w:t>
      </w:r>
    </w:p>
    <w:tbl>
      <w:tblPr>
        <w:tblW w:w="5000" w:type="pct"/>
        <w:tblLook w:val="04A0" w:firstRow="1" w:lastRow="0" w:firstColumn="1" w:lastColumn="0" w:noHBand="0" w:noVBand="1"/>
      </w:tblPr>
      <w:tblGrid>
        <w:gridCol w:w="2579"/>
        <w:gridCol w:w="2841"/>
        <w:gridCol w:w="1906"/>
        <w:gridCol w:w="1962"/>
      </w:tblGrid>
      <w:tr w:rsidR="00377476" w:rsidRPr="00E91260" w:rsidTr="00377476">
        <w:trPr>
          <w:trHeight w:val="20"/>
        </w:trPr>
        <w:tc>
          <w:tcPr>
            <w:tcW w:w="138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77476" w:rsidRPr="00E91260" w:rsidRDefault="00377476" w:rsidP="00377476">
            <w:pPr>
              <w:pStyle w:val="1fffb"/>
            </w:pPr>
            <w:r w:rsidRPr="00E91260">
              <w:t>Вид топлива</w:t>
            </w:r>
          </w:p>
        </w:tc>
        <w:tc>
          <w:tcPr>
            <w:tcW w:w="152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77476" w:rsidRPr="00E91260" w:rsidRDefault="00377476" w:rsidP="00377476">
            <w:pPr>
              <w:pStyle w:val="1fffb"/>
            </w:pPr>
            <w:r w:rsidRPr="00E91260">
              <w:t>уголь</w:t>
            </w:r>
          </w:p>
        </w:tc>
        <w:tc>
          <w:tcPr>
            <w:tcW w:w="102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77476" w:rsidRPr="00E91260" w:rsidRDefault="00377476" w:rsidP="00377476">
            <w:pPr>
              <w:pStyle w:val="1fffb"/>
            </w:pPr>
            <w:r w:rsidRPr="00E91260">
              <w:t>уголь</w:t>
            </w:r>
          </w:p>
        </w:tc>
        <w:tc>
          <w:tcPr>
            <w:tcW w:w="105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77476" w:rsidRPr="00E91260" w:rsidRDefault="00377476" w:rsidP="00377476">
            <w:pPr>
              <w:pStyle w:val="1fffb"/>
            </w:pPr>
            <w:r w:rsidRPr="00E91260">
              <w:t>уголь</w:t>
            </w:r>
          </w:p>
        </w:tc>
      </w:tr>
      <w:tr w:rsidR="00BB2889" w:rsidRPr="00A460A5" w:rsidTr="00377476">
        <w:trPr>
          <w:trHeight w:val="20"/>
        </w:trPr>
        <w:tc>
          <w:tcPr>
            <w:tcW w:w="1388" w:type="pct"/>
            <w:tcBorders>
              <w:top w:val="nil"/>
              <w:left w:val="single" w:sz="4" w:space="0" w:color="auto"/>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Марка топлива</w:t>
            </w:r>
          </w:p>
        </w:tc>
        <w:tc>
          <w:tcPr>
            <w:tcW w:w="1529"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2 БР Бородинский</w:t>
            </w:r>
          </w:p>
        </w:tc>
        <w:tc>
          <w:tcPr>
            <w:tcW w:w="1026"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 xml:space="preserve">2 БР  Северо-Восточный,  3 БР Переясловский, 2 БПК Северо-Восточный </w:t>
            </w:r>
          </w:p>
        </w:tc>
        <w:tc>
          <w:tcPr>
            <w:tcW w:w="1056"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 xml:space="preserve">2 БР  Северо-Восточный,  3 БР Переясловский, 2 БПК Северо-Восточный </w:t>
            </w:r>
          </w:p>
        </w:tc>
      </w:tr>
      <w:tr w:rsidR="00377476" w:rsidRPr="00E91260" w:rsidTr="00377476">
        <w:trPr>
          <w:trHeight w:val="20"/>
        </w:trPr>
        <w:tc>
          <w:tcPr>
            <w:tcW w:w="1388" w:type="pct"/>
            <w:tcBorders>
              <w:top w:val="nil"/>
              <w:left w:val="single" w:sz="4" w:space="0" w:color="auto"/>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Поставщик топлива</w:t>
            </w:r>
          </w:p>
        </w:tc>
        <w:tc>
          <w:tcPr>
            <w:tcW w:w="1529"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АО "СУЭК-Красноярск"</w:t>
            </w:r>
          </w:p>
        </w:tc>
        <w:tc>
          <w:tcPr>
            <w:tcW w:w="1026"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ООО "Трансуголь79"</w:t>
            </w:r>
          </w:p>
        </w:tc>
        <w:tc>
          <w:tcPr>
            <w:tcW w:w="1056"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ООО "Трансуголь79"</w:t>
            </w:r>
          </w:p>
        </w:tc>
      </w:tr>
      <w:tr w:rsidR="00377476" w:rsidRPr="00E91260" w:rsidTr="00377476">
        <w:trPr>
          <w:trHeight w:val="20"/>
        </w:trPr>
        <w:tc>
          <w:tcPr>
            <w:tcW w:w="1388" w:type="pct"/>
            <w:tcBorders>
              <w:top w:val="nil"/>
              <w:left w:val="single" w:sz="4" w:space="0" w:color="auto"/>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Способ доставки на котельную</w:t>
            </w:r>
          </w:p>
        </w:tc>
        <w:tc>
          <w:tcPr>
            <w:tcW w:w="1529"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 xml:space="preserve"> автотранспортом</w:t>
            </w:r>
          </w:p>
        </w:tc>
        <w:tc>
          <w:tcPr>
            <w:tcW w:w="1026"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автотранспортом</w:t>
            </w:r>
          </w:p>
        </w:tc>
        <w:tc>
          <w:tcPr>
            <w:tcW w:w="1056"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автотранспортом</w:t>
            </w:r>
          </w:p>
        </w:tc>
      </w:tr>
      <w:tr w:rsidR="00BB2889" w:rsidRPr="00A460A5" w:rsidTr="00377476">
        <w:trPr>
          <w:trHeight w:val="20"/>
        </w:trPr>
        <w:tc>
          <w:tcPr>
            <w:tcW w:w="1388" w:type="pct"/>
            <w:tcBorders>
              <w:top w:val="nil"/>
              <w:left w:val="single" w:sz="4" w:space="0" w:color="auto"/>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Откуда осуществляется поставка (место)</w:t>
            </w:r>
          </w:p>
        </w:tc>
        <w:tc>
          <w:tcPr>
            <w:tcW w:w="1529"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 xml:space="preserve"> Разрез бородинский имени М.И. Щадова через склад г.Биробиджан ул.Брянская д.6</w:t>
            </w:r>
          </w:p>
        </w:tc>
        <w:tc>
          <w:tcPr>
            <w:tcW w:w="1026"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склад г.Биробиджан ул.Брянская д.6</w:t>
            </w:r>
          </w:p>
        </w:tc>
        <w:tc>
          <w:tcPr>
            <w:tcW w:w="1056"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склад г.Биробиджан ул.Брянская д.6</w:t>
            </w:r>
          </w:p>
        </w:tc>
      </w:tr>
      <w:tr w:rsidR="00377476" w:rsidRPr="00E91260" w:rsidTr="00377476">
        <w:trPr>
          <w:trHeight w:val="20"/>
        </w:trPr>
        <w:tc>
          <w:tcPr>
            <w:tcW w:w="1388" w:type="pct"/>
            <w:tcBorders>
              <w:top w:val="nil"/>
              <w:left w:val="single" w:sz="4" w:space="0" w:color="auto"/>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Периодичность поставки</w:t>
            </w:r>
          </w:p>
        </w:tc>
        <w:tc>
          <w:tcPr>
            <w:tcW w:w="1529"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еженедельно</w:t>
            </w:r>
          </w:p>
        </w:tc>
        <w:tc>
          <w:tcPr>
            <w:tcW w:w="1026"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еженедельно</w:t>
            </w:r>
          </w:p>
        </w:tc>
        <w:tc>
          <w:tcPr>
            <w:tcW w:w="1056" w:type="pct"/>
            <w:tcBorders>
              <w:top w:val="nil"/>
              <w:left w:val="nil"/>
              <w:bottom w:val="single" w:sz="4" w:space="0" w:color="auto"/>
              <w:right w:val="single" w:sz="4" w:space="0" w:color="auto"/>
            </w:tcBorders>
            <w:shd w:val="clear" w:color="auto" w:fill="auto"/>
            <w:vAlign w:val="center"/>
            <w:hideMark/>
          </w:tcPr>
          <w:p w:rsidR="00377476" w:rsidRPr="00E91260" w:rsidRDefault="00377476" w:rsidP="00377476">
            <w:pPr>
              <w:pStyle w:val="1fffb"/>
            </w:pPr>
            <w:r w:rsidRPr="00E91260">
              <w:t>еженедельно</w:t>
            </w:r>
          </w:p>
        </w:tc>
      </w:tr>
    </w:tbl>
    <w:p w:rsidR="001C16FC" w:rsidRPr="00E91260" w:rsidRDefault="001C16FC" w:rsidP="0025382D">
      <w:pPr>
        <w:pStyle w:val="affff6"/>
        <w:ind w:left="0"/>
        <w:rPr>
          <w:rFonts w:ascii="Times New Roman" w:hAnsi="Times New Roman"/>
          <w:b/>
          <w:szCs w:val="24"/>
          <w:lang w:val="ru-RU"/>
        </w:rPr>
      </w:pPr>
    </w:p>
    <w:p w:rsidR="0025382D" w:rsidRPr="00E91260" w:rsidRDefault="00C87E87" w:rsidP="00ED3EE7">
      <w:pPr>
        <w:pStyle w:val="20"/>
        <w:keepNext w:val="0"/>
        <w:widowControl w:val="0"/>
        <w:numPr>
          <w:ilvl w:val="1"/>
          <w:numId w:val="58"/>
        </w:numPr>
        <w:spacing w:before="240" w:line="240" w:lineRule="auto"/>
        <w:textAlignment w:val="baseline"/>
        <w:rPr>
          <w:rFonts w:cs="Times New Roman"/>
        </w:rPr>
      </w:pPr>
      <w:bookmarkStart w:id="119" w:name="_Toc515271640"/>
      <w:bookmarkStart w:id="120" w:name="_Toc9074652"/>
      <w:r w:rsidRPr="00E91260">
        <w:rPr>
          <w:rFonts w:cs="Times New Roman"/>
        </w:rPr>
        <w:t>Описание использования местных видов топлива, а</w:t>
      </w:r>
      <w:r w:rsidR="0025382D" w:rsidRPr="00E91260">
        <w:rPr>
          <w:rFonts w:cs="Times New Roman"/>
        </w:rPr>
        <w:t>нализ поставки топлива в периоды расчетных температур наружного воздуха</w:t>
      </w:r>
      <w:bookmarkEnd w:id="119"/>
      <w:bookmarkEnd w:id="120"/>
    </w:p>
    <w:p w:rsidR="0025382D" w:rsidRPr="00E91260" w:rsidRDefault="0025382D" w:rsidP="00B065DD">
      <w:pPr>
        <w:pStyle w:val="11ff3"/>
        <w:rPr>
          <w:color w:val="auto"/>
          <w:lang w:eastAsia="ru-RU"/>
        </w:rPr>
      </w:pPr>
      <w:r w:rsidRPr="00E91260">
        <w:rPr>
          <w:color w:val="auto"/>
          <w:lang w:eastAsia="ru-RU"/>
        </w:rPr>
        <w:t xml:space="preserve">Срыва поставок основного и резервного топлива в </w:t>
      </w:r>
      <w:r w:rsidR="00381D33" w:rsidRPr="00E91260">
        <w:rPr>
          <w:color w:val="auto"/>
          <w:lang w:eastAsia="ru-RU"/>
        </w:rPr>
        <w:t>2021</w:t>
      </w:r>
      <w:r w:rsidR="007049EF" w:rsidRPr="00E91260">
        <w:rPr>
          <w:color w:val="auto"/>
          <w:lang w:eastAsia="ru-RU"/>
        </w:rPr>
        <w:t xml:space="preserve"> </w:t>
      </w:r>
      <w:r w:rsidRPr="00E91260">
        <w:rPr>
          <w:color w:val="auto"/>
          <w:lang w:eastAsia="ru-RU"/>
        </w:rPr>
        <w:t xml:space="preserve">г. – не зафиксировано. Условиями Договоров поставки, заключаемыми между теплогенерирующими компаниями и поставщиком </w:t>
      </w:r>
      <w:r w:rsidR="00F24BDE" w:rsidRPr="00E91260">
        <w:rPr>
          <w:color w:val="auto"/>
          <w:lang w:eastAsia="ru-RU"/>
        </w:rPr>
        <w:t>топлива</w:t>
      </w:r>
      <w:r w:rsidR="00AE53C9" w:rsidRPr="00E91260">
        <w:rPr>
          <w:color w:val="auto"/>
          <w:lang w:eastAsia="ru-RU"/>
        </w:rPr>
        <w:t>,</w:t>
      </w:r>
      <w:r w:rsidRPr="00E91260">
        <w:rPr>
          <w:color w:val="auto"/>
          <w:lang w:eastAsia="ru-RU"/>
        </w:rPr>
        <w:t xml:space="preserve"> оговаривается, что ограничение объемов поставок может быть применено, если потребитель создаст задолженность за поставленные объемы </w:t>
      </w:r>
      <w:r w:rsidRPr="00E91260">
        <w:rPr>
          <w:color w:val="auto"/>
          <w:lang w:eastAsia="ru-RU"/>
        </w:rPr>
        <w:lastRenderedPageBreak/>
        <w:t>топлива. Лимиты на поставку позволяют обеспечить работу всего оборудования энергоисточников при полной загрузке.</w:t>
      </w:r>
    </w:p>
    <w:p w:rsidR="0025382D" w:rsidRPr="00E91260" w:rsidRDefault="0025382D" w:rsidP="00B065DD">
      <w:pPr>
        <w:pStyle w:val="11ff3"/>
        <w:rPr>
          <w:color w:val="auto"/>
          <w:lang w:eastAsia="ru-RU"/>
        </w:rPr>
      </w:pPr>
      <w:r w:rsidRPr="00E91260">
        <w:rPr>
          <w:color w:val="auto"/>
          <w:lang w:eastAsia="ru-RU"/>
        </w:rPr>
        <w:t>На период экстремальных погодных условий на предприятиях теплоэнергогенерирующих компаний вводится усиленный контроль над работой систем и оборудования.</w:t>
      </w:r>
    </w:p>
    <w:p w:rsidR="001B39E4" w:rsidRPr="00E91260" w:rsidRDefault="001B39E4" w:rsidP="00B065DD">
      <w:pPr>
        <w:pStyle w:val="11ff3"/>
        <w:rPr>
          <w:color w:val="auto"/>
          <w:lang w:eastAsia="ru-RU"/>
        </w:rPr>
      </w:pPr>
      <w:r w:rsidRPr="00E91260">
        <w:rPr>
          <w:color w:val="auto"/>
          <w:lang w:eastAsia="ru-RU"/>
        </w:rPr>
        <w:t>Возобновляемые источники энергии и местные виды топлива не используются.</w:t>
      </w:r>
    </w:p>
    <w:p w:rsidR="00C87E87" w:rsidRPr="00E91260" w:rsidRDefault="00C87E87" w:rsidP="00AE53C9">
      <w:pPr>
        <w:pStyle w:val="20"/>
        <w:numPr>
          <w:ilvl w:val="1"/>
          <w:numId w:val="58"/>
        </w:numPr>
        <w:spacing w:line="240" w:lineRule="auto"/>
        <w:ind w:left="0" w:firstLine="0"/>
        <w:rPr>
          <w:rFonts w:cs="Times New Roman"/>
          <w:szCs w:val="24"/>
          <w:lang w:eastAsia="ru-RU"/>
        </w:rPr>
      </w:pPr>
      <w:r w:rsidRPr="00E91260">
        <w:rPr>
          <w:rFonts w:cs="Times New Roman"/>
          <w:szCs w:val="24"/>
          <w:lang w:eastAsia="ru-RU"/>
        </w:rPr>
        <w:t xml:space="preserve"> </w:t>
      </w:r>
      <w:bookmarkStart w:id="121" w:name="_Toc9074653"/>
      <w:r w:rsidRPr="00E91260">
        <w:rPr>
          <w:rFonts w:cs="Times New Roman"/>
          <w:szCs w:val="24"/>
          <w:lang w:eastAsia="ru-RU"/>
        </w:rPr>
        <w:t xml:space="preserve">Описание видов топлива (в случае, если топливом </w:t>
      </w:r>
      <w:r w:rsidR="00964E72" w:rsidRPr="00E91260">
        <w:rPr>
          <w:rFonts w:cs="Times New Roman"/>
          <w:szCs w:val="24"/>
          <w:lang w:eastAsia="ru-RU"/>
        </w:rPr>
        <w:t xml:space="preserve">является </w:t>
      </w:r>
      <w:r w:rsidR="00894D76" w:rsidRPr="00E91260">
        <w:rPr>
          <w:rFonts w:cs="Times New Roman"/>
          <w:szCs w:val="24"/>
          <w:lang w:eastAsia="ru-RU"/>
        </w:rPr>
        <w:t>уг</w:t>
      </w:r>
      <w:r w:rsidR="00A305F8" w:rsidRPr="00E91260">
        <w:rPr>
          <w:rFonts w:cs="Times New Roman"/>
          <w:szCs w:val="24"/>
          <w:lang w:val="en-US" w:eastAsia="ru-RU"/>
        </w:rPr>
        <w:t>o</w:t>
      </w:r>
      <w:r w:rsidR="00894D76" w:rsidRPr="00E91260">
        <w:rPr>
          <w:rFonts w:cs="Times New Roman"/>
          <w:szCs w:val="24"/>
          <w:lang w:eastAsia="ru-RU"/>
        </w:rPr>
        <w:t>ль</w:t>
      </w:r>
      <w:r w:rsidRPr="00E91260">
        <w:rPr>
          <w:rFonts w:cs="Times New Roman"/>
          <w:szCs w:val="24"/>
          <w:lang w:eastAsia="ru-RU"/>
        </w:rPr>
        <w:t xml:space="preserve">, - вид ископаемого </w:t>
      </w:r>
      <w:r w:rsidR="00ED432A" w:rsidRPr="00E91260">
        <w:rPr>
          <w:rFonts w:cs="Times New Roman"/>
          <w:szCs w:val="24"/>
          <w:lang w:eastAsia="ru-RU"/>
        </w:rPr>
        <w:t>угля</w:t>
      </w:r>
      <w:r w:rsidR="005F7C06" w:rsidRPr="00E91260">
        <w:rPr>
          <w:rFonts w:cs="Times New Roman"/>
          <w:szCs w:val="24"/>
          <w:lang w:eastAsia="ru-RU"/>
        </w:rPr>
        <w:t xml:space="preserve"> </w:t>
      </w:r>
      <w:r w:rsidRPr="00E91260">
        <w:rPr>
          <w:rFonts w:cs="Times New Roman"/>
          <w:szCs w:val="24"/>
          <w:lang w:eastAsia="ru-RU"/>
        </w:rPr>
        <w:t>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21"/>
    </w:p>
    <w:p w:rsidR="00B27B42" w:rsidRPr="00E91260" w:rsidRDefault="00B27B42" w:rsidP="00467064">
      <w:pPr>
        <w:pStyle w:val="11ff3"/>
        <w:rPr>
          <w:color w:val="auto"/>
          <w:lang w:eastAsia="ru-RU"/>
        </w:rPr>
      </w:pPr>
      <w:r w:rsidRPr="00E91260">
        <w:rPr>
          <w:color w:val="auto"/>
          <w:lang w:eastAsia="ru-RU"/>
        </w:rPr>
        <w:t xml:space="preserve">Основным видом используемого топлива </w:t>
      </w:r>
      <w:r w:rsidR="001C16FC" w:rsidRPr="00E91260">
        <w:rPr>
          <w:color w:val="auto"/>
          <w:lang w:eastAsia="ru-RU"/>
        </w:rPr>
        <w:t xml:space="preserve">является </w:t>
      </w:r>
      <w:r w:rsidR="00ED432A" w:rsidRPr="00E91260">
        <w:rPr>
          <w:color w:val="auto"/>
          <w:lang w:eastAsia="ru-RU"/>
        </w:rPr>
        <w:t>уголь</w:t>
      </w:r>
      <w:r w:rsidRPr="00E91260">
        <w:rPr>
          <w:color w:val="auto"/>
          <w:lang w:eastAsia="ru-RU"/>
        </w:rPr>
        <w:t>.</w:t>
      </w:r>
    </w:p>
    <w:p w:rsidR="00C87E87" w:rsidRPr="00E91260" w:rsidRDefault="00C87E87" w:rsidP="00AE53C9">
      <w:pPr>
        <w:pStyle w:val="20"/>
        <w:numPr>
          <w:ilvl w:val="1"/>
          <w:numId w:val="58"/>
        </w:numPr>
        <w:spacing w:line="240" w:lineRule="auto"/>
        <w:ind w:left="0" w:firstLine="0"/>
        <w:rPr>
          <w:rFonts w:cs="Times New Roman"/>
          <w:szCs w:val="24"/>
          <w:lang w:eastAsia="ru-RU"/>
        </w:rPr>
      </w:pPr>
      <w:r w:rsidRPr="00E91260">
        <w:rPr>
          <w:rFonts w:cs="Times New Roman"/>
          <w:szCs w:val="24"/>
          <w:lang w:eastAsia="ru-RU"/>
        </w:rPr>
        <w:t xml:space="preserve"> </w:t>
      </w:r>
      <w:bookmarkStart w:id="122" w:name="_Toc9074654"/>
      <w:r w:rsidRPr="00E91260">
        <w:rPr>
          <w:rFonts w:cs="Times New Roman"/>
          <w:szCs w:val="24"/>
          <w:lang w:eastAsia="ru-RU"/>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22"/>
    </w:p>
    <w:p w:rsidR="000B14D8" w:rsidRPr="00E91260" w:rsidRDefault="000B14D8" w:rsidP="000B14D8">
      <w:pPr>
        <w:pStyle w:val="11ff3"/>
        <w:rPr>
          <w:color w:val="auto"/>
          <w:lang w:eastAsia="ru-RU"/>
        </w:rPr>
      </w:pPr>
      <w:r w:rsidRPr="00E91260">
        <w:rPr>
          <w:color w:val="auto"/>
          <w:lang w:eastAsia="ru-RU"/>
        </w:rPr>
        <w:t xml:space="preserve">Срыва поставок основного и резервного топлива для котельных </w:t>
      </w:r>
      <w:r w:rsidR="00B86E98" w:rsidRPr="00E91260">
        <w:rPr>
          <w:color w:val="auto"/>
          <w:lang w:eastAsia="ru-RU"/>
        </w:rPr>
        <w:t xml:space="preserve">с. </w:t>
      </w:r>
      <w:r w:rsidR="003359C2" w:rsidRPr="00E91260">
        <w:rPr>
          <w:color w:val="auto"/>
          <w:lang w:eastAsia="ru-RU"/>
        </w:rPr>
        <w:t>Бирофельд</w:t>
      </w:r>
      <w:r w:rsidR="00181A3B" w:rsidRPr="00E91260">
        <w:rPr>
          <w:color w:val="auto"/>
          <w:lang w:eastAsia="ru-RU"/>
        </w:rPr>
        <w:t xml:space="preserve">, </w:t>
      </w:r>
      <w:r w:rsidR="00181A3B" w:rsidRPr="00E91260">
        <w:rPr>
          <w:color w:val="auto"/>
          <w:lang w:eastAsia="ru-RU"/>
        </w:rPr>
        <w:br/>
        <w:t>с. Опытное Поле</w:t>
      </w:r>
      <w:r w:rsidRPr="00E91260">
        <w:rPr>
          <w:color w:val="auto"/>
          <w:lang w:eastAsia="ru-RU"/>
        </w:rPr>
        <w:t xml:space="preserve"> в период с 201</w:t>
      </w:r>
      <w:r w:rsidR="0028295E" w:rsidRPr="00E91260">
        <w:rPr>
          <w:color w:val="auto"/>
          <w:lang w:eastAsia="ru-RU"/>
        </w:rPr>
        <w:t>1</w:t>
      </w:r>
      <w:r w:rsidRPr="00E91260">
        <w:rPr>
          <w:color w:val="auto"/>
          <w:lang w:eastAsia="ru-RU"/>
        </w:rPr>
        <w:t xml:space="preserve"> по </w:t>
      </w:r>
      <w:r w:rsidR="00550918" w:rsidRPr="00E91260">
        <w:rPr>
          <w:color w:val="auto"/>
          <w:lang w:eastAsia="ru-RU"/>
        </w:rPr>
        <w:t>202</w:t>
      </w:r>
      <w:r w:rsidR="0028295E" w:rsidRPr="00E91260">
        <w:rPr>
          <w:color w:val="auto"/>
          <w:lang w:eastAsia="ru-RU"/>
        </w:rPr>
        <w:t>1</w:t>
      </w:r>
      <w:r w:rsidRPr="00E91260">
        <w:rPr>
          <w:color w:val="auto"/>
          <w:lang w:eastAsia="ru-RU"/>
        </w:rPr>
        <w:t xml:space="preserve"> гг</w:t>
      </w:r>
      <w:r w:rsidR="00AE53C9" w:rsidRPr="00E91260">
        <w:rPr>
          <w:color w:val="auto"/>
          <w:lang w:eastAsia="ru-RU"/>
        </w:rPr>
        <w:t>.</w:t>
      </w:r>
      <w:r w:rsidRPr="00E91260">
        <w:rPr>
          <w:color w:val="auto"/>
          <w:lang w:eastAsia="ru-RU"/>
        </w:rPr>
        <w:t xml:space="preserve"> – не зафиксировано.</w:t>
      </w:r>
    </w:p>
    <w:p w:rsidR="000B14D8" w:rsidRPr="00E91260" w:rsidRDefault="000B14D8" w:rsidP="000B14D8">
      <w:pPr>
        <w:pStyle w:val="11ff3"/>
        <w:rPr>
          <w:color w:val="auto"/>
          <w:lang w:eastAsia="ru-RU"/>
        </w:rPr>
      </w:pPr>
      <w:r w:rsidRPr="00E91260">
        <w:rPr>
          <w:color w:val="auto"/>
          <w:lang w:eastAsia="ru-RU"/>
        </w:rPr>
        <w:t xml:space="preserve">На данный момент </w:t>
      </w:r>
      <w:r w:rsidR="00B86E98" w:rsidRPr="00E91260">
        <w:rPr>
          <w:color w:val="auto"/>
          <w:lang w:eastAsia="ru-RU"/>
        </w:rPr>
        <w:t>ГП ЕАО «Облэнергоремонт плюс»</w:t>
      </w:r>
      <w:r w:rsidRPr="00E91260">
        <w:rPr>
          <w:color w:val="auto"/>
          <w:lang w:eastAsia="ru-RU"/>
        </w:rPr>
        <w:t xml:space="preserve"> </w:t>
      </w:r>
      <w:r w:rsidR="003359C2" w:rsidRPr="00E91260">
        <w:rPr>
          <w:color w:val="auto"/>
        </w:rPr>
        <w:t>Бирофельдс</w:t>
      </w:r>
      <w:r w:rsidR="00B86E98" w:rsidRPr="00E91260">
        <w:rPr>
          <w:color w:val="auto"/>
        </w:rPr>
        <w:t>кого сельского поселения</w:t>
      </w:r>
      <w:r w:rsidR="00C9547A" w:rsidRPr="00E91260">
        <w:rPr>
          <w:caps/>
          <w:color w:val="auto"/>
          <w:sz w:val="16"/>
          <w:szCs w:val="16"/>
        </w:rPr>
        <w:t xml:space="preserve"> </w:t>
      </w:r>
      <w:r w:rsidRPr="00E91260">
        <w:rPr>
          <w:color w:val="auto"/>
          <w:lang w:eastAsia="ru-RU"/>
        </w:rPr>
        <w:t xml:space="preserve">готово к работе в сложных условиях, связанных со значительным понижением температуры воздуха. </w:t>
      </w:r>
    </w:p>
    <w:p w:rsidR="000B14D8" w:rsidRPr="00E91260" w:rsidRDefault="000B14D8" w:rsidP="000B14D8">
      <w:pPr>
        <w:pStyle w:val="11ff3"/>
        <w:rPr>
          <w:color w:val="auto"/>
          <w:lang w:eastAsia="ru-RU"/>
        </w:rPr>
      </w:pPr>
      <w:r w:rsidRPr="00E91260">
        <w:rPr>
          <w:color w:val="auto"/>
          <w:lang w:eastAsia="ru-RU"/>
        </w:rPr>
        <w:t>Никаких ограничений в энергоснабжении потребителей не планируется. На период экстремальных погодных условий на предприятиях компании введен усиленный контроль над работой систем и оборудования.</w:t>
      </w:r>
    </w:p>
    <w:p w:rsidR="00C87E87" w:rsidRPr="00E91260" w:rsidRDefault="00C87E87" w:rsidP="00AE53C9">
      <w:pPr>
        <w:pStyle w:val="20"/>
        <w:numPr>
          <w:ilvl w:val="1"/>
          <w:numId w:val="58"/>
        </w:numPr>
        <w:spacing w:line="240" w:lineRule="auto"/>
        <w:ind w:left="0" w:firstLine="0"/>
        <w:rPr>
          <w:rFonts w:cs="Times New Roman"/>
          <w:szCs w:val="24"/>
          <w:lang w:eastAsia="ru-RU"/>
        </w:rPr>
      </w:pPr>
      <w:r w:rsidRPr="00E91260">
        <w:rPr>
          <w:rFonts w:cs="Times New Roman"/>
          <w:szCs w:val="24"/>
          <w:lang w:eastAsia="ru-RU"/>
        </w:rPr>
        <w:t xml:space="preserve"> </w:t>
      </w:r>
      <w:bookmarkStart w:id="123" w:name="_Toc9074655"/>
      <w:r w:rsidRPr="00E91260">
        <w:rPr>
          <w:rFonts w:cs="Times New Roman"/>
          <w:szCs w:val="24"/>
          <w:lang w:eastAsia="ru-RU"/>
        </w:rPr>
        <w:t>Описание приоритетного направления развития топливного баланса поселения, городского округа</w:t>
      </w:r>
      <w:bookmarkEnd w:id="123"/>
    </w:p>
    <w:p w:rsidR="00C87E87" w:rsidRPr="00E91260" w:rsidRDefault="00576D21" w:rsidP="00B065DD">
      <w:pPr>
        <w:pStyle w:val="11ff3"/>
        <w:rPr>
          <w:color w:val="auto"/>
          <w:lang w:eastAsia="ru-RU"/>
        </w:rPr>
      </w:pPr>
      <w:r w:rsidRPr="00E91260">
        <w:rPr>
          <w:color w:val="auto"/>
          <w:lang w:eastAsia="ru-RU"/>
        </w:rPr>
        <w:t xml:space="preserve">Приоритетным направлением развития топливного баланса поселения является </w:t>
      </w:r>
      <w:r w:rsidR="00336AB6" w:rsidRPr="00E91260">
        <w:rPr>
          <w:color w:val="auto"/>
          <w:lang w:eastAsia="ru-RU"/>
        </w:rPr>
        <w:t>полн</w:t>
      </w:r>
      <w:r w:rsidR="00F24BDE" w:rsidRPr="00E91260">
        <w:rPr>
          <w:color w:val="auto"/>
          <w:lang w:eastAsia="ru-RU"/>
        </w:rPr>
        <w:t>ый</w:t>
      </w:r>
      <w:r w:rsidR="00336AB6" w:rsidRPr="00E91260">
        <w:rPr>
          <w:color w:val="auto"/>
          <w:lang w:eastAsia="ru-RU"/>
        </w:rPr>
        <w:t xml:space="preserve"> </w:t>
      </w:r>
      <w:r w:rsidR="00F24BDE" w:rsidRPr="00E91260">
        <w:rPr>
          <w:color w:val="auto"/>
          <w:lang w:eastAsia="ru-RU"/>
        </w:rPr>
        <w:t>охват системой теплоснабжения</w:t>
      </w:r>
      <w:r w:rsidRPr="00E91260">
        <w:rPr>
          <w:color w:val="auto"/>
          <w:lang w:eastAsia="ru-RU"/>
        </w:rPr>
        <w:t xml:space="preserve"> территории поселения с </w:t>
      </w:r>
      <w:r w:rsidR="00DB587E" w:rsidRPr="00E91260">
        <w:rPr>
          <w:color w:val="auto"/>
          <w:lang w:eastAsia="ru-RU"/>
        </w:rPr>
        <w:t>использованием</w:t>
      </w:r>
      <w:r w:rsidRPr="00E91260">
        <w:rPr>
          <w:color w:val="auto"/>
          <w:lang w:eastAsia="ru-RU"/>
        </w:rPr>
        <w:t xml:space="preserve"> </w:t>
      </w:r>
      <w:r w:rsidR="00DB587E" w:rsidRPr="00E91260">
        <w:rPr>
          <w:color w:val="auto"/>
          <w:lang w:eastAsia="ru-RU"/>
        </w:rPr>
        <w:t>существующими и перспективными</w:t>
      </w:r>
      <w:r w:rsidRPr="00E91260">
        <w:rPr>
          <w:color w:val="auto"/>
          <w:lang w:eastAsia="ru-RU"/>
        </w:rPr>
        <w:t xml:space="preserve"> источник</w:t>
      </w:r>
      <w:r w:rsidR="00DB587E" w:rsidRPr="00E91260">
        <w:rPr>
          <w:color w:val="auto"/>
          <w:lang w:eastAsia="ru-RU"/>
        </w:rPr>
        <w:t>ами</w:t>
      </w:r>
      <w:r w:rsidRPr="00E91260">
        <w:rPr>
          <w:color w:val="auto"/>
          <w:lang w:eastAsia="ru-RU"/>
        </w:rPr>
        <w:t xml:space="preserve"> тепловой энергии </w:t>
      </w:r>
      <w:r w:rsidR="00DB587E" w:rsidRPr="00E91260">
        <w:rPr>
          <w:color w:val="auto"/>
          <w:lang w:eastAsia="ru-RU"/>
        </w:rPr>
        <w:t xml:space="preserve">в </w:t>
      </w:r>
      <w:r w:rsidR="00B675BF" w:rsidRPr="00E91260">
        <w:rPr>
          <w:color w:val="auto"/>
          <w:lang w:eastAsia="ru-RU"/>
        </w:rPr>
        <w:t>качестве основного топлива</w:t>
      </w:r>
      <w:r w:rsidR="00C17D07" w:rsidRPr="00E91260">
        <w:rPr>
          <w:color w:val="auto"/>
          <w:lang w:eastAsia="ru-RU"/>
        </w:rPr>
        <w:t xml:space="preserve"> </w:t>
      </w:r>
      <w:r w:rsidR="00ED432A" w:rsidRPr="00E91260">
        <w:rPr>
          <w:color w:val="auto"/>
          <w:lang w:eastAsia="ru-RU"/>
        </w:rPr>
        <w:t>уголь</w:t>
      </w:r>
      <w:r w:rsidRPr="00E91260">
        <w:rPr>
          <w:color w:val="auto"/>
          <w:lang w:eastAsia="ru-RU"/>
        </w:rPr>
        <w:t>.</w:t>
      </w:r>
    </w:p>
    <w:p w:rsidR="00C87E87" w:rsidRPr="00E91260" w:rsidRDefault="00C87E87" w:rsidP="0025382D">
      <w:pPr>
        <w:ind w:firstLine="709"/>
        <w:rPr>
          <w:rFonts w:ascii="Times New Roman" w:hAnsi="Times New Roman"/>
          <w:szCs w:val="24"/>
          <w:lang w:val="ru-RU" w:eastAsia="ru-RU"/>
        </w:rPr>
      </w:pPr>
    </w:p>
    <w:p w:rsidR="0097570A" w:rsidRPr="00E91260" w:rsidRDefault="00AE53C9" w:rsidP="0097570A">
      <w:pPr>
        <w:pStyle w:val="19"/>
        <w:spacing w:line="240" w:lineRule="auto"/>
        <w:ind w:left="0" w:firstLine="0"/>
        <w:rPr>
          <w:rFonts w:ascii="Times New Roman" w:hAnsi="Times New Roman"/>
        </w:rPr>
      </w:pPr>
      <w:bookmarkStart w:id="124" w:name="_Toc9074656"/>
      <w:r w:rsidRPr="00E91260">
        <w:rPr>
          <w:rFonts w:ascii="Times New Roman" w:hAnsi="Times New Roman"/>
        </w:rPr>
        <w:lastRenderedPageBreak/>
        <w:t xml:space="preserve"> </w:t>
      </w:r>
      <w:r w:rsidR="00237AC0" w:rsidRPr="00E91260">
        <w:rPr>
          <w:rFonts w:ascii="Times New Roman" w:hAnsi="Times New Roman"/>
          <w:lang w:val="en-US"/>
        </w:rPr>
        <w:t>Надежность теплоснабжения</w:t>
      </w:r>
      <w:bookmarkEnd w:id="124"/>
    </w:p>
    <w:p w:rsidR="00850E30" w:rsidRPr="00E91260" w:rsidRDefault="00AE53C9" w:rsidP="00ED3EE7">
      <w:pPr>
        <w:pStyle w:val="20"/>
        <w:keepNext w:val="0"/>
        <w:widowControl w:val="0"/>
        <w:numPr>
          <w:ilvl w:val="1"/>
          <w:numId w:val="58"/>
        </w:numPr>
        <w:spacing w:before="240" w:line="240" w:lineRule="auto"/>
        <w:ind w:left="0" w:firstLine="0"/>
        <w:textAlignment w:val="baseline"/>
        <w:rPr>
          <w:rFonts w:cs="Times New Roman"/>
        </w:rPr>
      </w:pPr>
      <w:bookmarkStart w:id="125" w:name="_Toc520922770"/>
      <w:bookmarkStart w:id="126" w:name="_Toc9074657"/>
      <w:r w:rsidRPr="00E91260">
        <w:rPr>
          <w:rFonts w:cs="Times New Roman"/>
        </w:rPr>
        <w:t xml:space="preserve"> </w:t>
      </w:r>
      <w:r w:rsidR="00850E30" w:rsidRPr="00E91260">
        <w:rPr>
          <w:rFonts w:cs="Times New Roman"/>
        </w:rPr>
        <w:t>Поток отказов (частота отказов) участков тепловых сетей</w:t>
      </w:r>
      <w:bookmarkEnd w:id="125"/>
      <w:bookmarkEnd w:id="126"/>
    </w:p>
    <w:p w:rsidR="00D2786E" w:rsidRPr="00E91260" w:rsidRDefault="00D2786E" w:rsidP="00B065DD">
      <w:pPr>
        <w:pStyle w:val="11ff3"/>
        <w:rPr>
          <w:color w:val="auto"/>
        </w:rPr>
      </w:pPr>
      <w:r w:rsidRPr="00E91260">
        <w:rPr>
          <w:color w:val="auto"/>
        </w:rPr>
        <w:t xml:space="preserve">Применительно к системам теплоснабжения надёжность можно рассматривать как свойство системы: </w:t>
      </w:r>
    </w:p>
    <w:p w:rsidR="00D2786E" w:rsidRPr="00E91260" w:rsidRDefault="00D2786E" w:rsidP="00B065DD">
      <w:pPr>
        <w:pStyle w:val="11ff3"/>
        <w:rPr>
          <w:color w:val="auto"/>
        </w:rPr>
      </w:pPr>
      <w:r w:rsidRPr="00E91260">
        <w:rPr>
          <w:color w:val="auto"/>
        </w:rPr>
        <w:t xml:space="preserve">1. Бесперебойно снабжать потребителей в необходимом количестве тепловой энергией требуемого качества. </w:t>
      </w:r>
    </w:p>
    <w:p w:rsidR="00D2786E" w:rsidRPr="00E91260" w:rsidRDefault="00D2786E" w:rsidP="00B065DD">
      <w:pPr>
        <w:pStyle w:val="11ff3"/>
        <w:rPr>
          <w:color w:val="auto"/>
        </w:rPr>
      </w:pPr>
      <w:r w:rsidRPr="00E91260">
        <w:rPr>
          <w:color w:val="auto"/>
        </w:rPr>
        <w:t xml:space="preserve">2. Не допускать ситуаций, опасных для людей и окружающей среды. </w:t>
      </w:r>
    </w:p>
    <w:p w:rsidR="00D2786E" w:rsidRPr="00E91260" w:rsidRDefault="00D2786E" w:rsidP="00B065DD">
      <w:pPr>
        <w:pStyle w:val="11ff3"/>
        <w:rPr>
          <w:color w:val="auto"/>
        </w:rPr>
      </w:pPr>
      <w:r w:rsidRPr="00E91260">
        <w:rPr>
          <w:color w:val="auto"/>
        </w:rPr>
        <w:t xml:space="preserve">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 </w:t>
      </w:r>
    </w:p>
    <w:p w:rsidR="00D2786E" w:rsidRPr="00E91260" w:rsidRDefault="00D2786E" w:rsidP="00B065DD">
      <w:pPr>
        <w:pStyle w:val="11ff3"/>
        <w:rPr>
          <w:color w:val="auto"/>
        </w:rPr>
      </w:pPr>
      <w:r w:rsidRPr="00E91260">
        <w:rPr>
          <w:b/>
          <w:color w:val="auto"/>
        </w:rPr>
        <w:t>Резервирование</w:t>
      </w:r>
      <w:r w:rsidRPr="00E91260">
        <w:rPr>
          <w:color w:val="auto"/>
        </w:rPr>
        <w:t xml:space="preserve"> – один из основных методов повышения надёжности объектов, предполагающий введение дополнительных элементов и возможностей сверх минимально необходимых для нормального выполнения объектом заданных функций. Реализация различных видов резервирования обеспечивает резерв мощности (производительности, пропускной способности) системы теплоснабжения – разность между располагаемой мощностью (производительностью, пропускной способностью) объекта и его нагрузкой в данный момент времени при допускаемых значениях параметров режима и показателях качества продукции. </w:t>
      </w:r>
    </w:p>
    <w:p w:rsidR="00D2786E" w:rsidRPr="00E91260" w:rsidRDefault="00D2786E" w:rsidP="00B065DD">
      <w:pPr>
        <w:pStyle w:val="11ff3"/>
        <w:rPr>
          <w:color w:val="auto"/>
        </w:rPr>
      </w:pPr>
      <w:r w:rsidRPr="00E91260">
        <w:rPr>
          <w:color w:val="auto"/>
        </w:rPr>
        <w:t xml:space="preserve">Надёжность системы теплоснабжения можно оценить исходя из показателей износа тепломеханического оборудования. </w:t>
      </w:r>
    </w:p>
    <w:p w:rsidR="00D2786E" w:rsidRPr="00E91260" w:rsidRDefault="00D2786E" w:rsidP="00B065DD">
      <w:pPr>
        <w:pStyle w:val="11ff3"/>
        <w:rPr>
          <w:color w:val="auto"/>
        </w:rPr>
      </w:pPr>
      <w:bookmarkStart w:id="127" w:name="_Toc392758154"/>
      <w:r w:rsidRPr="00E91260">
        <w:rPr>
          <w:color w:val="auto"/>
        </w:rPr>
        <w:t>Показатели (критерии) надежности.</w:t>
      </w:r>
      <w:bookmarkEnd w:id="127"/>
    </w:p>
    <w:p w:rsidR="00D2786E" w:rsidRPr="00E91260" w:rsidRDefault="00D2786E" w:rsidP="00B065DD">
      <w:pPr>
        <w:pStyle w:val="11ff3"/>
        <w:rPr>
          <w:color w:val="auto"/>
        </w:rPr>
      </w:pPr>
      <w:r w:rsidRPr="00E91260">
        <w:rPr>
          <w:color w:val="auto"/>
        </w:rPr>
        <w:t xml:space="preserve">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следует определять по трем показателям (критериям): </w:t>
      </w:r>
    </w:p>
    <w:p w:rsidR="00D2786E" w:rsidRPr="00E91260" w:rsidRDefault="00D2786E" w:rsidP="00B065DD">
      <w:pPr>
        <w:pStyle w:val="11ff3"/>
        <w:rPr>
          <w:color w:val="auto"/>
        </w:rPr>
      </w:pPr>
      <w:r w:rsidRPr="00E91260">
        <w:rPr>
          <w:b/>
          <w:color w:val="auto"/>
        </w:rPr>
        <w:t xml:space="preserve">Вероятность безотказной работы системы [Р] </w:t>
      </w:r>
      <w:r w:rsidRPr="00E91260">
        <w:rPr>
          <w:color w:val="auto"/>
        </w:rPr>
        <w:t xml:space="preserve">- способность системы не допускать отказов, приводящих к падению температуры в отапливаемых помещениях жилых и общественных зданий ниже +12°С, в промышленных зданиях ниже +8°С, более числа раз установленного нормативами. </w:t>
      </w:r>
    </w:p>
    <w:p w:rsidR="00D2786E" w:rsidRPr="00E91260" w:rsidRDefault="00D2786E" w:rsidP="00B065DD">
      <w:pPr>
        <w:pStyle w:val="11ff3"/>
        <w:rPr>
          <w:color w:val="auto"/>
        </w:rPr>
      </w:pPr>
      <w:r w:rsidRPr="00E91260">
        <w:rPr>
          <w:b/>
          <w:color w:val="auto"/>
        </w:rPr>
        <w:t xml:space="preserve">Коэффициент готовности системы [Кг] </w:t>
      </w:r>
      <w:r w:rsidRPr="00E91260">
        <w:rPr>
          <w:color w:val="auto"/>
        </w:rPr>
        <w:t>- вероятность работоспособного состояния системы в произвольный момент времени поддерживать в отапливаемых по</w:t>
      </w:r>
      <w:r w:rsidRPr="00E91260">
        <w:rPr>
          <w:color w:val="auto"/>
        </w:rPr>
        <w:lastRenderedPageBreak/>
        <w:t xml:space="preserve">мещениях расчетную внутреннюю температуру, кроме периодов, допускаемых нормативами. Допускаемое снижение температуры составляет 2°С. </w:t>
      </w:r>
    </w:p>
    <w:p w:rsidR="00D2786E" w:rsidRPr="00E91260" w:rsidRDefault="00D2786E" w:rsidP="00B065DD">
      <w:pPr>
        <w:pStyle w:val="11ff3"/>
        <w:rPr>
          <w:color w:val="auto"/>
        </w:rPr>
      </w:pPr>
      <w:r w:rsidRPr="00E91260">
        <w:rPr>
          <w:b/>
          <w:color w:val="auto"/>
        </w:rPr>
        <w:t xml:space="preserve">Живучесть системы [Ж] </w:t>
      </w:r>
      <w:r w:rsidRPr="00E91260">
        <w:rPr>
          <w:color w:val="auto"/>
        </w:rPr>
        <w:t xml:space="preserve">- способность системы сохранять свою работоспособность в аварийных (экстремальных) условиях, а также после длительных остановов (более 54 часов). </w:t>
      </w:r>
    </w:p>
    <w:p w:rsidR="00D2786E" w:rsidRPr="00E91260" w:rsidRDefault="00D2786E" w:rsidP="00B065DD">
      <w:pPr>
        <w:pStyle w:val="11ff3"/>
        <w:rPr>
          <w:color w:val="auto"/>
        </w:rPr>
      </w:pPr>
      <w:bookmarkStart w:id="128" w:name="_Toc392758155"/>
      <w:r w:rsidRPr="00E91260">
        <w:rPr>
          <w:color w:val="auto"/>
        </w:rPr>
        <w:t>Вероятность безотказной работы [P].</w:t>
      </w:r>
      <w:bookmarkEnd w:id="128"/>
    </w:p>
    <w:p w:rsidR="00D2786E" w:rsidRPr="00E91260" w:rsidRDefault="00D2786E" w:rsidP="00B065DD">
      <w:pPr>
        <w:pStyle w:val="11ff3"/>
        <w:rPr>
          <w:color w:val="auto"/>
        </w:rPr>
      </w:pPr>
      <w:r w:rsidRPr="00E91260">
        <w:rPr>
          <w:color w:val="auto"/>
        </w:rPr>
        <w:t xml:space="preserve">Вероятность безотказной работы [Р] для каждого </w:t>
      </w:r>
      <w:r w:rsidRPr="00E91260">
        <w:rPr>
          <w:i/>
          <w:color w:val="auto"/>
        </w:rPr>
        <w:t>j</w:t>
      </w:r>
      <w:r w:rsidRPr="00E91260">
        <w:rPr>
          <w:color w:val="auto"/>
        </w:rPr>
        <w:t xml:space="preserve">-го участка трубопровода в течение одного года вычисляется с помощью плотности потока отказов </w:t>
      </w:r>
      <w:r w:rsidRPr="00E91260">
        <w:rPr>
          <w:i/>
          <w:color w:val="auto"/>
        </w:rPr>
        <w:t xml:space="preserve">ωjР </w:t>
      </w:r>
    </w:p>
    <w:p w:rsidR="00D2786E" w:rsidRPr="00E91260" w:rsidRDefault="00D2786E" w:rsidP="00B065DD">
      <w:pPr>
        <w:pStyle w:val="11ff3"/>
        <w:jc w:val="center"/>
        <w:rPr>
          <w:color w:val="auto"/>
        </w:rPr>
      </w:pPr>
      <w:r w:rsidRPr="00E91260">
        <w:rPr>
          <w:color w:val="auto"/>
        </w:rPr>
        <w:t>Р =е</w:t>
      </w:r>
      <w:r w:rsidRPr="00E91260">
        <w:rPr>
          <w:color w:val="auto"/>
          <w:vertAlign w:val="superscript"/>
        </w:rPr>
        <w:t>(-ωjР)</w:t>
      </w:r>
      <w:r w:rsidRPr="00E91260">
        <w:rPr>
          <w:color w:val="auto"/>
        </w:rPr>
        <w:t>;</w:t>
      </w:r>
    </w:p>
    <w:p w:rsidR="00D2786E" w:rsidRPr="00E91260" w:rsidRDefault="00D2786E" w:rsidP="00B065DD">
      <w:pPr>
        <w:pStyle w:val="11ff3"/>
        <w:rPr>
          <w:color w:val="auto"/>
        </w:rPr>
      </w:pPr>
      <w:r w:rsidRPr="00E91260">
        <w:rPr>
          <w:color w:val="auto"/>
        </w:rPr>
        <w:t xml:space="preserve">Вычисленные на предварительном этапе плотности потока отказов </w:t>
      </w:r>
      <w:r w:rsidRPr="00E91260">
        <w:rPr>
          <w:i/>
          <w:color w:val="auto"/>
        </w:rPr>
        <w:t xml:space="preserve">ωjЕ </w:t>
      </w:r>
      <w:r w:rsidRPr="00E91260">
        <w:rPr>
          <w:color w:val="auto"/>
        </w:rPr>
        <w:t xml:space="preserve">и </w:t>
      </w:r>
      <w:r w:rsidRPr="00E91260">
        <w:rPr>
          <w:i/>
          <w:color w:val="auto"/>
        </w:rPr>
        <w:t>ωjР</w:t>
      </w:r>
      <w:r w:rsidRPr="00E91260">
        <w:rPr>
          <w:color w:val="auto"/>
        </w:rPr>
        <w:t xml:space="preserve">, корректируются по статистическим данным аварий за последние 5 лет в соответствии с оценками показателей остаточного ресурса участка теплопровода для каждой аварии на данном участке путем ее умножения на соответствующие коэффициенты. </w:t>
      </w:r>
    </w:p>
    <w:p w:rsidR="00D2786E" w:rsidRPr="00E91260" w:rsidRDefault="00D2786E" w:rsidP="00B065DD">
      <w:pPr>
        <w:pStyle w:val="11ff3"/>
        <w:rPr>
          <w:color w:val="auto"/>
        </w:rPr>
      </w:pPr>
      <w:r w:rsidRPr="00E91260">
        <w:rPr>
          <w:color w:val="auto"/>
        </w:rPr>
        <w:t xml:space="preserve">Вероятность безотказной работы [Р] определяется по формуле: </w:t>
      </w:r>
    </w:p>
    <w:p w:rsidR="00D2786E" w:rsidRPr="00E91260" w:rsidRDefault="00D2786E" w:rsidP="00B065DD">
      <w:pPr>
        <w:pStyle w:val="11ff3"/>
        <w:jc w:val="center"/>
        <w:rPr>
          <w:color w:val="auto"/>
        </w:rPr>
      </w:pPr>
      <w:r w:rsidRPr="00E91260">
        <w:rPr>
          <w:color w:val="auto"/>
        </w:rPr>
        <w:t>Р = е</w:t>
      </w:r>
      <w:r w:rsidRPr="00E91260">
        <w:rPr>
          <w:color w:val="auto"/>
          <w:vertAlign w:val="superscript"/>
        </w:rPr>
        <w:t>-ω</w:t>
      </w:r>
      <w:r w:rsidRPr="00E91260">
        <w:rPr>
          <w:color w:val="auto"/>
        </w:rPr>
        <w:t>;</w:t>
      </w:r>
    </w:p>
    <w:p w:rsidR="00D2786E" w:rsidRPr="00E91260" w:rsidRDefault="00D2786E" w:rsidP="00B065DD">
      <w:pPr>
        <w:pStyle w:val="11ff3"/>
        <w:rPr>
          <w:color w:val="auto"/>
        </w:rPr>
      </w:pPr>
      <w:r w:rsidRPr="00E91260">
        <w:rPr>
          <w:color w:val="auto"/>
        </w:rPr>
        <w:t xml:space="preserve">где ω – плотность потока учитываемых отказов, сопровождающихся снижением подачи тепловой энергии потребителям, может быть определена по эмпирической формуле: </w:t>
      </w:r>
    </w:p>
    <w:p w:rsidR="00D2786E" w:rsidRPr="00E91260" w:rsidRDefault="00D2786E" w:rsidP="00B065DD">
      <w:pPr>
        <w:pStyle w:val="11ff3"/>
        <w:jc w:val="center"/>
        <w:rPr>
          <w:color w:val="auto"/>
        </w:rPr>
      </w:pPr>
      <w:r w:rsidRPr="00E91260">
        <w:rPr>
          <w:color w:val="auto"/>
        </w:rPr>
        <w:t>ω = а·m·К</w:t>
      </w:r>
      <w:r w:rsidRPr="00E91260">
        <w:rPr>
          <w:color w:val="auto"/>
          <w:vertAlign w:val="subscript"/>
        </w:rPr>
        <w:t>с</w:t>
      </w:r>
      <w:r w:rsidRPr="00E91260">
        <w:rPr>
          <w:color w:val="auto"/>
        </w:rPr>
        <w:t>·d</w:t>
      </w:r>
      <w:r w:rsidRPr="00E91260">
        <w:rPr>
          <w:color w:val="auto"/>
          <w:vertAlign w:val="superscript"/>
        </w:rPr>
        <w:t>0,208</w:t>
      </w:r>
      <w:r w:rsidRPr="00E91260">
        <w:rPr>
          <w:color w:val="auto"/>
        </w:rPr>
        <w:t>;</w:t>
      </w:r>
    </w:p>
    <w:p w:rsidR="00D2786E" w:rsidRPr="00E91260" w:rsidRDefault="00D2786E" w:rsidP="00B065DD">
      <w:pPr>
        <w:pStyle w:val="11ff3"/>
        <w:rPr>
          <w:color w:val="auto"/>
        </w:rPr>
      </w:pPr>
      <w:r w:rsidRPr="00E91260">
        <w:rPr>
          <w:color w:val="auto"/>
        </w:rPr>
        <w:t>где:</w:t>
      </w:r>
    </w:p>
    <w:p w:rsidR="00D2786E" w:rsidRPr="00E91260" w:rsidRDefault="00D2786E" w:rsidP="00B065DD">
      <w:pPr>
        <w:pStyle w:val="11ff3"/>
        <w:rPr>
          <w:color w:val="auto"/>
        </w:rPr>
      </w:pPr>
      <w:r w:rsidRPr="00E91260">
        <w:rPr>
          <w:color w:val="auto"/>
        </w:rPr>
        <w:t xml:space="preserve">а – эмпирический коэффициент. </w:t>
      </w:r>
    </w:p>
    <w:p w:rsidR="00D2786E" w:rsidRPr="00E91260" w:rsidRDefault="00D2786E" w:rsidP="00B065DD">
      <w:pPr>
        <w:pStyle w:val="11ff3"/>
        <w:rPr>
          <w:color w:val="auto"/>
        </w:rPr>
      </w:pPr>
      <w:r w:rsidRPr="00E91260">
        <w:rPr>
          <w:color w:val="auto"/>
        </w:rPr>
        <w:t xml:space="preserve">При нормативном уровне безотказности а = 0,00003; </w:t>
      </w:r>
    </w:p>
    <w:p w:rsidR="00D2786E" w:rsidRPr="00E91260" w:rsidRDefault="00D2786E" w:rsidP="00B065DD">
      <w:pPr>
        <w:pStyle w:val="11ff3"/>
        <w:rPr>
          <w:color w:val="auto"/>
        </w:rPr>
      </w:pPr>
      <w:r w:rsidRPr="00E91260">
        <w:rPr>
          <w:color w:val="auto"/>
        </w:rPr>
        <w:t xml:space="preserve">m – эмпирический коэффициент потока отказов, полученный на основе обработки статистических данных по отказам. Допускается принимать равным 0,5 при расчете показателя безотказности и 1,0 при расчете показателя готовности; </w:t>
      </w:r>
    </w:p>
    <w:p w:rsidR="00D2786E" w:rsidRPr="00E91260" w:rsidRDefault="00D2786E" w:rsidP="00B065DD">
      <w:pPr>
        <w:pStyle w:val="11ff3"/>
        <w:rPr>
          <w:color w:val="auto"/>
        </w:rPr>
      </w:pPr>
      <w:r w:rsidRPr="00E91260">
        <w:rPr>
          <w:color w:val="auto"/>
        </w:rPr>
        <w:t xml:space="preserve">Кс – коэффициент, учитывающий старение (утрату ресурса) конкретного участка теплосети. Для проектируемых новых участков тепловых сетей рекомендуется принимать Кс=1. Во всех других случаях коэффициент старения рассчитывается в зависимости от времени эксплуатации по формуле: </w:t>
      </w:r>
    </w:p>
    <w:p w:rsidR="00D2786E" w:rsidRPr="00E91260" w:rsidRDefault="00D2786E" w:rsidP="00B065DD">
      <w:pPr>
        <w:pStyle w:val="11ff3"/>
        <w:jc w:val="center"/>
        <w:rPr>
          <w:color w:val="auto"/>
        </w:rPr>
      </w:pPr>
      <w:r w:rsidRPr="00E91260">
        <w:rPr>
          <w:color w:val="auto"/>
        </w:rPr>
        <w:t>К</w:t>
      </w:r>
      <w:r w:rsidRPr="00E91260">
        <w:rPr>
          <w:color w:val="auto"/>
          <w:vertAlign w:val="subscript"/>
        </w:rPr>
        <w:t>с</w:t>
      </w:r>
      <w:r w:rsidRPr="00E91260">
        <w:rPr>
          <w:color w:val="auto"/>
        </w:rPr>
        <w:t>=3·И</w:t>
      </w:r>
      <w:r w:rsidRPr="00E91260">
        <w:rPr>
          <w:color w:val="auto"/>
          <w:vertAlign w:val="superscript"/>
        </w:rPr>
        <w:t>2,6</w:t>
      </w:r>
    </w:p>
    <w:p w:rsidR="00D2786E" w:rsidRPr="00E91260" w:rsidRDefault="00D2786E" w:rsidP="00B065DD">
      <w:pPr>
        <w:pStyle w:val="11ff3"/>
        <w:jc w:val="center"/>
        <w:rPr>
          <w:color w:val="auto"/>
        </w:rPr>
      </w:pPr>
      <w:r w:rsidRPr="00E91260">
        <w:rPr>
          <w:color w:val="auto"/>
        </w:rPr>
        <w:t>И = n/no</w:t>
      </w:r>
    </w:p>
    <w:p w:rsidR="00D2786E" w:rsidRPr="00E91260" w:rsidRDefault="00D2786E" w:rsidP="00B065DD">
      <w:pPr>
        <w:pStyle w:val="11ff3"/>
        <w:rPr>
          <w:color w:val="auto"/>
        </w:rPr>
      </w:pPr>
      <w:r w:rsidRPr="00E91260">
        <w:rPr>
          <w:color w:val="auto"/>
        </w:rPr>
        <w:t>где:</w:t>
      </w:r>
    </w:p>
    <w:p w:rsidR="00D2786E" w:rsidRPr="00E91260" w:rsidRDefault="00D2786E" w:rsidP="00B065DD">
      <w:pPr>
        <w:pStyle w:val="11ff3"/>
        <w:rPr>
          <w:color w:val="auto"/>
        </w:rPr>
      </w:pPr>
      <w:r w:rsidRPr="00E91260">
        <w:rPr>
          <w:color w:val="auto"/>
        </w:rPr>
        <w:t xml:space="preserve">И – индекс утраты ресурса; </w:t>
      </w:r>
    </w:p>
    <w:p w:rsidR="00D2786E" w:rsidRPr="00E91260" w:rsidRDefault="00D2786E" w:rsidP="00B065DD">
      <w:pPr>
        <w:pStyle w:val="11ff3"/>
        <w:rPr>
          <w:color w:val="auto"/>
        </w:rPr>
      </w:pPr>
      <w:r w:rsidRPr="00E91260">
        <w:rPr>
          <w:color w:val="auto"/>
        </w:rPr>
        <w:t xml:space="preserve">n – срок службы теплопровода с момента ввода в эксплуатацию (в годах); </w:t>
      </w:r>
    </w:p>
    <w:p w:rsidR="00D2786E" w:rsidRPr="00E91260" w:rsidRDefault="00D2786E" w:rsidP="00B065DD">
      <w:pPr>
        <w:pStyle w:val="11ff3"/>
        <w:rPr>
          <w:color w:val="auto"/>
        </w:rPr>
      </w:pPr>
      <w:r w:rsidRPr="00E91260">
        <w:rPr>
          <w:color w:val="auto"/>
        </w:rPr>
        <w:t xml:space="preserve">no – расчетный срок службы теплопровода (в годах). </w:t>
      </w:r>
    </w:p>
    <w:p w:rsidR="00D2786E" w:rsidRPr="00E91260" w:rsidRDefault="00D2786E" w:rsidP="00B065DD">
      <w:pPr>
        <w:pStyle w:val="11ff3"/>
        <w:rPr>
          <w:color w:val="auto"/>
        </w:rPr>
      </w:pPr>
      <w:r w:rsidRPr="00E91260">
        <w:rPr>
          <w:color w:val="auto"/>
        </w:rPr>
        <w:lastRenderedPageBreak/>
        <w:t xml:space="preserve">Нормативные (минимально допустимые) показатели вероятности безотказной работы согласно </w:t>
      </w:r>
      <w:r w:rsidR="002F207F" w:rsidRPr="00E91260">
        <w:rPr>
          <w:color w:val="auto"/>
        </w:rPr>
        <w:t>СП 124.13330.2012</w:t>
      </w:r>
      <w:r w:rsidRPr="00E91260">
        <w:rPr>
          <w:color w:val="auto"/>
        </w:rPr>
        <w:t xml:space="preserve"> принимаются для: </w:t>
      </w:r>
    </w:p>
    <w:p w:rsidR="00D2786E" w:rsidRPr="00E91260" w:rsidRDefault="00D2786E" w:rsidP="00B065DD">
      <w:pPr>
        <w:pStyle w:val="11ff3"/>
        <w:rPr>
          <w:color w:val="auto"/>
        </w:rPr>
      </w:pPr>
      <w:r w:rsidRPr="00E91260">
        <w:rPr>
          <w:color w:val="auto"/>
        </w:rPr>
        <w:t xml:space="preserve">- источника тепловой энергии – Рит = 0,97; </w:t>
      </w:r>
    </w:p>
    <w:p w:rsidR="00D2786E" w:rsidRPr="00E91260" w:rsidRDefault="00D2786E" w:rsidP="00B065DD">
      <w:pPr>
        <w:pStyle w:val="11ff3"/>
        <w:rPr>
          <w:color w:val="auto"/>
        </w:rPr>
      </w:pPr>
      <w:r w:rsidRPr="00E91260">
        <w:rPr>
          <w:color w:val="auto"/>
        </w:rPr>
        <w:t xml:space="preserve">- тепловых сетей – Ртс = 0,90; </w:t>
      </w:r>
    </w:p>
    <w:p w:rsidR="00D2786E" w:rsidRPr="00E91260" w:rsidRDefault="00D2786E" w:rsidP="00B065DD">
      <w:pPr>
        <w:pStyle w:val="11ff3"/>
        <w:rPr>
          <w:color w:val="auto"/>
        </w:rPr>
      </w:pPr>
      <w:r w:rsidRPr="00E91260">
        <w:rPr>
          <w:color w:val="auto"/>
        </w:rPr>
        <w:t xml:space="preserve">-потребителя теплоты – Рпт = 0,99; </w:t>
      </w:r>
    </w:p>
    <w:p w:rsidR="00D2786E" w:rsidRPr="00E91260" w:rsidRDefault="00D2786E" w:rsidP="00B065DD">
      <w:pPr>
        <w:pStyle w:val="11ff3"/>
        <w:jc w:val="center"/>
        <w:rPr>
          <w:color w:val="auto"/>
        </w:rPr>
      </w:pPr>
      <w:r w:rsidRPr="00E91260">
        <w:rPr>
          <w:color w:val="auto"/>
        </w:rPr>
        <w:t>СЦТ – Рсцт = 0,9*0,97*0,99 = 0,86.</w:t>
      </w:r>
    </w:p>
    <w:p w:rsidR="00336AB6" w:rsidRPr="00E91260" w:rsidRDefault="00336AB6" w:rsidP="00B065DD">
      <w:pPr>
        <w:pStyle w:val="11ff3"/>
        <w:rPr>
          <w:color w:val="auto"/>
        </w:rPr>
      </w:pPr>
      <w:r w:rsidRPr="00E91260">
        <w:rPr>
          <w:color w:val="auto"/>
        </w:rPr>
        <w:t xml:space="preserve">Уровень надежности системы теплоснабжения характеризует состояние системы с точки зрения возможности обеспечения качественной и безопасной услуги теплоснабжения (производства и передачи тепловой энергии). </w:t>
      </w:r>
    </w:p>
    <w:p w:rsidR="00411C93" w:rsidRPr="00E91260" w:rsidRDefault="00411C93" w:rsidP="00411C93">
      <w:pPr>
        <w:spacing w:before="120" w:line="240" w:lineRule="auto"/>
        <w:ind w:firstLine="0"/>
        <w:jc w:val="left"/>
        <w:rPr>
          <w:rFonts w:ascii="Times New Roman" w:hAnsi="Times New Roman"/>
          <w:b/>
          <w:bCs/>
          <w:szCs w:val="24"/>
          <w:lang w:val="ru-RU" w:eastAsia="ru-RU" w:bidi="ar-SA"/>
        </w:rPr>
      </w:pPr>
      <w:r w:rsidRPr="00E91260">
        <w:rPr>
          <w:rFonts w:ascii="Times New Roman" w:hAnsi="Times New Roman"/>
          <w:b/>
          <w:bCs/>
          <w:szCs w:val="24"/>
          <w:lang w:val="ru-RU" w:eastAsia="ru-RU" w:bidi="ar-SA"/>
        </w:rPr>
        <w:t xml:space="preserve">Таблица </w:t>
      </w:r>
      <w:r w:rsidR="009C4D09" w:rsidRPr="00E91260">
        <w:rPr>
          <w:rFonts w:ascii="Times New Roman" w:hAnsi="Times New Roman"/>
          <w:b/>
          <w:bCs/>
          <w:szCs w:val="24"/>
          <w:lang w:val="ru-RU" w:eastAsia="ru-RU" w:bidi="ar-SA"/>
        </w:rPr>
        <w:t>3</w:t>
      </w:r>
      <w:r w:rsidR="00772203">
        <w:rPr>
          <w:rFonts w:ascii="Times New Roman" w:hAnsi="Times New Roman"/>
          <w:b/>
          <w:bCs/>
          <w:szCs w:val="24"/>
          <w:lang w:val="ru-RU" w:eastAsia="ru-RU" w:bidi="ar-SA"/>
        </w:rPr>
        <w:t>6</w:t>
      </w:r>
      <w:r w:rsidRPr="00E91260">
        <w:rPr>
          <w:rFonts w:ascii="Times New Roman" w:hAnsi="Times New Roman"/>
          <w:b/>
          <w:bCs/>
          <w:szCs w:val="24"/>
          <w:lang w:val="ru-RU" w:eastAsia="ru-RU" w:bidi="ar-SA"/>
        </w:rPr>
        <w:t xml:space="preserve"> – Показатели надежности системы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1562"/>
        <w:gridCol w:w="1311"/>
        <w:gridCol w:w="1597"/>
        <w:gridCol w:w="887"/>
        <w:gridCol w:w="1341"/>
        <w:gridCol w:w="1184"/>
      </w:tblGrid>
      <w:tr w:rsidR="00E666AB" w:rsidRPr="00A460A5" w:rsidTr="00704DD7">
        <w:tc>
          <w:tcPr>
            <w:tcW w:w="715" w:type="pct"/>
            <w:shd w:val="clear" w:color="auto" w:fill="D9D9D9"/>
            <w:tcMar>
              <w:left w:w="28" w:type="dxa"/>
              <w:right w:w="28" w:type="dxa"/>
            </w:tcMar>
            <w:vAlign w:val="center"/>
          </w:tcPr>
          <w:p w:rsidR="00E666AB" w:rsidRPr="00E91260" w:rsidRDefault="00E666AB" w:rsidP="00A67DF3">
            <w:pPr>
              <w:pStyle w:val="1fffb"/>
              <w:rPr>
                <w:rFonts w:cs="Times New Roman"/>
              </w:rPr>
            </w:pPr>
            <w:r w:rsidRPr="00E91260">
              <w:rPr>
                <w:rFonts w:cs="Times New Roman"/>
              </w:rPr>
              <w:t>Наименование котельной</w:t>
            </w:r>
          </w:p>
        </w:tc>
        <w:tc>
          <w:tcPr>
            <w:tcW w:w="714" w:type="pct"/>
            <w:shd w:val="clear" w:color="auto" w:fill="D9D9D9"/>
            <w:tcMar>
              <w:left w:w="28" w:type="dxa"/>
              <w:right w:w="28" w:type="dxa"/>
            </w:tcMar>
            <w:vAlign w:val="center"/>
          </w:tcPr>
          <w:p w:rsidR="00E666AB" w:rsidRPr="00E91260" w:rsidRDefault="00E666AB" w:rsidP="00A67DF3">
            <w:pPr>
              <w:pStyle w:val="1fffb"/>
              <w:rPr>
                <w:rFonts w:cs="Times New Roman"/>
              </w:rPr>
            </w:pPr>
            <w:r w:rsidRPr="00E91260">
              <w:rPr>
                <w:rFonts w:cs="Times New Roman"/>
              </w:rPr>
              <w:t>Надежность электроснабжения К</w:t>
            </w:r>
            <w:r w:rsidRPr="00E91260">
              <w:rPr>
                <w:rFonts w:cs="Times New Roman"/>
                <w:vertAlign w:val="subscript"/>
              </w:rPr>
              <w:t>Э</w:t>
            </w:r>
          </w:p>
        </w:tc>
        <w:tc>
          <w:tcPr>
            <w:tcW w:w="643" w:type="pct"/>
            <w:shd w:val="clear" w:color="auto" w:fill="D9D9D9"/>
            <w:tcMar>
              <w:left w:w="28" w:type="dxa"/>
              <w:right w:w="28" w:type="dxa"/>
            </w:tcMar>
            <w:vAlign w:val="center"/>
          </w:tcPr>
          <w:p w:rsidR="00E666AB" w:rsidRPr="00E91260" w:rsidRDefault="00E666AB" w:rsidP="00A67DF3">
            <w:pPr>
              <w:pStyle w:val="1fffb"/>
              <w:rPr>
                <w:rFonts w:cs="Times New Roman"/>
              </w:rPr>
            </w:pPr>
            <w:r w:rsidRPr="00E91260">
              <w:rPr>
                <w:rFonts w:cs="Times New Roman"/>
              </w:rPr>
              <w:t>Надежность водоснабжения К</w:t>
            </w:r>
            <w:r w:rsidRPr="00E91260">
              <w:rPr>
                <w:rFonts w:cs="Times New Roman"/>
                <w:vertAlign w:val="subscript"/>
              </w:rPr>
              <w:t>В</w:t>
            </w:r>
          </w:p>
        </w:tc>
        <w:tc>
          <w:tcPr>
            <w:tcW w:w="786" w:type="pct"/>
            <w:shd w:val="clear" w:color="auto" w:fill="D9D9D9"/>
            <w:tcMar>
              <w:left w:w="28" w:type="dxa"/>
              <w:right w:w="28" w:type="dxa"/>
            </w:tcMar>
            <w:vAlign w:val="center"/>
          </w:tcPr>
          <w:p w:rsidR="00E666AB" w:rsidRPr="00E91260" w:rsidRDefault="00E666AB" w:rsidP="00A67DF3">
            <w:pPr>
              <w:pStyle w:val="1fffb"/>
              <w:rPr>
                <w:rFonts w:cs="Times New Roman"/>
              </w:rPr>
            </w:pPr>
            <w:r w:rsidRPr="00E91260">
              <w:rPr>
                <w:rFonts w:cs="Times New Roman"/>
              </w:rPr>
              <w:t>Надежность топливоснабжения К</w:t>
            </w:r>
            <w:r w:rsidRPr="00E91260">
              <w:rPr>
                <w:rFonts w:cs="Times New Roman"/>
                <w:vertAlign w:val="subscript"/>
              </w:rPr>
              <w:t>Т</w:t>
            </w:r>
          </w:p>
        </w:tc>
        <w:tc>
          <w:tcPr>
            <w:tcW w:w="786" w:type="pct"/>
            <w:shd w:val="clear" w:color="auto" w:fill="D9D9D9"/>
            <w:tcMar>
              <w:left w:w="28" w:type="dxa"/>
              <w:right w:w="28" w:type="dxa"/>
            </w:tcMar>
            <w:vAlign w:val="center"/>
          </w:tcPr>
          <w:p w:rsidR="00E666AB" w:rsidRPr="00E91260" w:rsidRDefault="00E666AB" w:rsidP="00A67DF3">
            <w:pPr>
              <w:pStyle w:val="1fffb"/>
              <w:rPr>
                <w:rFonts w:cs="Times New Roman"/>
              </w:rPr>
            </w:pPr>
            <w:r w:rsidRPr="00E91260">
              <w:rPr>
                <w:rFonts w:cs="Times New Roman"/>
              </w:rPr>
              <w:t>Размер дефицита тепловой мощности К</w:t>
            </w:r>
            <w:r w:rsidRPr="00E91260">
              <w:rPr>
                <w:rFonts w:cs="Times New Roman"/>
                <w:vertAlign w:val="subscript"/>
              </w:rPr>
              <w:t>Б</w:t>
            </w:r>
          </w:p>
        </w:tc>
        <w:tc>
          <w:tcPr>
            <w:tcW w:w="571" w:type="pct"/>
            <w:shd w:val="clear" w:color="auto" w:fill="D9D9D9"/>
            <w:tcMar>
              <w:left w:w="28" w:type="dxa"/>
              <w:right w:w="28" w:type="dxa"/>
            </w:tcMar>
            <w:vAlign w:val="center"/>
          </w:tcPr>
          <w:p w:rsidR="00E666AB" w:rsidRPr="00E91260" w:rsidRDefault="00E666AB" w:rsidP="00A67DF3">
            <w:pPr>
              <w:pStyle w:val="1fffb"/>
              <w:rPr>
                <w:rFonts w:cs="Times New Roman"/>
              </w:rPr>
            </w:pPr>
            <w:r w:rsidRPr="00E91260">
              <w:rPr>
                <w:rFonts w:cs="Times New Roman"/>
              </w:rPr>
              <w:t>Уровень резервирования К</w:t>
            </w:r>
            <w:r w:rsidRPr="00E91260">
              <w:rPr>
                <w:rFonts w:cs="Times New Roman"/>
                <w:vertAlign w:val="subscript"/>
              </w:rPr>
              <w:t>Р</w:t>
            </w:r>
          </w:p>
        </w:tc>
        <w:tc>
          <w:tcPr>
            <w:tcW w:w="786" w:type="pct"/>
            <w:shd w:val="clear" w:color="auto" w:fill="D9D9D9"/>
            <w:tcMar>
              <w:left w:w="28" w:type="dxa"/>
              <w:right w:w="28" w:type="dxa"/>
            </w:tcMar>
            <w:vAlign w:val="center"/>
          </w:tcPr>
          <w:p w:rsidR="00E666AB" w:rsidRPr="00E91260" w:rsidRDefault="00E666AB" w:rsidP="00A67DF3">
            <w:pPr>
              <w:pStyle w:val="1fffb"/>
              <w:rPr>
                <w:rFonts w:cs="Times New Roman"/>
              </w:rPr>
            </w:pPr>
            <w:r w:rsidRPr="00E91260">
              <w:rPr>
                <w:rFonts w:cs="Times New Roman"/>
              </w:rPr>
              <w:t>Коэффициент состояния тепловых сетей К</w:t>
            </w:r>
            <w:r w:rsidRPr="00E91260">
              <w:rPr>
                <w:rFonts w:cs="Times New Roman"/>
                <w:vertAlign w:val="subscript"/>
              </w:rPr>
              <w:t>С</w:t>
            </w:r>
          </w:p>
        </w:tc>
      </w:tr>
      <w:tr w:rsidR="00E666AB" w:rsidRPr="00E91260" w:rsidTr="00A67DF3">
        <w:tc>
          <w:tcPr>
            <w:tcW w:w="715" w:type="pct"/>
            <w:shd w:val="clear" w:color="auto" w:fill="auto"/>
            <w:tcMar>
              <w:left w:w="28" w:type="dxa"/>
              <w:right w:w="28" w:type="dxa"/>
            </w:tcMar>
            <w:vAlign w:val="center"/>
          </w:tcPr>
          <w:p w:rsidR="00E666AB" w:rsidRPr="00E91260" w:rsidRDefault="00B86E98" w:rsidP="00A67DF3">
            <w:pPr>
              <w:pStyle w:val="1fffb"/>
              <w:rPr>
                <w:rFonts w:cs="Times New Roman"/>
                <w:szCs w:val="20"/>
              </w:rPr>
            </w:pPr>
            <w:r w:rsidRPr="00E91260">
              <w:rPr>
                <w:rFonts w:cs="Times New Roman"/>
                <w:szCs w:val="20"/>
              </w:rPr>
              <w:t xml:space="preserve">с. </w:t>
            </w:r>
            <w:r w:rsidR="003359C2" w:rsidRPr="00E91260">
              <w:rPr>
                <w:rFonts w:cs="Times New Roman"/>
                <w:szCs w:val="20"/>
              </w:rPr>
              <w:t>Бирофельд</w:t>
            </w:r>
          </w:p>
        </w:tc>
        <w:tc>
          <w:tcPr>
            <w:tcW w:w="714" w:type="pct"/>
            <w:shd w:val="clear" w:color="auto" w:fill="auto"/>
            <w:tcMar>
              <w:left w:w="28" w:type="dxa"/>
              <w:right w:w="28" w:type="dxa"/>
            </w:tcMar>
            <w:vAlign w:val="center"/>
          </w:tcPr>
          <w:p w:rsidR="00E666AB" w:rsidRPr="00E91260" w:rsidRDefault="00E666AB" w:rsidP="00A67DF3">
            <w:pPr>
              <w:pStyle w:val="1fffb"/>
              <w:rPr>
                <w:rFonts w:cs="Times New Roman"/>
                <w:szCs w:val="20"/>
              </w:rPr>
            </w:pPr>
            <w:r w:rsidRPr="00E91260">
              <w:rPr>
                <w:rFonts w:cs="Times New Roman"/>
                <w:szCs w:val="20"/>
              </w:rPr>
              <w:t>1</w:t>
            </w:r>
          </w:p>
        </w:tc>
        <w:tc>
          <w:tcPr>
            <w:tcW w:w="643" w:type="pct"/>
            <w:shd w:val="clear" w:color="auto" w:fill="auto"/>
            <w:tcMar>
              <w:left w:w="28" w:type="dxa"/>
              <w:right w:w="28" w:type="dxa"/>
            </w:tcMar>
            <w:vAlign w:val="center"/>
          </w:tcPr>
          <w:p w:rsidR="00E666AB" w:rsidRPr="00E91260" w:rsidRDefault="00E666AB" w:rsidP="00A67DF3">
            <w:pPr>
              <w:pStyle w:val="1fffb"/>
              <w:rPr>
                <w:rFonts w:cs="Times New Roman"/>
                <w:szCs w:val="20"/>
              </w:rPr>
            </w:pPr>
            <w:r w:rsidRPr="00E91260">
              <w:rPr>
                <w:rFonts w:cs="Times New Roman"/>
                <w:szCs w:val="20"/>
              </w:rPr>
              <w:t>1</w:t>
            </w:r>
          </w:p>
        </w:tc>
        <w:tc>
          <w:tcPr>
            <w:tcW w:w="786" w:type="pct"/>
            <w:shd w:val="clear" w:color="auto" w:fill="auto"/>
            <w:tcMar>
              <w:left w:w="28" w:type="dxa"/>
              <w:right w:w="28" w:type="dxa"/>
            </w:tcMar>
            <w:vAlign w:val="center"/>
          </w:tcPr>
          <w:p w:rsidR="00E666AB" w:rsidRPr="00E91260" w:rsidRDefault="00E666AB" w:rsidP="00A67DF3">
            <w:pPr>
              <w:pStyle w:val="1fffb"/>
              <w:rPr>
                <w:rFonts w:cs="Times New Roman"/>
                <w:szCs w:val="20"/>
              </w:rPr>
            </w:pPr>
            <w:r w:rsidRPr="00E91260">
              <w:rPr>
                <w:rFonts w:cs="Times New Roman"/>
                <w:szCs w:val="20"/>
              </w:rPr>
              <w:t>0,5</w:t>
            </w:r>
          </w:p>
        </w:tc>
        <w:tc>
          <w:tcPr>
            <w:tcW w:w="786" w:type="pct"/>
            <w:shd w:val="clear" w:color="auto" w:fill="auto"/>
            <w:tcMar>
              <w:left w:w="28" w:type="dxa"/>
              <w:right w:w="28" w:type="dxa"/>
            </w:tcMar>
            <w:vAlign w:val="center"/>
          </w:tcPr>
          <w:p w:rsidR="00E666AB" w:rsidRPr="00E91260" w:rsidRDefault="00E666AB" w:rsidP="00A67DF3">
            <w:pPr>
              <w:pStyle w:val="1fffb"/>
              <w:rPr>
                <w:rFonts w:cs="Times New Roman"/>
                <w:szCs w:val="20"/>
              </w:rPr>
            </w:pPr>
            <w:r w:rsidRPr="00E91260">
              <w:rPr>
                <w:rFonts w:cs="Times New Roman"/>
                <w:szCs w:val="20"/>
              </w:rPr>
              <w:t>1</w:t>
            </w:r>
          </w:p>
        </w:tc>
        <w:tc>
          <w:tcPr>
            <w:tcW w:w="571" w:type="pct"/>
            <w:shd w:val="clear" w:color="auto" w:fill="auto"/>
            <w:tcMar>
              <w:left w:w="28" w:type="dxa"/>
              <w:right w:w="28" w:type="dxa"/>
            </w:tcMar>
            <w:vAlign w:val="center"/>
          </w:tcPr>
          <w:p w:rsidR="00E666AB" w:rsidRPr="00E91260" w:rsidRDefault="00E666AB" w:rsidP="00A67DF3">
            <w:pPr>
              <w:pStyle w:val="1fffb"/>
              <w:rPr>
                <w:rFonts w:cs="Times New Roman"/>
                <w:szCs w:val="20"/>
              </w:rPr>
            </w:pPr>
            <w:r w:rsidRPr="00E91260">
              <w:rPr>
                <w:rFonts w:cs="Times New Roman"/>
                <w:szCs w:val="20"/>
              </w:rPr>
              <w:t>1</w:t>
            </w:r>
          </w:p>
        </w:tc>
        <w:tc>
          <w:tcPr>
            <w:tcW w:w="786" w:type="pct"/>
            <w:shd w:val="clear" w:color="auto" w:fill="auto"/>
            <w:tcMar>
              <w:left w:w="28" w:type="dxa"/>
              <w:right w:w="28" w:type="dxa"/>
            </w:tcMar>
            <w:vAlign w:val="center"/>
          </w:tcPr>
          <w:p w:rsidR="00E666AB" w:rsidRPr="00E91260" w:rsidRDefault="00E666AB" w:rsidP="00A67DF3">
            <w:pPr>
              <w:pStyle w:val="1fffb"/>
              <w:rPr>
                <w:rFonts w:cs="Times New Roman"/>
                <w:szCs w:val="20"/>
              </w:rPr>
            </w:pPr>
            <w:r w:rsidRPr="00E91260">
              <w:rPr>
                <w:rFonts w:cs="Times New Roman"/>
                <w:szCs w:val="20"/>
              </w:rPr>
              <w:t>0,5</w:t>
            </w:r>
          </w:p>
        </w:tc>
      </w:tr>
    </w:tbl>
    <w:p w:rsidR="00E666AB" w:rsidRPr="00E91260" w:rsidRDefault="00E666AB" w:rsidP="00411C93">
      <w:pPr>
        <w:spacing w:before="120" w:line="240" w:lineRule="auto"/>
        <w:ind w:firstLine="0"/>
        <w:jc w:val="left"/>
        <w:rPr>
          <w:rFonts w:ascii="Times New Roman" w:hAnsi="Times New Roman"/>
          <w:b/>
          <w:bCs/>
          <w:szCs w:val="24"/>
          <w:lang w:val="ru-RU" w:eastAsia="ru-RU" w:bidi="ar-SA"/>
        </w:rPr>
      </w:pPr>
    </w:p>
    <w:p w:rsidR="00850E30" w:rsidRPr="00E91260" w:rsidRDefault="00AE53C9" w:rsidP="00ED3EE7">
      <w:pPr>
        <w:pStyle w:val="20"/>
        <w:keepNext w:val="0"/>
        <w:widowControl w:val="0"/>
        <w:numPr>
          <w:ilvl w:val="1"/>
          <w:numId w:val="58"/>
        </w:numPr>
        <w:spacing w:before="240" w:line="240" w:lineRule="auto"/>
        <w:ind w:left="0" w:firstLine="0"/>
        <w:textAlignment w:val="baseline"/>
        <w:rPr>
          <w:rFonts w:cs="Times New Roman"/>
        </w:rPr>
      </w:pPr>
      <w:bookmarkStart w:id="129" w:name="_Toc520922771"/>
      <w:bookmarkStart w:id="130" w:name="_Toc9074658"/>
      <w:r w:rsidRPr="00E91260">
        <w:rPr>
          <w:rFonts w:cs="Times New Roman"/>
        </w:rPr>
        <w:t xml:space="preserve"> </w:t>
      </w:r>
      <w:r w:rsidR="00850E30" w:rsidRPr="00E91260">
        <w:rPr>
          <w:rFonts w:cs="Times New Roman"/>
        </w:rPr>
        <w:t>Частота отключений потребителей</w:t>
      </w:r>
      <w:bookmarkEnd w:id="129"/>
      <w:bookmarkEnd w:id="130"/>
    </w:p>
    <w:p w:rsidR="00850E30" w:rsidRPr="00E91260" w:rsidRDefault="00336AB6" w:rsidP="00B065DD">
      <w:pPr>
        <w:pStyle w:val="11ff3"/>
        <w:rPr>
          <w:color w:val="auto"/>
          <w:lang w:eastAsia="ru-RU"/>
        </w:rPr>
      </w:pPr>
      <w:r w:rsidRPr="00E91260">
        <w:rPr>
          <w:color w:val="auto"/>
          <w:lang w:eastAsia="ru-RU"/>
        </w:rPr>
        <w:t>Информация об о</w:t>
      </w:r>
      <w:r w:rsidR="00A32E4E" w:rsidRPr="00E91260">
        <w:rPr>
          <w:color w:val="auto"/>
          <w:lang w:eastAsia="ru-RU"/>
        </w:rPr>
        <w:t>тключени</w:t>
      </w:r>
      <w:r w:rsidRPr="00E91260">
        <w:rPr>
          <w:color w:val="auto"/>
          <w:lang w:eastAsia="ru-RU"/>
        </w:rPr>
        <w:t>ях</w:t>
      </w:r>
      <w:r w:rsidR="00A32E4E" w:rsidRPr="00E91260">
        <w:rPr>
          <w:color w:val="auto"/>
          <w:lang w:eastAsia="ru-RU"/>
        </w:rPr>
        <w:t xml:space="preserve"> потребителей отсутствуют.</w:t>
      </w:r>
    </w:p>
    <w:p w:rsidR="00850E30" w:rsidRPr="00E91260" w:rsidRDefault="00AE53C9" w:rsidP="00ED3EE7">
      <w:pPr>
        <w:pStyle w:val="20"/>
        <w:keepNext w:val="0"/>
        <w:widowControl w:val="0"/>
        <w:numPr>
          <w:ilvl w:val="1"/>
          <w:numId w:val="58"/>
        </w:numPr>
        <w:spacing w:before="240" w:line="240" w:lineRule="auto"/>
        <w:ind w:left="0" w:firstLine="0"/>
        <w:textAlignment w:val="baseline"/>
        <w:rPr>
          <w:rFonts w:cs="Times New Roman"/>
        </w:rPr>
      </w:pPr>
      <w:bookmarkStart w:id="131" w:name="_Toc520922772"/>
      <w:bookmarkStart w:id="132" w:name="_Toc9074659"/>
      <w:r w:rsidRPr="00E91260">
        <w:rPr>
          <w:rFonts w:cs="Times New Roman"/>
        </w:rPr>
        <w:t xml:space="preserve"> </w:t>
      </w:r>
      <w:r w:rsidR="00850E30" w:rsidRPr="00E91260">
        <w:rPr>
          <w:rFonts w:cs="Times New Roman"/>
        </w:rPr>
        <w:t>Поток (частота) и время восстановления теплоснабжения потребителей после отключений</w:t>
      </w:r>
      <w:bookmarkEnd w:id="131"/>
      <w:bookmarkEnd w:id="132"/>
    </w:p>
    <w:p w:rsidR="00D85FA7" w:rsidRPr="00E91260" w:rsidRDefault="00D85FA7" w:rsidP="00B065DD">
      <w:pPr>
        <w:pStyle w:val="11ff3"/>
        <w:rPr>
          <w:color w:val="auto"/>
          <w:lang w:eastAsia="ru-RU"/>
        </w:rPr>
      </w:pPr>
      <w:r w:rsidRPr="00E91260">
        <w:rPr>
          <w:color w:val="auto"/>
          <w:lang w:eastAsia="ru-RU"/>
        </w:rPr>
        <w:t>По информации предоставленной теплоснабжающими организациями, аварийные отключения потребителей были, однако учет времени восстановления теплоснабжения по часам не ведется. Ведется учет только посуточно. Время устранения аварии - от 8 до 24 часов.</w:t>
      </w:r>
    </w:p>
    <w:p w:rsidR="00850E30" w:rsidRPr="00E91260" w:rsidRDefault="00AE53C9" w:rsidP="00ED3EE7">
      <w:pPr>
        <w:pStyle w:val="20"/>
        <w:keepNext w:val="0"/>
        <w:widowControl w:val="0"/>
        <w:numPr>
          <w:ilvl w:val="1"/>
          <w:numId w:val="58"/>
        </w:numPr>
        <w:spacing w:before="240" w:line="240" w:lineRule="auto"/>
        <w:ind w:left="0" w:firstLine="0"/>
        <w:textAlignment w:val="baseline"/>
        <w:rPr>
          <w:rFonts w:cs="Times New Roman"/>
        </w:rPr>
      </w:pPr>
      <w:bookmarkStart w:id="133" w:name="_Toc520922773"/>
      <w:bookmarkStart w:id="134" w:name="_Toc9074660"/>
      <w:r w:rsidRPr="00E91260">
        <w:rPr>
          <w:rFonts w:cs="Times New Roman"/>
        </w:rPr>
        <w:t xml:space="preserve"> </w:t>
      </w:r>
      <w:r w:rsidR="00850E30" w:rsidRPr="00E91260">
        <w:rPr>
          <w:rFonts w:cs="Times New Roman"/>
        </w:rPr>
        <w:t>Графические материалы (карты-схемы тепловых сетей и зон ненормативной надежности и безопасности теплоснабжения)</w:t>
      </w:r>
      <w:bookmarkEnd w:id="133"/>
      <w:bookmarkEnd w:id="134"/>
    </w:p>
    <w:p w:rsidR="00D85FA7" w:rsidRPr="00E91260" w:rsidRDefault="00D85FA7" w:rsidP="00B065DD">
      <w:pPr>
        <w:pStyle w:val="11ff3"/>
        <w:rPr>
          <w:color w:val="auto"/>
          <w:lang w:eastAsia="ru-RU"/>
        </w:rPr>
      </w:pPr>
      <w:r w:rsidRPr="00E91260">
        <w:rPr>
          <w:color w:val="auto"/>
          <w:lang w:eastAsia="ru-RU"/>
        </w:rPr>
        <w:t>Способность проектируемых и действующих источников теплоты, тепловых сетей и в целом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вероятности безотказной работы [Р]. Минимально допустимые показатели вероятности безотказной работы следует принимать для:</w:t>
      </w:r>
    </w:p>
    <w:p w:rsidR="00D85FA7" w:rsidRPr="00E91260" w:rsidRDefault="00D85FA7" w:rsidP="00B065DD">
      <w:pPr>
        <w:pStyle w:val="113"/>
        <w:rPr>
          <w:rFonts w:eastAsia="Calibri"/>
          <w:lang w:eastAsia="ru-RU"/>
        </w:rPr>
      </w:pPr>
      <w:r w:rsidRPr="00E91260">
        <w:rPr>
          <w:rFonts w:eastAsia="Calibri"/>
          <w:lang w:eastAsia="ru-RU"/>
        </w:rPr>
        <w:t xml:space="preserve">источника теплоты РИТ= 0,97; </w:t>
      </w:r>
    </w:p>
    <w:p w:rsidR="00D85FA7" w:rsidRPr="00E91260" w:rsidRDefault="00D85FA7" w:rsidP="00B065DD">
      <w:pPr>
        <w:pStyle w:val="113"/>
        <w:rPr>
          <w:rFonts w:eastAsia="Calibri"/>
          <w:lang w:eastAsia="ru-RU"/>
        </w:rPr>
      </w:pPr>
      <w:r w:rsidRPr="00E91260">
        <w:rPr>
          <w:rFonts w:eastAsia="Calibri"/>
          <w:lang w:eastAsia="ru-RU"/>
        </w:rPr>
        <w:t xml:space="preserve">тепловых сетей РТС= 0,9; </w:t>
      </w:r>
    </w:p>
    <w:p w:rsidR="00D85FA7" w:rsidRPr="00E91260" w:rsidRDefault="00D85FA7" w:rsidP="00B065DD">
      <w:pPr>
        <w:pStyle w:val="113"/>
        <w:rPr>
          <w:rFonts w:eastAsia="Calibri"/>
          <w:lang w:eastAsia="ru-RU"/>
        </w:rPr>
      </w:pPr>
      <w:r w:rsidRPr="00E91260">
        <w:rPr>
          <w:rFonts w:eastAsia="Calibri"/>
          <w:lang w:eastAsia="ru-RU"/>
        </w:rPr>
        <w:lastRenderedPageBreak/>
        <w:t xml:space="preserve">потребителя теплоты РПТ= 0,99; </w:t>
      </w:r>
    </w:p>
    <w:p w:rsidR="00D85FA7" w:rsidRPr="00E91260" w:rsidRDefault="00D85FA7" w:rsidP="00B065DD">
      <w:pPr>
        <w:pStyle w:val="11ff3"/>
        <w:rPr>
          <w:color w:val="auto"/>
          <w:lang w:eastAsia="ru-RU"/>
        </w:rPr>
      </w:pPr>
      <w:r w:rsidRPr="00E91260">
        <w:rPr>
          <w:color w:val="auto"/>
          <w:lang w:eastAsia="ru-RU"/>
        </w:rPr>
        <w:t xml:space="preserve">Для описания показателей надежности и качества поставки тепловой энергии, определения зон ненормативной надежности и безопасности теплоснабжения рассчитываем показатели надежности тепловых сетей по каждому теплорайону для наиболее отдаленных потребителей от каждого источника теплоснабжения. Методика расчета надежности относительно отдаленных потребителей основывается на том, что вероятность безотказной работы снижается по мере удаления от источника теплоснабжения. Таким образом, определяется узел тепловой сети, начиная с которого значение вероятности безотказной работы ниже нормативно допустимого показателя. В результате расчета формируется зона ненормативной надежности и безопасности теплоснабжения по каждому теплорайону. При расчете показателей надежности работы тепловых сетей учитывается кольцевое включение трубопроводов, возможность использования резервных перемычек и перераспределения зон теплоснабжения между источниками. Для оценки объемов тепловой зоны с ненормативной надежностью тепловых сетей представлены значения величины материальных характеристик трубопроводов зоны безопасности теплоснабжения и зоны ненормативной надежности, их процентное соотношение. </w:t>
      </w:r>
    </w:p>
    <w:p w:rsidR="00D85FA7" w:rsidRPr="00E91260" w:rsidRDefault="00D85FA7" w:rsidP="00B065DD">
      <w:pPr>
        <w:pStyle w:val="11ff3"/>
        <w:rPr>
          <w:color w:val="auto"/>
          <w:lang w:eastAsia="ru-RU"/>
        </w:rPr>
      </w:pPr>
      <w:r w:rsidRPr="00E91260">
        <w:rPr>
          <w:color w:val="auto"/>
          <w:lang w:eastAsia="ru-RU"/>
        </w:rPr>
        <w:t>Для ликвидации зон ненормативной надежности будут предложены мероприятия по реконструкции и капитальному ремонту тепловых сетей, строительству резервных перемычек и насосных станций.</w:t>
      </w:r>
    </w:p>
    <w:p w:rsidR="00D85FA7" w:rsidRPr="00E91260" w:rsidRDefault="00D85FA7" w:rsidP="00B065DD">
      <w:pPr>
        <w:pStyle w:val="11ff3"/>
        <w:rPr>
          <w:color w:val="auto"/>
          <w:lang w:eastAsia="ru-RU"/>
        </w:rPr>
      </w:pPr>
      <w:r w:rsidRPr="00E91260">
        <w:rPr>
          <w:color w:val="auto"/>
          <w:lang w:eastAsia="ru-RU"/>
        </w:rPr>
        <w:t xml:space="preserve">При расчете надежности системы теплоснабжения используются следующие условные обозначения: </w:t>
      </w:r>
    </w:p>
    <w:p w:rsidR="00D85FA7" w:rsidRPr="00E91260" w:rsidRDefault="00D85FA7" w:rsidP="00B065DD">
      <w:pPr>
        <w:pStyle w:val="113"/>
        <w:rPr>
          <w:rFonts w:eastAsia="Calibri"/>
          <w:lang w:eastAsia="ru-RU"/>
        </w:rPr>
      </w:pPr>
      <w:r w:rsidRPr="00E91260">
        <w:rPr>
          <w:rFonts w:eastAsia="Calibri"/>
          <w:lang w:eastAsia="ru-RU"/>
        </w:rPr>
        <w:t>Р</w:t>
      </w:r>
      <w:r w:rsidRPr="00E91260">
        <w:rPr>
          <w:rFonts w:eastAsia="Calibri"/>
          <w:vertAlign w:val="subscript"/>
          <w:lang w:eastAsia="ru-RU"/>
        </w:rPr>
        <w:t>БР</w:t>
      </w:r>
      <w:r w:rsidRPr="00E91260">
        <w:rPr>
          <w:rFonts w:eastAsia="Calibri"/>
          <w:lang w:eastAsia="ru-RU"/>
        </w:rPr>
        <w:t xml:space="preserve"> - вероятности безотказной работы; </w:t>
      </w:r>
    </w:p>
    <w:p w:rsidR="00D85FA7" w:rsidRPr="00E91260" w:rsidRDefault="00D85FA7" w:rsidP="00B065DD">
      <w:pPr>
        <w:pStyle w:val="113"/>
        <w:rPr>
          <w:rFonts w:eastAsia="Calibri"/>
          <w:lang w:eastAsia="ru-RU"/>
        </w:rPr>
      </w:pPr>
      <w:r w:rsidRPr="00E91260">
        <w:rPr>
          <w:rFonts w:eastAsia="Calibri"/>
          <w:lang w:eastAsia="ru-RU"/>
        </w:rPr>
        <w:t>P</w:t>
      </w:r>
      <w:r w:rsidRPr="00E91260">
        <w:rPr>
          <w:rFonts w:eastAsia="Calibri"/>
          <w:vertAlign w:val="subscript"/>
          <w:lang w:eastAsia="ru-RU"/>
        </w:rPr>
        <w:t>ОТ</w:t>
      </w:r>
      <w:r w:rsidRPr="00E91260">
        <w:rPr>
          <w:rFonts w:eastAsia="Calibri"/>
          <w:lang w:eastAsia="ru-RU"/>
        </w:rPr>
        <w:t xml:space="preserve"> - вероятность отказа, где P</w:t>
      </w:r>
      <w:r w:rsidRPr="00E91260">
        <w:rPr>
          <w:rFonts w:eastAsia="Calibri"/>
          <w:vertAlign w:val="subscript"/>
          <w:lang w:eastAsia="ru-RU"/>
        </w:rPr>
        <w:t>ОТ</w:t>
      </w:r>
      <w:r w:rsidRPr="00E91260">
        <w:rPr>
          <w:rFonts w:eastAsia="Calibri"/>
          <w:lang w:eastAsia="ru-RU"/>
        </w:rPr>
        <w:t xml:space="preserve"> =1- Р</w:t>
      </w:r>
      <w:r w:rsidRPr="00E91260">
        <w:rPr>
          <w:rFonts w:eastAsia="Calibri"/>
          <w:vertAlign w:val="subscript"/>
          <w:lang w:eastAsia="ru-RU"/>
        </w:rPr>
        <w:t>БР</w:t>
      </w:r>
    </w:p>
    <w:p w:rsidR="00D85FA7" w:rsidRPr="00E91260" w:rsidRDefault="00D85FA7" w:rsidP="00D85FA7">
      <w:pPr>
        <w:spacing w:after="120" w:line="276" w:lineRule="auto"/>
        <w:ind w:firstLine="709"/>
        <w:rPr>
          <w:rFonts w:ascii="Times New Roman" w:eastAsia="Calibri" w:hAnsi="Times New Roman"/>
          <w:szCs w:val="24"/>
          <w:lang w:val="ru-RU" w:eastAsia="ru-RU"/>
        </w:rPr>
      </w:pPr>
    </w:p>
    <w:p w:rsidR="00D85FA7" w:rsidRPr="00E91260" w:rsidRDefault="00D85FA7" w:rsidP="00B065DD">
      <w:pPr>
        <w:pStyle w:val="11ff3"/>
        <w:rPr>
          <w:color w:val="auto"/>
          <w:lang w:eastAsia="ru-RU"/>
        </w:rPr>
      </w:pPr>
      <w:r w:rsidRPr="00E91260">
        <w:rPr>
          <w:color w:val="auto"/>
          <w:lang w:eastAsia="ru-RU"/>
        </w:rPr>
        <w:t>Расчет вероятность безотказной работы тепловой сети по отношению к каждому потребителю рекомендуется выполнять с применением приведённого ниже алгоритма.</w:t>
      </w:r>
    </w:p>
    <w:p w:rsidR="00D85FA7" w:rsidRPr="00E91260" w:rsidRDefault="00D85FA7" w:rsidP="00B065DD">
      <w:pPr>
        <w:pStyle w:val="11ff3"/>
        <w:rPr>
          <w:color w:val="auto"/>
          <w:lang w:eastAsia="ru-RU"/>
        </w:rPr>
      </w:pPr>
      <w:r w:rsidRPr="00E91260">
        <w:rPr>
          <w:color w:val="auto"/>
          <w:lang w:eastAsia="ru-RU"/>
        </w:rPr>
        <w:t>1. Определить путь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D85FA7" w:rsidRPr="00E91260" w:rsidRDefault="00D85FA7" w:rsidP="00B065DD">
      <w:pPr>
        <w:pStyle w:val="11ff3"/>
        <w:rPr>
          <w:color w:val="auto"/>
          <w:lang w:eastAsia="ru-RU"/>
        </w:rPr>
      </w:pPr>
      <w:r w:rsidRPr="00E91260">
        <w:rPr>
          <w:color w:val="auto"/>
          <w:lang w:eastAsia="ru-RU"/>
        </w:rPr>
        <w:t>2. На первом этапе расчета устанавливается перечень участков теплопроводов, составляющих этот путь.</w:t>
      </w:r>
    </w:p>
    <w:p w:rsidR="00D85FA7" w:rsidRPr="00E91260" w:rsidRDefault="00D85FA7" w:rsidP="00B065DD">
      <w:pPr>
        <w:pStyle w:val="11ff3"/>
        <w:rPr>
          <w:color w:val="auto"/>
          <w:lang w:eastAsia="ru-RU"/>
        </w:rPr>
      </w:pPr>
      <w:r w:rsidRPr="00E91260">
        <w:rPr>
          <w:color w:val="auto"/>
          <w:lang w:eastAsia="ru-RU"/>
        </w:rPr>
        <w:t>3. Для каждого участка тепловой сети устанавливаются: год его ввода в эксплуатацию, диаметр и протяженность.</w:t>
      </w:r>
    </w:p>
    <w:p w:rsidR="00D85FA7" w:rsidRPr="00E91260" w:rsidRDefault="00D85FA7" w:rsidP="00B065DD">
      <w:pPr>
        <w:pStyle w:val="11ff3"/>
        <w:rPr>
          <w:color w:val="auto"/>
          <w:lang w:eastAsia="ru-RU"/>
        </w:rPr>
      </w:pPr>
      <w:r w:rsidRPr="00E91260">
        <w:rPr>
          <w:color w:val="auto"/>
          <w:lang w:eastAsia="ru-RU"/>
        </w:rPr>
        <w:lastRenderedPageBreak/>
        <w:t>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D85FA7" w:rsidRPr="00E91260" w:rsidRDefault="00D85FA7" w:rsidP="00B065DD">
      <w:pPr>
        <w:pStyle w:val="113"/>
        <w:rPr>
          <w:rFonts w:eastAsia="Calibri"/>
          <w:lang w:eastAsia="ru-RU"/>
        </w:rPr>
      </w:pPr>
      <w:r w:rsidRPr="00E91260">
        <w:rPr>
          <w:rFonts w:eastAsia="Calibri"/>
          <w:lang w:eastAsia="ru-RU"/>
        </w:rPr>
        <w:t>средневзвешенная частота (интенсивность) устойчивых отказов участков в конкретной системе теплоснабжения при продолжительности эксплуатаци</w:t>
      </w:r>
      <w:r w:rsidR="00AE53C9" w:rsidRPr="00E91260">
        <w:rPr>
          <w:rFonts w:eastAsia="Calibri"/>
          <w:lang w:eastAsia="ru-RU"/>
        </w:rPr>
        <w:t>и участков от 3 до 17лет, 1/(км*</w:t>
      </w:r>
      <w:r w:rsidRPr="00E91260">
        <w:rPr>
          <w:rFonts w:eastAsia="Calibri"/>
          <w:lang w:eastAsia="ru-RU"/>
        </w:rPr>
        <w:t>год);</w:t>
      </w:r>
    </w:p>
    <w:p w:rsidR="00D85FA7" w:rsidRPr="00E91260" w:rsidRDefault="00D85FA7" w:rsidP="00B065DD">
      <w:pPr>
        <w:pStyle w:val="113"/>
        <w:rPr>
          <w:rFonts w:eastAsia="Calibri"/>
          <w:lang w:eastAsia="ru-RU"/>
        </w:rPr>
      </w:pPr>
      <w:r w:rsidRPr="00E91260">
        <w:rPr>
          <w:rFonts w:eastAsia="Calibri"/>
          <w:lang w:eastAsia="ru-RU"/>
        </w:rPr>
        <w:t>средневзвешенная частота (интенсивность) отказов для участков тепловой сети с продолжительностью эк</w:t>
      </w:r>
      <w:r w:rsidR="00AE53C9" w:rsidRPr="00E91260">
        <w:rPr>
          <w:rFonts w:eastAsia="Calibri"/>
          <w:lang w:eastAsia="ru-RU"/>
        </w:rPr>
        <w:t>сплуатации от 1 до 3 лет, 1/(км*</w:t>
      </w:r>
      <w:r w:rsidRPr="00E91260">
        <w:rPr>
          <w:rFonts w:eastAsia="Calibri"/>
          <w:lang w:eastAsia="ru-RU"/>
        </w:rPr>
        <w:t>год);</w:t>
      </w:r>
    </w:p>
    <w:p w:rsidR="00D85FA7" w:rsidRPr="00E91260" w:rsidRDefault="00D85FA7" w:rsidP="00B065DD">
      <w:pPr>
        <w:pStyle w:val="113"/>
        <w:rPr>
          <w:rFonts w:eastAsia="Calibri"/>
          <w:lang w:eastAsia="ru-RU"/>
        </w:rPr>
      </w:pPr>
      <w:r w:rsidRPr="00E91260">
        <w:rPr>
          <w:rFonts w:eastAsia="Calibri"/>
          <w:lang w:eastAsia="ru-RU"/>
        </w:rPr>
        <w:t>средневзвешенная частота (интенсивность) отказов для участков тепловой сети с продолжительностью эксплу</w:t>
      </w:r>
      <w:r w:rsidR="00AE53C9" w:rsidRPr="00E91260">
        <w:rPr>
          <w:rFonts w:eastAsia="Calibri"/>
          <w:lang w:eastAsia="ru-RU"/>
        </w:rPr>
        <w:t>атации от 17 и более лет, 1/(км*</w:t>
      </w:r>
      <w:r w:rsidRPr="00E91260">
        <w:rPr>
          <w:rFonts w:eastAsia="Calibri"/>
          <w:lang w:eastAsia="ru-RU"/>
        </w:rPr>
        <w:t>год).</w:t>
      </w:r>
    </w:p>
    <w:p w:rsidR="00D85FA7" w:rsidRPr="00E91260" w:rsidRDefault="00D85FA7" w:rsidP="00B065DD">
      <w:pPr>
        <w:pStyle w:val="11ff3"/>
        <w:rPr>
          <w:color w:val="auto"/>
          <w:lang w:eastAsia="ru-RU"/>
        </w:rPr>
      </w:pPr>
      <w:r w:rsidRPr="00E91260">
        <w:rPr>
          <w:color w:val="auto"/>
          <w:lang w:eastAsia="ru-RU"/>
        </w:rPr>
        <w:t xml:space="preserve">Частота (интенсивность) отказов каждого участка тепловой сети измеряется с помощью показателя λi, </w:t>
      </w:r>
      <w:r w:rsidR="00AE53C9" w:rsidRPr="00E91260">
        <w:rPr>
          <w:color w:val="auto"/>
          <w:lang w:eastAsia="ru-RU"/>
        </w:rPr>
        <w:t>который имеет размерность 1/(км*</w:t>
      </w:r>
      <w:r w:rsidRPr="00E91260">
        <w:rPr>
          <w:color w:val="auto"/>
          <w:lang w:eastAsia="ru-RU"/>
        </w:rPr>
        <w:t>год).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D85FA7" w:rsidRPr="00E91260" w:rsidRDefault="00D85FA7" w:rsidP="00D85FA7">
      <w:pPr>
        <w:spacing w:after="120" w:line="276" w:lineRule="auto"/>
        <w:ind w:firstLine="709"/>
        <w:jc w:val="center"/>
        <w:rPr>
          <w:rFonts w:ascii="Times New Roman" w:eastAsia="Calibri" w:hAnsi="Times New Roman"/>
          <w:szCs w:val="24"/>
          <w:lang w:val="ru-RU" w:eastAsia="ru-RU"/>
        </w:rPr>
      </w:pPr>
      <w:r w:rsidRPr="00E91260">
        <w:rPr>
          <w:rFonts w:ascii="Times New Roman" w:eastAsia="Calibri" w:hAnsi="Times New Roman"/>
          <w:szCs w:val="24"/>
          <w:lang w:val="ru-RU" w:eastAsia="ru-RU"/>
        </w:rPr>
        <w:object w:dxaOrig="5040" w:dyaOrig="800">
          <v:shape id="_x0000_i1026" type="#_x0000_t75" style="width:252.75pt;height:39pt" o:ole="">
            <v:imagedata r:id="rId28" o:title=""/>
          </v:shape>
          <o:OLEObject Type="Embed" ProgID="Equation.DSMT4" ShapeID="_x0000_i1026" DrawAspect="Content" ObjectID="_1745993076" r:id="rId29"/>
        </w:object>
      </w:r>
    </w:p>
    <w:p w:rsidR="00D85FA7" w:rsidRPr="00E91260" w:rsidRDefault="00D85FA7" w:rsidP="00B065DD">
      <w:pPr>
        <w:pStyle w:val="11ff3"/>
        <w:rPr>
          <w:color w:val="auto"/>
          <w:lang w:eastAsia="ru-RU"/>
        </w:rPr>
      </w:pPr>
      <w:r w:rsidRPr="00E91260">
        <w:rPr>
          <w:color w:val="auto"/>
          <w:lang w:eastAsia="ru-RU"/>
        </w:rPr>
        <w:t>Интенсивность отказов всего последовательного соединения равна сумме интенсивностей отказов на каждом участке:</w:t>
      </w:r>
    </w:p>
    <w:p w:rsidR="00D85FA7" w:rsidRPr="00E91260" w:rsidRDefault="00316A96" w:rsidP="00D85FA7">
      <w:pPr>
        <w:spacing w:after="120" w:line="276" w:lineRule="auto"/>
        <w:ind w:firstLine="709"/>
        <w:jc w:val="center"/>
        <w:rPr>
          <w:rFonts w:ascii="Times New Roman" w:eastAsia="Calibri" w:hAnsi="Times New Roman"/>
          <w:szCs w:val="24"/>
          <w:lang w:val="ru-RU" w:eastAsia="ru-RU"/>
        </w:rPr>
      </w:pPr>
      <w:r w:rsidRPr="00E91260">
        <w:rPr>
          <w:rFonts w:ascii="Times New Roman" w:hAnsi="Times New Roman"/>
          <w:sz w:val="21"/>
          <w:szCs w:val="21"/>
        </w:rPr>
        <w:t>λ</w:t>
      </w:r>
      <w:r w:rsidR="00D85FA7" w:rsidRPr="00E91260">
        <w:rPr>
          <w:rFonts w:ascii="Times New Roman" w:hAnsi="Times New Roman"/>
          <w:sz w:val="21"/>
          <w:szCs w:val="21"/>
          <w:vertAlign w:val="subscript"/>
        </w:rPr>
        <w:t>c</w:t>
      </w:r>
      <w:r w:rsidRPr="00E91260">
        <w:rPr>
          <w:rFonts w:ascii="Times New Roman" w:hAnsi="Times New Roman"/>
          <w:sz w:val="21"/>
          <w:szCs w:val="21"/>
          <w:vertAlign w:val="subscript"/>
          <w:lang w:val="ru-RU"/>
        </w:rPr>
        <w:t>=</w:t>
      </w:r>
      <w:r w:rsidRPr="00E91260">
        <w:rPr>
          <w:rFonts w:ascii="Times New Roman" w:hAnsi="Times New Roman"/>
          <w:sz w:val="21"/>
          <w:szCs w:val="21"/>
        </w:rPr>
        <w:t>λ</w:t>
      </w:r>
      <w:r w:rsidR="00D85FA7" w:rsidRPr="00E91260">
        <w:rPr>
          <w:rFonts w:ascii="Times New Roman" w:hAnsi="Times New Roman"/>
          <w:sz w:val="21"/>
          <w:szCs w:val="21"/>
          <w:vertAlign w:val="subscript"/>
          <w:lang w:val="ru-RU"/>
        </w:rPr>
        <w:t>1</w:t>
      </w:r>
      <w:r w:rsidR="00D85FA7" w:rsidRPr="00E91260">
        <w:rPr>
          <w:rFonts w:ascii="Times New Roman" w:eastAsia="Arial Unicode MS" w:hAnsi="Times New Roman"/>
          <w:sz w:val="21"/>
          <w:szCs w:val="21"/>
        </w:rPr>
        <w:t>L</w:t>
      </w:r>
      <w:r w:rsidR="00D85FA7" w:rsidRPr="00E91260">
        <w:rPr>
          <w:rFonts w:ascii="Times New Roman" w:eastAsia="Arial Unicode MS" w:hAnsi="Times New Roman"/>
          <w:sz w:val="21"/>
          <w:szCs w:val="21"/>
          <w:vertAlign w:val="subscript"/>
          <w:lang w:val="ru-RU"/>
        </w:rPr>
        <w:t>1</w:t>
      </w:r>
      <w:r w:rsidRPr="00E91260">
        <w:rPr>
          <w:rFonts w:ascii="Times New Roman" w:eastAsia="Arial Unicode MS" w:hAnsi="Times New Roman"/>
          <w:sz w:val="21"/>
          <w:szCs w:val="21"/>
          <w:vertAlign w:val="subscript"/>
          <w:lang w:val="ru-RU"/>
        </w:rPr>
        <w:t>+</w:t>
      </w:r>
      <w:r w:rsidR="00D85FA7" w:rsidRPr="00E91260">
        <w:rPr>
          <w:rFonts w:ascii="Times New Roman" w:eastAsia="Arial Unicode MS" w:hAnsi="Times New Roman"/>
          <w:sz w:val="21"/>
          <w:szCs w:val="21"/>
          <w:lang w:val="ru-RU"/>
        </w:rPr>
        <w:t xml:space="preserve"> </w:t>
      </w:r>
      <w:r w:rsidRPr="00E91260">
        <w:rPr>
          <w:rFonts w:ascii="Times New Roman" w:hAnsi="Times New Roman"/>
          <w:sz w:val="21"/>
          <w:szCs w:val="21"/>
        </w:rPr>
        <w:t>λ</w:t>
      </w:r>
      <w:r w:rsidR="00D85FA7" w:rsidRPr="00E91260">
        <w:rPr>
          <w:rFonts w:ascii="Times New Roman" w:hAnsi="Times New Roman"/>
          <w:sz w:val="21"/>
          <w:szCs w:val="21"/>
          <w:vertAlign w:val="subscript"/>
          <w:lang w:val="ru-RU"/>
        </w:rPr>
        <w:t>2</w:t>
      </w:r>
      <w:r w:rsidR="00D85FA7" w:rsidRPr="00E91260">
        <w:rPr>
          <w:rFonts w:ascii="Times New Roman" w:eastAsia="Arial Unicode MS" w:hAnsi="Times New Roman"/>
          <w:sz w:val="21"/>
          <w:szCs w:val="21"/>
        </w:rPr>
        <w:t>L</w:t>
      </w:r>
      <w:r w:rsidR="00D85FA7" w:rsidRPr="00E91260">
        <w:rPr>
          <w:rFonts w:ascii="Times New Roman" w:eastAsia="Arial Unicode MS" w:hAnsi="Times New Roman"/>
          <w:sz w:val="21"/>
          <w:szCs w:val="21"/>
          <w:vertAlign w:val="subscript"/>
          <w:lang w:val="ru-RU"/>
        </w:rPr>
        <w:t>2</w:t>
      </w:r>
      <w:r w:rsidR="00D85FA7" w:rsidRPr="00E91260">
        <w:rPr>
          <w:rFonts w:ascii="Times New Roman" w:eastAsia="Arial Unicode MS" w:hAnsi="Times New Roman"/>
          <w:sz w:val="21"/>
          <w:szCs w:val="21"/>
          <w:lang w:val="ru-RU"/>
        </w:rPr>
        <w:t xml:space="preserve"> </w:t>
      </w:r>
      <w:r w:rsidRPr="00E91260">
        <w:rPr>
          <w:rFonts w:ascii="Times New Roman" w:hAnsi="Times New Roman"/>
          <w:sz w:val="21"/>
          <w:szCs w:val="21"/>
          <w:lang w:val="ru-RU"/>
        </w:rPr>
        <w:t>+</w:t>
      </w:r>
      <w:r w:rsidR="00D85FA7" w:rsidRPr="00E91260">
        <w:rPr>
          <w:rFonts w:ascii="Times New Roman" w:hAnsi="Times New Roman"/>
          <w:sz w:val="21"/>
          <w:szCs w:val="21"/>
          <w:lang w:val="ru-RU"/>
        </w:rPr>
        <w:t>…</w:t>
      </w:r>
      <w:r w:rsidRPr="00E91260">
        <w:rPr>
          <w:rFonts w:ascii="Times New Roman" w:hAnsi="Times New Roman"/>
          <w:sz w:val="21"/>
          <w:szCs w:val="21"/>
        </w:rPr>
        <w:t>λ</w:t>
      </w:r>
      <w:r w:rsidR="00D85FA7" w:rsidRPr="00E91260">
        <w:rPr>
          <w:rFonts w:ascii="Times New Roman" w:hAnsi="Times New Roman"/>
          <w:sz w:val="21"/>
          <w:szCs w:val="21"/>
          <w:vertAlign w:val="subscript"/>
        </w:rPr>
        <w:t>n</w:t>
      </w:r>
      <w:r w:rsidR="00D85FA7" w:rsidRPr="00E91260">
        <w:rPr>
          <w:rFonts w:ascii="Times New Roman" w:eastAsia="Arial Unicode MS" w:hAnsi="Times New Roman"/>
          <w:sz w:val="21"/>
          <w:szCs w:val="21"/>
        </w:rPr>
        <w:t>L</w:t>
      </w:r>
      <w:r w:rsidR="00D85FA7" w:rsidRPr="00E91260">
        <w:rPr>
          <w:rFonts w:ascii="Times New Roman" w:eastAsia="Arial Unicode MS" w:hAnsi="Times New Roman"/>
          <w:sz w:val="21"/>
          <w:szCs w:val="21"/>
          <w:vertAlign w:val="subscript"/>
        </w:rPr>
        <w:t>n</w:t>
      </w:r>
      <w:r w:rsidR="00D85FA7" w:rsidRPr="00E91260">
        <w:rPr>
          <w:rFonts w:ascii="Times New Roman" w:eastAsia="Calibri" w:hAnsi="Times New Roman"/>
          <w:szCs w:val="24"/>
          <w:lang w:val="ru-RU" w:eastAsia="ru-RU"/>
        </w:rPr>
        <w:t>,1/час,</w:t>
      </w:r>
    </w:p>
    <w:p w:rsidR="00D85FA7" w:rsidRPr="00E91260" w:rsidRDefault="00D85FA7" w:rsidP="00B065DD">
      <w:pPr>
        <w:pStyle w:val="11ff3"/>
        <w:rPr>
          <w:color w:val="auto"/>
          <w:lang w:eastAsia="ru-RU"/>
        </w:rPr>
      </w:pPr>
      <w:r w:rsidRPr="00E91260">
        <w:rPr>
          <w:color w:val="auto"/>
          <w:lang w:eastAsia="ru-RU"/>
        </w:rPr>
        <w:t>где L - протяженность каждого участка, км.</w:t>
      </w:r>
    </w:p>
    <w:p w:rsidR="00D85FA7" w:rsidRPr="00E91260" w:rsidRDefault="00D85FA7" w:rsidP="00D85FA7">
      <w:pPr>
        <w:spacing w:after="120" w:line="276" w:lineRule="auto"/>
        <w:ind w:firstLine="709"/>
        <w:rPr>
          <w:rFonts w:ascii="Times New Roman" w:eastAsia="Calibri" w:hAnsi="Times New Roman"/>
          <w:szCs w:val="24"/>
          <w:lang w:val="ru-RU" w:eastAsia="ru-RU"/>
        </w:rPr>
      </w:pPr>
    </w:p>
    <w:p w:rsidR="00D85FA7" w:rsidRPr="00E91260" w:rsidRDefault="00D85FA7" w:rsidP="00B065DD">
      <w:pPr>
        <w:pStyle w:val="11ff3"/>
        <w:rPr>
          <w:color w:val="auto"/>
          <w:lang w:eastAsia="ru-RU"/>
        </w:rPr>
      </w:pPr>
      <w:r w:rsidRPr="00E91260">
        <w:rPr>
          <w:color w:val="auto"/>
          <w:lang w:eastAsia="ru-RU"/>
        </w:rPr>
        <w:t>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w:t>
      </w:r>
    </w:p>
    <w:p w:rsidR="00D85FA7" w:rsidRPr="00E91260" w:rsidRDefault="00D85FA7" w:rsidP="00D85FA7">
      <w:pPr>
        <w:spacing w:after="120" w:line="276" w:lineRule="auto"/>
        <w:ind w:firstLine="709"/>
        <w:jc w:val="center"/>
        <w:rPr>
          <w:rFonts w:ascii="Times New Roman" w:eastAsia="Calibri" w:hAnsi="Times New Roman"/>
          <w:szCs w:val="24"/>
          <w:lang w:val="ru-RU" w:eastAsia="ru-RU"/>
        </w:rPr>
      </w:pPr>
      <w:r w:rsidRPr="00E91260">
        <w:rPr>
          <w:rFonts w:ascii="Times New Roman" w:eastAsia="Calibri" w:hAnsi="Times New Roman"/>
          <w:szCs w:val="24"/>
          <w:lang w:val="ru-RU" w:eastAsia="ru-RU"/>
        </w:rPr>
        <w:object w:dxaOrig="1719" w:dyaOrig="380">
          <v:shape id="_x0000_i1027" type="#_x0000_t75" style="width:87pt;height:18.75pt" o:ole="">
            <v:imagedata r:id="rId30" o:title=""/>
          </v:shape>
          <o:OLEObject Type="Embed" ProgID="Equation.DSMT4" ShapeID="_x0000_i1027" DrawAspect="Content" ObjectID="_1745993077" r:id="rId31"/>
        </w:object>
      </w:r>
      <w:r w:rsidRPr="00E91260">
        <w:rPr>
          <w:rFonts w:ascii="Times New Roman" w:eastAsia="Calibri" w:hAnsi="Times New Roman"/>
          <w:szCs w:val="24"/>
          <w:lang w:val="ru-RU" w:eastAsia="ru-RU"/>
        </w:rPr>
        <w:t>,</w:t>
      </w:r>
    </w:p>
    <w:p w:rsidR="00D85FA7" w:rsidRPr="00E91260" w:rsidRDefault="00D85FA7" w:rsidP="00B065DD">
      <w:pPr>
        <w:pStyle w:val="11ff3"/>
        <w:rPr>
          <w:color w:val="auto"/>
          <w:lang w:eastAsia="ru-RU"/>
        </w:rPr>
      </w:pPr>
      <w:r w:rsidRPr="00E91260">
        <w:rPr>
          <w:color w:val="auto"/>
          <w:lang w:eastAsia="ru-RU"/>
        </w:rPr>
        <w:t>где τ- срок эксплуатации участка, лет.</w:t>
      </w:r>
    </w:p>
    <w:p w:rsidR="00D85FA7" w:rsidRPr="00E91260" w:rsidRDefault="00D85FA7" w:rsidP="00B065DD">
      <w:pPr>
        <w:pStyle w:val="11ff3"/>
        <w:rPr>
          <w:color w:val="auto"/>
          <w:lang w:eastAsia="ru-RU"/>
        </w:rPr>
      </w:pPr>
      <w:r w:rsidRPr="00E91260">
        <w:rPr>
          <w:color w:val="auto"/>
          <w:lang w:eastAsia="ru-RU"/>
        </w:rPr>
        <w:t>Для распределения Вейбулла рекомендуется использовать следующие эмпирические коэффициенты:</w:t>
      </w:r>
    </w:p>
    <w:p w:rsidR="00D85FA7" w:rsidRPr="00E91260" w:rsidRDefault="00D85FA7" w:rsidP="00D85FA7">
      <w:pPr>
        <w:spacing w:after="120" w:line="276" w:lineRule="auto"/>
        <w:ind w:firstLine="709"/>
        <w:jc w:val="center"/>
        <w:rPr>
          <w:rFonts w:ascii="Times New Roman" w:eastAsia="Calibri" w:hAnsi="Times New Roman"/>
          <w:szCs w:val="24"/>
          <w:lang w:val="ru-RU" w:eastAsia="ru-RU"/>
        </w:rPr>
      </w:pPr>
      <w:r w:rsidRPr="00E91260">
        <w:rPr>
          <w:rFonts w:ascii="Times New Roman" w:eastAsia="Calibri" w:hAnsi="Times New Roman"/>
          <w:szCs w:val="24"/>
          <w:lang w:val="ru-RU" w:eastAsia="ru-RU"/>
        </w:rPr>
        <w:object w:dxaOrig="2720" w:dyaOrig="1120">
          <v:shape id="_x0000_i1028" type="#_x0000_t75" style="width:135pt;height:56.25pt" o:ole="">
            <v:imagedata r:id="rId32" o:title=""/>
          </v:shape>
          <o:OLEObject Type="Embed" ProgID="Equation.3" ShapeID="_x0000_i1028" DrawAspect="Content" ObjectID="_1745993078" r:id="rId33"/>
        </w:object>
      </w:r>
    </w:p>
    <w:p w:rsidR="00D85FA7" w:rsidRPr="00E91260" w:rsidRDefault="00D85FA7" w:rsidP="00B065DD">
      <w:pPr>
        <w:pStyle w:val="11ff3"/>
        <w:rPr>
          <w:color w:val="auto"/>
          <w:lang w:eastAsia="ru-RU"/>
        </w:rPr>
      </w:pPr>
      <w:r w:rsidRPr="00E91260">
        <w:rPr>
          <w:color w:val="auto"/>
          <w:lang w:eastAsia="ru-RU"/>
        </w:rPr>
        <w:lastRenderedPageBreak/>
        <w:t>Поскольку статистические данные о технологических нарушениях, предоставленные теплоснабжающими организациями, недостаточно полные, то среднее значение интенсивности отказов при</w:t>
      </w:r>
      <w:r w:rsidR="00AE53C9" w:rsidRPr="00E91260">
        <w:rPr>
          <w:color w:val="auto"/>
          <w:lang w:eastAsia="ru-RU"/>
        </w:rPr>
        <w:t>нимается равным 0,05 1/(год*</w:t>
      </w:r>
      <w:r w:rsidRPr="00E91260">
        <w:rPr>
          <w:color w:val="auto"/>
          <w:lang w:eastAsia="ru-RU"/>
        </w:rPr>
        <w:t>км).</w:t>
      </w:r>
    </w:p>
    <w:p w:rsidR="00D85FA7" w:rsidRPr="00E91260" w:rsidRDefault="00D85FA7" w:rsidP="00B065DD">
      <w:pPr>
        <w:pStyle w:val="11ff3"/>
        <w:rPr>
          <w:color w:val="auto"/>
          <w:lang w:eastAsia="ru-RU"/>
        </w:rPr>
      </w:pPr>
      <w:r w:rsidRPr="00E91260">
        <w:rPr>
          <w:color w:val="auto"/>
          <w:lang w:eastAsia="ru-RU"/>
        </w:rPr>
        <w:t>При использовании данной зависимости следует помнить о некоторых допущениях, которые были сделаны при отборе данных:</w:t>
      </w:r>
    </w:p>
    <w:p w:rsidR="00D85FA7" w:rsidRPr="00E91260" w:rsidRDefault="00D85FA7" w:rsidP="00B065DD">
      <w:pPr>
        <w:pStyle w:val="113"/>
        <w:rPr>
          <w:rFonts w:eastAsia="Calibri"/>
          <w:lang w:eastAsia="ru-RU"/>
        </w:rPr>
      </w:pPr>
      <w:r w:rsidRPr="00E91260">
        <w:rPr>
          <w:rFonts w:eastAsia="Calibri"/>
          <w:lang w:eastAsia="ru-RU"/>
        </w:rPr>
        <w:t>она применима только тогда, когда в тепловых сетях существует четкое разделение на эксплуатационный и ремонтный периоды;</w:t>
      </w:r>
    </w:p>
    <w:p w:rsidR="00D85FA7" w:rsidRPr="00E91260" w:rsidRDefault="00D85FA7" w:rsidP="00B065DD">
      <w:pPr>
        <w:pStyle w:val="113"/>
        <w:rPr>
          <w:rFonts w:eastAsia="Calibri"/>
          <w:lang w:eastAsia="ru-RU"/>
        </w:rPr>
      </w:pPr>
      <w:r w:rsidRPr="00E91260">
        <w:rPr>
          <w:rFonts w:eastAsia="Calibri"/>
          <w:lang w:eastAsia="ru-RU"/>
        </w:rPr>
        <w:t>в ремонтный период выполняются гидравлические испытания тепловой сети после каждого отказа.</w:t>
      </w:r>
    </w:p>
    <w:p w:rsidR="00D85FA7" w:rsidRPr="00E91260" w:rsidRDefault="00D85FA7" w:rsidP="00B065DD">
      <w:pPr>
        <w:pStyle w:val="11ff3"/>
        <w:rPr>
          <w:color w:val="auto"/>
          <w:lang w:eastAsia="ru-RU"/>
        </w:rPr>
      </w:pPr>
      <w:r w:rsidRPr="00E91260">
        <w:rPr>
          <w:color w:val="auto"/>
          <w:lang w:eastAsia="ru-RU"/>
        </w:rPr>
        <w:t xml:space="preserve">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w:t>
      </w:r>
    </w:p>
    <w:p w:rsidR="00D85FA7" w:rsidRPr="00E91260" w:rsidRDefault="00D85FA7" w:rsidP="00B065DD">
      <w:pPr>
        <w:pStyle w:val="11ff3"/>
        <w:rPr>
          <w:color w:val="auto"/>
          <w:lang w:eastAsia="ru-RU"/>
        </w:rPr>
      </w:pPr>
      <w:r w:rsidRPr="00E91260">
        <w:rPr>
          <w:color w:val="auto"/>
          <w:lang w:eastAsia="ru-RU"/>
        </w:rPr>
        <w:t>6. 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w:t>
      </w:r>
      <w:r w:rsidR="002F207F" w:rsidRPr="00E91260">
        <w:rPr>
          <w:color w:val="auto"/>
          <w:lang w:eastAsia="ru-RU"/>
        </w:rPr>
        <w:t>СП 124.13330.2012</w:t>
      </w:r>
      <w:r w:rsidRPr="00E91260">
        <w:rPr>
          <w:color w:val="auto"/>
          <w:lang w:eastAsia="ru-RU"/>
        </w:rPr>
        <w:t>. «Тепловые сети»).</w:t>
      </w:r>
    </w:p>
    <w:p w:rsidR="00D85FA7" w:rsidRPr="00E91260" w:rsidRDefault="00D85FA7" w:rsidP="00B065DD">
      <w:pPr>
        <w:pStyle w:val="11ff3"/>
        <w:rPr>
          <w:color w:val="auto"/>
          <w:lang w:eastAsia="ru-RU"/>
        </w:rPr>
      </w:pPr>
      <w:r w:rsidRPr="00E91260">
        <w:rPr>
          <w:color w:val="auto"/>
          <w:lang w:eastAsia="ru-RU"/>
        </w:rPr>
        <w:t xml:space="preserve">Для расчета времени снижения температуры в жилом здании до +12 0С при внезапном прекращении теплоснабжения формула имеет следующий вид: </w:t>
      </w:r>
    </w:p>
    <w:p w:rsidR="00D85FA7" w:rsidRPr="00E91260" w:rsidRDefault="00D85FA7" w:rsidP="00D85FA7">
      <w:pPr>
        <w:spacing w:after="120" w:line="276" w:lineRule="auto"/>
        <w:ind w:firstLine="709"/>
        <w:jc w:val="center"/>
        <w:rPr>
          <w:rFonts w:ascii="Times New Roman" w:eastAsia="Calibri" w:hAnsi="Times New Roman"/>
          <w:szCs w:val="24"/>
          <w:lang w:val="ru-RU" w:eastAsia="ru-RU"/>
        </w:rPr>
      </w:pPr>
      <w:r w:rsidRPr="00E91260">
        <w:rPr>
          <w:rFonts w:ascii="Times New Roman" w:eastAsia="Calibri" w:hAnsi="Times New Roman"/>
          <w:szCs w:val="24"/>
          <w:lang w:val="ru-RU" w:eastAsia="ru-RU"/>
        </w:rPr>
        <w:object w:dxaOrig="1719" w:dyaOrig="680">
          <v:shape id="_x0000_i1029" type="#_x0000_t75" style="width:87pt;height:33pt" o:ole="">
            <v:imagedata r:id="rId34" o:title=""/>
          </v:shape>
          <o:OLEObject Type="Embed" ProgID="Equation.DSMT4" ShapeID="_x0000_i1029" DrawAspect="Content" ObjectID="_1745993079" r:id="rId35"/>
        </w:object>
      </w:r>
    </w:p>
    <w:p w:rsidR="00D85FA7" w:rsidRPr="00E91260" w:rsidRDefault="00D85FA7" w:rsidP="00B065DD">
      <w:pPr>
        <w:pStyle w:val="11ff3"/>
        <w:rPr>
          <w:color w:val="auto"/>
          <w:lang w:eastAsia="ru-RU"/>
        </w:rPr>
      </w:pPr>
      <w:r w:rsidRPr="00E91260">
        <w:rPr>
          <w:color w:val="auto"/>
          <w:lang w:eastAsia="ru-RU"/>
        </w:rPr>
        <w:t>где tв.а – внутренняя температура, которая устанавливается критерием отказа теплоснабжения (+12 0С для жилых зданий). Расчет проводится для каждой градации повторяемости температуры наружного воздуха.</w:t>
      </w:r>
    </w:p>
    <w:p w:rsidR="00D85FA7" w:rsidRPr="00E91260" w:rsidRDefault="00D85FA7" w:rsidP="00B065DD">
      <w:pPr>
        <w:pStyle w:val="11ff3"/>
        <w:rPr>
          <w:color w:val="auto"/>
          <w:lang w:eastAsia="ru-RU"/>
        </w:rPr>
      </w:pPr>
      <w:r w:rsidRPr="00E91260">
        <w:rPr>
          <w:color w:val="auto"/>
          <w:lang w:eastAsia="ru-RU"/>
        </w:rPr>
        <w:t xml:space="preserve">Расчет времени снижения температуры внутри отапливаемого помещения для </w:t>
      </w:r>
      <w:r w:rsidR="003359C2" w:rsidRPr="00E91260">
        <w:rPr>
          <w:color w:val="auto"/>
          <w:lang w:eastAsia="ru-RU"/>
        </w:rPr>
        <w:t>Бирофельдс</w:t>
      </w:r>
      <w:r w:rsidR="00B86E98" w:rsidRPr="00E91260">
        <w:rPr>
          <w:color w:val="auto"/>
          <w:lang w:eastAsia="ru-RU"/>
        </w:rPr>
        <w:t>кого сельского поселения</w:t>
      </w:r>
      <w:r w:rsidR="00F8320F" w:rsidRPr="00E91260">
        <w:rPr>
          <w:color w:val="auto"/>
          <w:lang w:eastAsia="ru-RU"/>
        </w:rPr>
        <w:t xml:space="preserve"> </w:t>
      </w:r>
      <w:bookmarkStart w:id="135" w:name="_GoBack"/>
      <w:bookmarkEnd w:id="135"/>
      <w:r w:rsidRPr="00E91260">
        <w:rPr>
          <w:color w:val="auto"/>
          <w:lang w:eastAsia="ru-RU"/>
        </w:rPr>
        <w:t>при коэффициенте аккумуляции жилого здания 40 часов приведён в таблице:</w:t>
      </w:r>
    </w:p>
    <w:p w:rsidR="00D2786E" w:rsidRPr="00E91260" w:rsidRDefault="00D2786E" w:rsidP="00D85FA7">
      <w:pPr>
        <w:spacing w:after="120" w:line="276" w:lineRule="auto"/>
        <w:ind w:firstLine="709"/>
        <w:rPr>
          <w:rFonts w:ascii="Times New Roman" w:eastAsia="Calibri" w:hAnsi="Times New Roman"/>
          <w:b/>
          <w:szCs w:val="24"/>
          <w:lang w:val="ru-RU" w:eastAsia="ru-RU"/>
        </w:rPr>
      </w:pPr>
      <w:r w:rsidRPr="00E91260">
        <w:rPr>
          <w:rFonts w:ascii="Times New Roman" w:eastAsia="Calibri" w:hAnsi="Times New Roman"/>
          <w:b/>
          <w:szCs w:val="24"/>
          <w:lang w:val="ru-RU" w:eastAsia="ru-RU"/>
        </w:rPr>
        <w:t xml:space="preserve">Таблица </w:t>
      </w:r>
      <w:r w:rsidR="009C4D09" w:rsidRPr="00E91260">
        <w:rPr>
          <w:rFonts w:ascii="Times New Roman" w:eastAsia="Calibri" w:hAnsi="Times New Roman"/>
          <w:b/>
          <w:szCs w:val="24"/>
          <w:lang w:val="ru-RU" w:eastAsia="ru-RU"/>
        </w:rPr>
        <w:t>3</w:t>
      </w:r>
      <w:r w:rsidR="00772203">
        <w:rPr>
          <w:rFonts w:ascii="Times New Roman" w:eastAsia="Calibri" w:hAnsi="Times New Roman"/>
          <w:b/>
          <w:szCs w:val="24"/>
          <w:lang w:val="ru-RU" w:eastAsia="ru-RU"/>
        </w:rPr>
        <w:t>7</w:t>
      </w:r>
      <w:r w:rsidRPr="00E91260">
        <w:rPr>
          <w:rFonts w:ascii="Times New Roman" w:eastAsia="Calibri" w:hAnsi="Times New Roman"/>
          <w:b/>
          <w:szCs w:val="24"/>
          <w:lang w:val="ru-RU" w:eastAsia="ru-RU"/>
        </w:rPr>
        <w:t xml:space="preserve"> - Расчет времени снижения температуры внутри отапливаемого помещения</w:t>
      </w:r>
    </w:p>
    <w:tbl>
      <w:tblPr>
        <w:tblW w:w="5000" w:type="pct"/>
        <w:tblLook w:val="04A0" w:firstRow="1" w:lastRow="0" w:firstColumn="1" w:lastColumn="0" w:noHBand="0" w:noVBand="1"/>
      </w:tblPr>
      <w:tblGrid>
        <w:gridCol w:w="2543"/>
        <w:gridCol w:w="2712"/>
        <w:gridCol w:w="4033"/>
      </w:tblGrid>
      <w:tr w:rsidR="00D85FA7" w:rsidRPr="00A460A5" w:rsidTr="00761D89">
        <w:trPr>
          <w:tblHeader/>
        </w:trPr>
        <w:tc>
          <w:tcPr>
            <w:tcW w:w="1369" w:type="pct"/>
            <w:tcBorders>
              <w:top w:val="single" w:sz="4" w:space="0" w:color="auto"/>
              <w:left w:val="single" w:sz="4" w:space="0" w:color="auto"/>
              <w:bottom w:val="single" w:sz="4" w:space="0" w:color="auto"/>
              <w:right w:val="single" w:sz="4" w:space="0" w:color="auto"/>
            </w:tcBorders>
            <w:shd w:val="clear" w:color="auto" w:fill="D9D9D9"/>
            <w:vAlign w:val="center"/>
          </w:tcPr>
          <w:p w:rsidR="00D85FA7" w:rsidRPr="00E91260" w:rsidRDefault="00D85FA7" w:rsidP="004B769D">
            <w:pPr>
              <w:pStyle w:val="1fffb"/>
              <w:rPr>
                <w:rFonts w:cs="Times New Roman"/>
              </w:rPr>
            </w:pPr>
            <w:r w:rsidRPr="00E91260">
              <w:rPr>
                <w:rFonts w:cs="Times New Roman"/>
              </w:rPr>
              <w:t>Температура наружного воздуха, 0С</w:t>
            </w:r>
          </w:p>
        </w:tc>
        <w:tc>
          <w:tcPr>
            <w:tcW w:w="1460" w:type="pct"/>
            <w:tcBorders>
              <w:top w:val="single" w:sz="4" w:space="0" w:color="auto"/>
              <w:left w:val="nil"/>
              <w:bottom w:val="single" w:sz="4" w:space="0" w:color="auto"/>
              <w:right w:val="single" w:sz="4" w:space="0" w:color="auto"/>
            </w:tcBorders>
            <w:shd w:val="clear" w:color="auto" w:fill="D9D9D9"/>
            <w:vAlign w:val="center"/>
          </w:tcPr>
          <w:p w:rsidR="00D85FA7" w:rsidRPr="00E91260" w:rsidRDefault="00D85FA7" w:rsidP="004B769D">
            <w:pPr>
              <w:pStyle w:val="1fffb"/>
              <w:rPr>
                <w:rFonts w:cs="Times New Roman"/>
              </w:rPr>
            </w:pPr>
            <w:r w:rsidRPr="00E91260">
              <w:rPr>
                <w:rFonts w:cs="Times New Roman"/>
              </w:rPr>
              <w:t>Повторяемость температур наружного воздуха, ч</w:t>
            </w:r>
          </w:p>
        </w:tc>
        <w:tc>
          <w:tcPr>
            <w:tcW w:w="2171" w:type="pct"/>
            <w:tcBorders>
              <w:top w:val="single" w:sz="4" w:space="0" w:color="auto"/>
              <w:left w:val="nil"/>
              <w:bottom w:val="single" w:sz="4" w:space="0" w:color="auto"/>
              <w:right w:val="single" w:sz="4" w:space="0" w:color="auto"/>
            </w:tcBorders>
            <w:shd w:val="clear" w:color="auto" w:fill="D9D9D9"/>
            <w:vAlign w:val="center"/>
          </w:tcPr>
          <w:p w:rsidR="00D85FA7" w:rsidRPr="00E91260" w:rsidRDefault="00D85FA7" w:rsidP="004B769D">
            <w:pPr>
              <w:pStyle w:val="1fffb"/>
              <w:rPr>
                <w:rFonts w:cs="Times New Roman"/>
              </w:rPr>
            </w:pPr>
            <w:r w:rsidRPr="00E91260">
              <w:rPr>
                <w:rFonts w:cs="Times New Roman"/>
              </w:rPr>
              <w:t xml:space="preserve">Время снижения температуры воздуха внутри отапливаемого помещения до +12 </w:t>
            </w:r>
            <w:r w:rsidRPr="00E91260">
              <w:rPr>
                <w:rFonts w:cs="Times New Roman"/>
                <w:vertAlign w:val="superscript"/>
              </w:rPr>
              <w:t>0</w:t>
            </w:r>
            <w:r w:rsidRPr="00E91260">
              <w:rPr>
                <w:rFonts w:cs="Times New Roman"/>
              </w:rPr>
              <w:t>С, ч</w:t>
            </w:r>
          </w:p>
        </w:tc>
      </w:tr>
      <w:tr w:rsidR="00D85FA7" w:rsidRPr="00E9126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-27,5</w:t>
            </w:r>
          </w:p>
        </w:tc>
        <w:tc>
          <w:tcPr>
            <w:tcW w:w="1460"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21</w:t>
            </w:r>
          </w:p>
        </w:tc>
        <w:tc>
          <w:tcPr>
            <w:tcW w:w="2171"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5,656</w:t>
            </w:r>
          </w:p>
        </w:tc>
      </w:tr>
      <w:tr w:rsidR="00D85FA7" w:rsidRPr="00E9126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-22,5</w:t>
            </w:r>
          </w:p>
        </w:tc>
        <w:tc>
          <w:tcPr>
            <w:tcW w:w="1460"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62</w:t>
            </w:r>
          </w:p>
        </w:tc>
        <w:tc>
          <w:tcPr>
            <w:tcW w:w="2171"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6,414</w:t>
            </w:r>
          </w:p>
        </w:tc>
      </w:tr>
      <w:tr w:rsidR="00D85FA7" w:rsidRPr="00E9126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-17,5</w:t>
            </w:r>
          </w:p>
        </w:tc>
        <w:tc>
          <w:tcPr>
            <w:tcW w:w="1460"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191</w:t>
            </w:r>
          </w:p>
        </w:tc>
        <w:tc>
          <w:tcPr>
            <w:tcW w:w="2171"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7,406</w:t>
            </w:r>
          </w:p>
        </w:tc>
      </w:tr>
      <w:tr w:rsidR="00D85FA7" w:rsidRPr="00E9126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-12,5</w:t>
            </w:r>
          </w:p>
        </w:tc>
        <w:tc>
          <w:tcPr>
            <w:tcW w:w="1460"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437</w:t>
            </w:r>
          </w:p>
        </w:tc>
        <w:tc>
          <w:tcPr>
            <w:tcW w:w="2171"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8,762</w:t>
            </w:r>
          </w:p>
        </w:tc>
      </w:tr>
      <w:tr w:rsidR="00D85FA7" w:rsidRPr="00E9126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lastRenderedPageBreak/>
              <w:t>-7,5</w:t>
            </w:r>
          </w:p>
        </w:tc>
        <w:tc>
          <w:tcPr>
            <w:tcW w:w="1460"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828</w:t>
            </w:r>
          </w:p>
        </w:tc>
        <w:tc>
          <w:tcPr>
            <w:tcW w:w="2171"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10,731</w:t>
            </w:r>
          </w:p>
        </w:tc>
      </w:tr>
      <w:tr w:rsidR="00D85FA7" w:rsidRPr="00E9126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-2,5</w:t>
            </w:r>
          </w:p>
        </w:tc>
        <w:tc>
          <w:tcPr>
            <w:tcW w:w="1460"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1</w:t>
            </w:r>
            <w:r w:rsidR="003D3EAA" w:rsidRPr="00E91260">
              <w:rPr>
                <w:rFonts w:cs="Times New Roman"/>
              </w:rPr>
              <w:t>1558</w:t>
            </w:r>
          </w:p>
        </w:tc>
        <w:tc>
          <w:tcPr>
            <w:tcW w:w="2171"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13,851</w:t>
            </w:r>
          </w:p>
        </w:tc>
      </w:tr>
      <w:tr w:rsidR="00D85FA7" w:rsidRPr="00E9126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2,5</w:t>
            </w:r>
          </w:p>
        </w:tc>
        <w:tc>
          <w:tcPr>
            <w:tcW w:w="1460"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1686</w:t>
            </w:r>
          </w:p>
        </w:tc>
        <w:tc>
          <w:tcPr>
            <w:tcW w:w="2171"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19,582</w:t>
            </w:r>
          </w:p>
        </w:tc>
      </w:tr>
      <w:tr w:rsidR="00D85FA7" w:rsidRPr="00E9126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6,5</w:t>
            </w:r>
          </w:p>
        </w:tc>
        <w:tc>
          <w:tcPr>
            <w:tcW w:w="1460"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681</w:t>
            </w:r>
          </w:p>
        </w:tc>
        <w:tc>
          <w:tcPr>
            <w:tcW w:w="2171" w:type="pct"/>
            <w:tcBorders>
              <w:top w:val="nil"/>
              <w:left w:val="nil"/>
              <w:bottom w:val="single" w:sz="4" w:space="0" w:color="auto"/>
              <w:right w:val="single" w:sz="4" w:space="0" w:color="auto"/>
            </w:tcBorders>
            <w:shd w:val="clear" w:color="auto" w:fill="auto"/>
            <w:noWrap/>
            <w:vAlign w:val="center"/>
          </w:tcPr>
          <w:p w:rsidR="00D85FA7" w:rsidRPr="00E91260" w:rsidRDefault="00D85FA7" w:rsidP="004B769D">
            <w:pPr>
              <w:pStyle w:val="1fffb"/>
              <w:rPr>
                <w:rFonts w:cs="Times New Roman"/>
              </w:rPr>
            </w:pPr>
            <w:r w:rsidRPr="00E91260">
              <w:rPr>
                <w:rFonts w:cs="Times New Roman"/>
              </w:rPr>
              <w:t>29,504</w:t>
            </w:r>
          </w:p>
        </w:tc>
      </w:tr>
    </w:tbl>
    <w:p w:rsidR="00D85FA7" w:rsidRPr="00E91260" w:rsidRDefault="00D85FA7" w:rsidP="00D85FA7">
      <w:pPr>
        <w:spacing w:after="120" w:line="276" w:lineRule="auto"/>
        <w:ind w:firstLine="709"/>
        <w:rPr>
          <w:rFonts w:ascii="Times New Roman" w:eastAsia="Calibri" w:hAnsi="Times New Roman"/>
          <w:szCs w:val="24"/>
          <w:lang w:val="ru-RU" w:eastAsia="ru-RU"/>
        </w:rPr>
      </w:pPr>
    </w:p>
    <w:p w:rsidR="00D85FA7" w:rsidRPr="00E91260" w:rsidRDefault="00D85FA7" w:rsidP="00B065DD">
      <w:pPr>
        <w:pStyle w:val="11ff3"/>
        <w:rPr>
          <w:color w:val="auto"/>
          <w:lang w:eastAsia="ru-RU"/>
        </w:rPr>
      </w:pPr>
      <w:r w:rsidRPr="00E91260">
        <w:rPr>
          <w:color w:val="auto"/>
          <w:lang w:eastAsia="ru-RU"/>
        </w:rPr>
        <w:t>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p>
    <w:p w:rsidR="00D85FA7" w:rsidRPr="00E91260" w:rsidRDefault="00D85FA7" w:rsidP="00FA290B">
      <w:pPr>
        <w:spacing w:after="120" w:line="276" w:lineRule="auto"/>
        <w:ind w:firstLine="709"/>
        <w:jc w:val="center"/>
        <w:rPr>
          <w:rFonts w:ascii="Times New Roman" w:eastAsia="Calibri" w:hAnsi="Times New Roman"/>
          <w:szCs w:val="24"/>
          <w:lang w:val="ru-RU" w:eastAsia="ru-RU"/>
        </w:rPr>
      </w:pPr>
      <w:r w:rsidRPr="00E91260">
        <w:rPr>
          <w:rFonts w:ascii="Times New Roman" w:eastAsia="Calibri" w:hAnsi="Times New Roman"/>
          <w:szCs w:val="24"/>
          <w:lang w:val="ru-RU" w:eastAsia="ru-RU"/>
        </w:rPr>
        <w:object w:dxaOrig="3140" w:dyaOrig="400">
          <v:shape id="_x0000_i1030" type="#_x0000_t75" style="width:156.75pt;height:26.25pt" o:ole="">
            <v:imagedata r:id="rId36" o:title=""/>
          </v:shape>
          <o:OLEObject Type="Embed" ProgID="Equation.3" ShapeID="_x0000_i1030" DrawAspect="Content" ObjectID="_1745993080" r:id="rId37"/>
        </w:object>
      </w:r>
      <w:r w:rsidRPr="00E91260">
        <w:rPr>
          <w:rFonts w:ascii="Times New Roman" w:eastAsia="Calibri" w:hAnsi="Times New Roman"/>
          <w:szCs w:val="24"/>
          <w:lang w:val="ru-RU" w:eastAsia="ru-RU"/>
        </w:rPr>
        <w:t>,</w:t>
      </w:r>
    </w:p>
    <w:p w:rsidR="00D85FA7" w:rsidRPr="00E91260" w:rsidRDefault="00D85FA7" w:rsidP="00B065DD">
      <w:pPr>
        <w:pStyle w:val="11ff3"/>
        <w:rPr>
          <w:color w:val="auto"/>
          <w:lang w:eastAsia="ru-RU"/>
        </w:rPr>
      </w:pPr>
      <w:r w:rsidRPr="00E91260">
        <w:rPr>
          <w:color w:val="auto"/>
          <w:lang w:eastAsia="ru-RU"/>
        </w:rPr>
        <w:t>где а,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 Lс.з.- расстояние между секционирующими задвижками, м; D - условный диаметр трубопровода, м.</w:t>
      </w:r>
    </w:p>
    <w:p w:rsidR="00D85FA7" w:rsidRPr="00E91260" w:rsidRDefault="00D85FA7" w:rsidP="00B065DD">
      <w:pPr>
        <w:pStyle w:val="11ff3"/>
        <w:rPr>
          <w:color w:val="auto"/>
          <w:lang w:eastAsia="ru-RU"/>
        </w:rPr>
      </w:pPr>
      <w:r w:rsidRPr="00E91260">
        <w:rPr>
          <w:color w:val="auto"/>
          <w:lang w:eastAsia="ru-RU"/>
        </w:rPr>
        <w:t>Согласно рекомендациям для подземной прокладки теплопроводов значения постоянных коэффициентов равны: a=6; b=0,5; c=0,0015.</w:t>
      </w:r>
    </w:p>
    <w:p w:rsidR="00D85FA7" w:rsidRPr="00E91260" w:rsidRDefault="00D85FA7" w:rsidP="00B065DD">
      <w:pPr>
        <w:pStyle w:val="11ff3"/>
        <w:rPr>
          <w:color w:val="auto"/>
          <w:lang w:eastAsia="ru-RU"/>
        </w:rPr>
      </w:pPr>
      <w:r w:rsidRPr="00E91260">
        <w:rPr>
          <w:color w:val="auto"/>
          <w:lang w:eastAsia="ru-RU"/>
        </w:rPr>
        <w:t xml:space="preserve">Значения расстояний между секционирующими задвижками Lс.з берутся из соответствующей базы электронной модели. Если эти значения в базах модели не определены, тогда расчёт выполняется по значениям, определённым </w:t>
      </w:r>
      <w:r w:rsidR="00A810C0" w:rsidRPr="00E91260">
        <w:rPr>
          <w:color w:val="auto"/>
          <w:lang w:eastAsia="ru-RU"/>
        </w:rPr>
        <w:t>СП 124.13330.2012. «Тепловые сети»</w:t>
      </w:r>
      <w:r w:rsidRPr="00E91260">
        <w:rPr>
          <w:color w:val="auto"/>
          <w:lang w:eastAsia="ru-RU"/>
        </w:rPr>
        <w:t>:</w:t>
      </w:r>
    </w:p>
    <w:p w:rsidR="00D85FA7" w:rsidRPr="00E91260" w:rsidRDefault="00FA290B" w:rsidP="00FA290B">
      <w:pPr>
        <w:spacing w:after="120" w:line="276" w:lineRule="auto"/>
        <w:ind w:firstLine="709"/>
        <w:jc w:val="center"/>
        <w:rPr>
          <w:rFonts w:ascii="Times New Roman" w:eastAsia="Calibri" w:hAnsi="Times New Roman"/>
          <w:szCs w:val="24"/>
          <w:lang w:val="ru-RU" w:eastAsia="ru-RU"/>
        </w:rPr>
      </w:pPr>
      <w:r w:rsidRPr="00E91260">
        <w:rPr>
          <w:rFonts w:ascii="Times New Roman" w:eastAsia="Calibri" w:hAnsi="Times New Roman"/>
          <w:szCs w:val="24"/>
          <w:lang w:val="ru-RU" w:eastAsia="ru-RU"/>
        </w:rPr>
        <w:object w:dxaOrig="4320" w:dyaOrig="1880">
          <v:shape id="_x0000_i1031" type="#_x0000_t75" style="width:189.75pt;height:81.75pt" o:ole="">
            <v:imagedata r:id="rId38" o:title=""/>
          </v:shape>
          <o:OLEObject Type="Embed" ProgID="Equation.3" ShapeID="_x0000_i1031" DrawAspect="Content" ObjectID="_1745993081" r:id="rId39"/>
        </w:object>
      </w:r>
    </w:p>
    <w:p w:rsidR="00D85FA7" w:rsidRPr="00E91260" w:rsidRDefault="00D85FA7" w:rsidP="00B065DD">
      <w:pPr>
        <w:pStyle w:val="11ff3"/>
        <w:rPr>
          <w:color w:val="auto"/>
          <w:lang w:eastAsia="ru-RU"/>
        </w:rPr>
      </w:pPr>
      <w:r w:rsidRPr="00E91260">
        <w:rPr>
          <w:color w:val="auto"/>
          <w:lang w:eastAsia="ru-RU"/>
        </w:rPr>
        <w:t>Расчет выполняется для каждого участка, входящего в путь от источника до абонента:</w:t>
      </w:r>
    </w:p>
    <w:p w:rsidR="00D85FA7" w:rsidRPr="00E91260" w:rsidRDefault="00D85FA7" w:rsidP="00B065DD">
      <w:pPr>
        <w:pStyle w:val="113"/>
        <w:rPr>
          <w:rFonts w:eastAsia="Calibri"/>
          <w:lang w:eastAsia="ru-RU"/>
        </w:rPr>
      </w:pPr>
      <w:r w:rsidRPr="00E91260">
        <w:rPr>
          <w:rFonts w:eastAsia="Calibri"/>
          <w:lang w:eastAsia="ru-RU"/>
        </w:rPr>
        <w:t>вычисляется время ликвидации повреждения на i-м участке;</w:t>
      </w:r>
    </w:p>
    <w:p w:rsidR="00D85FA7" w:rsidRPr="00E91260" w:rsidRDefault="00D85FA7" w:rsidP="00B065DD">
      <w:pPr>
        <w:pStyle w:val="113"/>
        <w:rPr>
          <w:rFonts w:eastAsia="Calibri"/>
          <w:lang w:eastAsia="ru-RU"/>
        </w:rPr>
      </w:pPr>
      <w:r w:rsidRPr="00E91260">
        <w:rPr>
          <w:rFonts w:eastAsia="Calibri"/>
          <w:lang w:eastAsia="ru-RU"/>
        </w:rPr>
        <w:t>по каждой градации повторяемости температур вычисляется допустимое время проведения ремонта;</w:t>
      </w:r>
    </w:p>
    <w:p w:rsidR="00D85FA7" w:rsidRPr="00E91260" w:rsidRDefault="00D85FA7" w:rsidP="00B065DD">
      <w:pPr>
        <w:pStyle w:val="113"/>
        <w:rPr>
          <w:rFonts w:eastAsia="Calibri"/>
          <w:lang w:eastAsia="ru-RU"/>
        </w:rPr>
      </w:pPr>
      <w:r w:rsidRPr="00E91260">
        <w:rPr>
          <w:rFonts w:eastAsia="Calibri"/>
          <w:lang w:eastAsia="ru-RU"/>
        </w:rPr>
        <w:lastRenderedPageBreak/>
        <w:t>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w:t>
      </w:r>
    </w:p>
    <w:p w:rsidR="00D85FA7" w:rsidRPr="00E91260" w:rsidRDefault="00D85FA7" w:rsidP="00B065DD">
      <w:pPr>
        <w:pStyle w:val="113"/>
        <w:rPr>
          <w:rFonts w:eastAsia="Calibri"/>
          <w:lang w:eastAsia="ru-RU"/>
        </w:rPr>
      </w:pPr>
      <w:r w:rsidRPr="00E91260">
        <w:rPr>
          <w:rFonts w:eastAsia="Calibri"/>
          <w:lang w:eastAsia="ru-RU"/>
        </w:rPr>
        <w:t>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0С:</w:t>
      </w:r>
    </w:p>
    <w:p w:rsidR="00D85FA7" w:rsidRPr="00E91260" w:rsidRDefault="00D85FA7" w:rsidP="00FA290B">
      <w:pPr>
        <w:spacing w:after="120" w:line="276" w:lineRule="auto"/>
        <w:ind w:firstLine="709"/>
        <w:jc w:val="center"/>
        <w:rPr>
          <w:rFonts w:ascii="Times New Roman" w:eastAsia="Calibri" w:hAnsi="Times New Roman"/>
          <w:szCs w:val="24"/>
          <w:lang w:val="ru-RU" w:eastAsia="ru-RU"/>
        </w:rPr>
      </w:pPr>
      <w:r w:rsidRPr="00E91260">
        <w:rPr>
          <w:rFonts w:ascii="Times New Roman" w:eastAsia="Calibri" w:hAnsi="Times New Roman"/>
          <w:szCs w:val="24"/>
          <w:lang w:val="ru-RU" w:eastAsia="ru-RU"/>
        </w:rPr>
        <w:object w:dxaOrig="1820" w:dyaOrig="840">
          <v:shape id="_x0000_i1032" type="#_x0000_t75" style="width:90pt;height:42pt" o:ole="">
            <v:imagedata r:id="rId40" o:title=""/>
          </v:shape>
          <o:OLEObject Type="Embed" ProgID="Equation.3" ShapeID="_x0000_i1032" DrawAspect="Content" ObjectID="_1745993082" r:id="rId41"/>
        </w:object>
      </w:r>
    </w:p>
    <w:p w:rsidR="00D85FA7" w:rsidRPr="00E91260" w:rsidRDefault="00D85FA7" w:rsidP="00FA290B">
      <w:pPr>
        <w:spacing w:after="120" w:line="276" w:lineRule="auto"/>
        <w:ind w:firstLine="709"/>
        <w:jc w:val="center"/>
        <w:rPr>
          <w:rFonts w:ascii="Times New Roman" w:eastAsia="Calibri" w:hAnsi="Times New Roman"/>
          <w:szCs w:val="24"/>
          <w:lang w:val="ru-RU" w:eastAsia="ru-RU"/>
        </w:rPr>
      </w:pPr>
      <w:r w:rsidRPr="00E91260">
        <w:rPr>
          <w:rFonts w:ascii="Times New Roman" w:eastAsia="Calibri" w:hAnsi="Times New Roman"/>
          <w:szCs w:val="24"/>
          <w:lang w:val="ru-RU" w:eastAsia="ru-RU"/>
        </w:rPr>
        <w:object w:dxaOrig="2040" w:dyaOrig="720">
          <v:shape id="_x0000_i1033" type="#_x0000_t75" style="width:102pt;height:36.75pt" o:ole="">
            <v:imagedata r:id="rId42" o:title=""/>
          </v:shape>
          <o:OLEObject Type="Embed" ProgID="Equation.3" ShapeID="_x0000_i1033" DrawAspect="Content" ObjectID="_1745993083" r:id="rId43"/>
        </w:object>
      </w:r>
    </w:p>
    <w:p w:rsidR="00D85FA7" w:rsidRPr="00E91260" w:rsidRDefault="00D85FA7" w:rsidP="00B065DD">
      <w:pPr>
        <w:pStyle w:val="113"/>
        <w:rPr>
          <w:rFonts w:eastAsia="Calibri"/>
          <w:lang w:eastAsia="ru-RU"/>
        </w:rPr>
      </w:pPr>
      <w:r w:rsidRPr="00E91260">
        <w:rPr>
          <w:rFonts w:eastAsia="Calibri"/>
          <w:lang w:eastAsia="ru-RU"/>
        </w:rPr>
        <w:t>вычисляется вероятность безотказной работы участка тепловой сети относительно абонента</w:t>
      </w:r>
    </w:p>
    <w:p w:rsidR="00D85FA7" w:rsidRPr="00E91260" w:rsidRDefault="00D85FA7" w:rsidP="00FA290B">
      <w:pPr>
        <w:spacing w:after="120" w:line="276" w:lineRule="auto"/>
        <w:ind w:firstLine="709"/>
        <w:jc w:val="center"/>
        <w:rPr>
          <w:rFonts w:ascii="Times New Roman" w:eastAsia="Calibri" w:hAnsi="Times New Roman"/>
          <w:szCs w:val="24"/>
          <w:lang w:val="ru-RU" w:eastAsia="ru-RU"/>
        </w:rPr>
      </w:pPr>
      <w:r w:rsidRPr="00E91260">
        <w:rPr>
          <w:rFonts w:ascii="Times New Roman" w:eastAsia="Calibri" w:hAnsi="Times New Roman"/>
          <w:szCs w:val="24"/>
          <w:lang w:val="ru-RU" w:eastAsia="ru-RU"/>
        </w:rPr>
        <w:object w:dxaOrig="1600" w:dyaOrig="460">
          <v:shape id="_x0000_i1034" type="#_x0000_t75" style="width:81pt;height:23.25pt" o:ole="">
            <v:imagedata r:id="rId44" o:title=""/>
          </v:shape>
          <o:OLEObject Type="Embed" ProgID="Equation.3" ShapeID="_x0000_i1034" DrawAspect="Content" ObjectID="_1745993084" r:id="rId45"/>
        </w:object>
      </w:r>
      <w:r w:rsidRPr="00E91260">
        <w:rPr>
          <w:rFonts w:ascii="Times New Roman" w:eastAsia="Calibri" w:hAnsi="Times New Roman"/>
          <w:szCs w:val="24"/>
          <w:lang w:val="ru-RU" w:eastAsia="ru-RU"/>
        </w:rPr>
        <w:t>.</w:t>
      </w:r>
    </w:p>
    <w:p w:rsidR="00D2786E" w:rsidRPr="00E91260" w:rsidRDefault="00D2786E" w:rsidP="00FA290B">
      <w:pPr>
        <w:spacing w:after="120" w:line="276" w:lineRule="auto"/>
        <w:ind w:firstLine="709"/>
        <w:jc w:val="center"/>
        <w:rPr>
          <w:rFonts w:ascii="Times New Roman" w:eastAsia="Calibri" w:hAnsi="Times New Roman"/>
          <w:szCs w:val="24"/>
          <w:lang w:val="ru-RU" w:eastAsia="ru-RU"/>
        </w:rPr>
      </w:pPr>
    </w:p>
    <w:p w:rsidR="00850E30" w:rsidRPr="00E91260" w:rsidRDefault="00AE53C9" w:rsidP="00ED3EE7">
      <w:pPr>
        <w:pStyle w:val="20"/>
        <w:keepNext w:val="0"/>
        <w:widowControl w:val="0"/>
        <w:numPr>
          <w:ilvl w:val="1"/>
          <w:numId w:val="58"/>
        </w:numPr>
        <w:spacing w:before="240" w:line="240" w:lineRule="auto"/>
        <w:ind w:left="0" w:firstLine="0"/>
        <w:textAlignment w:val="baseline"/>
        <w:rPr>
          <w:rFonts w:cs="Times New Roman"/>
        </w:rPr>
      </w:pPr>
      <w:bookmarkStart w:id="136" w:name="_Toc520922774"/>
      <w:bookmarkStart w:id="137" w:name="_Toc9074661"/>
      <w:r w:rsidRPr="00E91260">
        <w:rPr>
          <w:rFonts w:cs="Times New Roman"/>
        </w:rPr>
        <w:t xml:space="preserve"> </w:t>
      </w:r>
      <w:r w:rsidR="00850E30" w:rsidRPr="00E91260">
        <w:rPr>
          <w:rFonts w:cs="Times New Roman"/>
        </w:rPr>
        <w:t xml:space="preserve">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w:t>
      </w:r>
      <w:r w:rsidRPr="00E91260">
        <w:rPr>
          <w:rFonts w:cs="Times New Roman"/>
        </w:rPr>
        <w:br/>
      </w:r>
      <w:r w:rsidR="00850E30" w:rsidRPr="00E91260">
        <w:rPr>
          <w:rFonts w:cs="Times New Roman"/>
        </w:rPr>
        <w:t xml:space="preserve">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w:t>
      </w:r>
      <w:r w:rsidRPr="00E91260">
        <w:rPr>
          <w:rFonts w:cs="Times New Roman"/>
        </w:rPr>
        <w:br/>
      </w:r>
      <w:r w:rsidR="00850E30" w:rsidRPr="00E91260">
        <w:rPr>
          <w:rFonts w:cs="Times New Roman"/>
        </w:rPr>
        <w:t xml:space="preserve">«О расследовании причин аварийных ситуаций при теплоснабжении </w:t>
      </w:r>
      <w:r w:rsidRPr="00E91260">
        <w:rPr>
          <w:rFonts w:cs="Times New Roman"/>
        </w:rPr>
        <w:br/>
      </w:r>
      <w:r w:rsidR="00850E30" w:rsidRPr="00E91260">
        <w:rPr>
          <w:rFonts w:cs="Times New Roman"/>
        </w:rPr>
        <w:t>и о признании утратившими силу отдельных положений Правил расследования причин аварий в электроэнергетике»</w:t>
      </w:r>
      <w:bookmarkEnd w:id="136"/>
      <w:bookmarkEnd w:id="137"/>
    </w:p>
    <w:p w:rsidR="00850E30" w:rsidRPr="00E91260" w:rsidRDefault="00850E30" w:rsidP="00B065DD">
      <w:pPr>
        <w:pStyle w:val="11ff3"/>
        <w:rPr>
          <w:color w:val="auto"/>
          <w:lang w:eastAsia="ru-RU"/>
        </w:rPr>
      </w:pPr>
      <w:r w:rsidRPr="00E91260">
        <w:rPr>
          <w:color w:val="auto"/>
          <w:lang w:eastAsia="ru-RU"/>
        </w:rPr>
        <w:t>Аварийные ситуации при теплоснабжении, расследование причин которых осуществлялось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за базовый период не зафиксировано.</w:t>
      </w:r>
    </w:p>
    <w:p w:rsidR="00850E30" w:rsidRPr="00E91260" w:rsidRDefault="00850E30" w:rsidP="00850E30">
      <w:pPr>
        <w:spacing w:after="120" w:line="276" w:lineRule="auto"/>
        <w:ind w:firstLine="709"/>
        <w:rPr>
          <w:rFonts w:ascii="Times New Roman" w:eastAsia="Calibri" w:hAnsi="Times New Roman"/>
          <w:szCs w:val="24"/>
          <w:lang w:val="ru-RU" w:eastAsia="ru-RU" w:bidi="ar-SA"/>
        </w:rPr>
      </w:pPr>
    </w:p>
    <w:p w:rsidR="00850E30" w:rsidRPr="00E91260" w:rsidRDefault="00AE53C9" w:rsidP="00ED3EE7">
      <w:pPr>
        <w:pStyle w:val="20"/>
        <w:keepNext w:val="0"/>
        <w:widowControl w:val="0"/>
        <w:numPr>
          <w:ilvl w:val="1"/>
          <w:numId w:val="58"/>
        </w:numPr>
        <w:spacing w:before="240" w:line="240" w:lineRule="auto"/>
        <w:ind w:left="0" w:firstLine="0"/>
        <w:textAlignment w:val="baseline"/>
        <w:rPr>
          <w:rFonts w:cs="Times New Roman"/>
        </w:rPr>
      </w:pPr>
      <w:bookmarkStart w:id="138" w:name="_Toc520922775"/>
      <w:bookmarkStart w:id="139" w:name="_Toc9074662"/>
      <w:r w:rsidRPr="00E91260">
        <w:rPr>
          <w:rFonts w:cs="Times New Roman"/>
        </w:rPr>
        <w:t xml:space="preserve"> </w:t>
      </w:r>
      <w:r w:rsidR="00850E30" w:rsidRPr="00E91260">
        <w:rPr>
          <w:rFonts w:cs="Times New Roman"/>
        </w:rPr>
        <w:t xml:space="preserve">Результаты анализа времени восстановления теплоснабжения потребителей, отключенных в результате аварийных ситуаций при </w:t>
      </w:r>
      <w:r w:rsidR="00850E30" w:rsidRPr="00E91260">
        <w:rPr>
          <w:rFonts w:cs="Times New Roman"/>
        </w:rPr>
        <w:lastRenderedPageBreak/>
        <w:t>теплоснабжении, указанных в п. 9.5</w:t>
      </w:r>
      <w:bookmarkEnd w:id="138"/>
      <w:bookmarkEnd w:id="139"/>
    </w:p>
    <w:p w:rsidR="00850E30" w:rsidRPr="00E91260" w:rsidRDefault="00850E30" w:rsidP="00B065DD">
      <w:pPr>
        <w:pStyle w:val="11ff3"/>
        <w:rPr>
          <w:color w:val="auto"/>
          <w:lang w:eastAsia="ru-RU"/>
        </w:rPr>
      </w:pPr>
      <w:r w:rsidRPr="00E91260">
        <w:rPr>
          <w:color w:val="auto"/>
          <w:lang w:eastAsia="ru-RU"/>
        </w:rPr>
        <w:t xml:space="preserve">Особые аварийные ситуации, влекущие тяжелые последствия при теплоснабжении потребителей, за </w:t>
      </w:r>
      <w:r w:rsidR="00A32E4E" w:rsidRPr="00E91260">
        <w:rPr>
          <w:color w:val="auto"/>
          <w:lang w:eastAsia="ru-RU"/>
        </w:rPr>
        <w:t>базовый период</w:t>
      </w:r>
      <w:r w:rsidRPr="00E91260">
        <w:rPr>
          <w:color w:val="auto"/>
          <w:lang w:eastAsia="ru-RU"/>
        </w:rPr>
        <w:t xml:space="preserve"> не зафиксированы.</w:t>
      </w:r>
    </w:p>
    <w:p w:rsidR="00850E30" w:rsidRPr="00E91260" w:rsidRDefault="00850E30" w:rsidP="00850E30">
      <w:pPr>
        <w:spacing w:after="120" w:line="276" w:lineRule="auto"/>
        <w:ind w:firstLine="709"/>
        <w:rPr>
          <w:rFonts w:ascii="Times New Roman" w:eastAsia="Calibri" w:hAnsi="Times New Roman"/>
          <w:szCs w:val="24"/>
          <w:lang w:val="ru-RU" w:eastAsia="ru-RU" w:bidi="ar-SA"/>
        </w:rPr>
      </w:pPr>
    </w:p>
    <w:p w:rsidR="00725D5F" w:rsidRPr="00E91260" w:rsidRDefault="00AE53C9" w:rsidP="0097570A">
      <w:pPr>
        <w:pStyle w:val="19"/>
        <w:spacing w:line="240" w:lineRule="auto"/>
        <w:ind w:left="0" w:firstLine="0"/>
        <w:rPr>
          <w:rFonts w:ascii="Times New Roman" w:hAnsi="Times New Roman"/>
        </w:rPr>
      </w:pPr>
      <w:bookmarkStart w:id="140" w:name="_Toc9074663"/>
      <w:r w:rsidRPr="00E91260">
        <w:rPr>
          <w:rFonts w:ascii="Times New Roman" w:hAnsi="Times New Roman"/>
        </w:rPr>
        <w:lastRenderedPageBreak/>
        <w:t xml:space="preserve"> </w:t>
      </w:r>
      <w:r w:rsidR="00237AC0" w:rsidRPr="00E91260">
        <w:rPr>
          <w:rFonts w:ascii="Times New Roman" w:hAnsi="Times New Roman"/>
        </w:rPr>
        <w:t xml:space="preserve">Технико-экономические показатели теплоснабжающих </w:t>
      </w:r>
      <w:r w:rsidRPr="00E91260">
        <w:rPr>
          <w:rFonts w:ascii="Times New Roman" w:hAnsi="Times New Roman"/>
        </w:rPr>
        <w:br/>
      </w:r>
      <w:r w:rsidR="00237AC0" w:rsidRPr="00E91260">
        <w:rPr>
          <w:rFonts w:ascii="Times New Roman" w:hAnsi="Times New Roman"/>
        </w:rPr>
        <w:t>и теплосетевых организаций</w:t>
      </w:r>
      <w:bookmarkEnd w:id="140"/>
    </w:p>
    <w:p w:rsidR="006305B9" w:rsidRPr="00E91260" w:rsidRDefault="006305B9" w:rsidP="00B065DD">
      <w:pPr>
        <w:pStyle w:val="11ff3"/>
        <w:rPr>
          <w:color w:val="auto"/>
          <w:lang w:eastAsia="ru-RU"/>
        </w:rPr>
      </w:pPr>
      <w:r w:rsidRPr="00E91260">
        <w:rPr>
          <w:color w:val="auto"/>
          <w:lang w:eastAsia="ru-RU"/>
        </w:rPr>
        <w:t>В настоящем разделе приведены технико-экономические показатели теплоснабжающих и теплосетевых организаций в соответствии с требованиями, установленными в Постановлении Правительства РФ от 05.07.2013 г. № 570 «О стандартах раскрытия информации теплоснабжающими организациями, теплосетевыми организациями и органами регулирования».</w:t>
      </w:r>
    </w:p>
    <w:p w:rsidR="006305B9" w:rsidRPr="00E91260" w:rsidRDefault="006305B9" w:rsidP="00B065DD">
      <w:pPr>
        <w:pStyle w:val="11ff3"/>
        <w:rPr>
          <w:color w:val="auto"/>
          <w:lang w:eastAsia="ru-RU"/>
        </w:rPr>
      </w:pPr>
      <w:r w:rsidRPr="00E91260">
        <w:rPr>
          <w:color w:val="auto"/>
          <w:lang w:eastAsia="ru-RU"/>
        </w:rPr>
        <w:t xml:space="preserve">Сведения приведены по теплоснабжающим/теплосетевым организациям </w:t>
      </w:r>
      <w:r w:rsidR="003359C2" w:rsidRPr="00E91260">
        <w:rPr>
          <w:color w:val="auto"/>
          <w:lang w:eastAsia="ru-RU"/>
        </w:rPr>
        <w:t>Бирофельдс</w:t>
      </w:r>
      <w:r w:rsidR="00B86E98" w:rsidRPr="00E91260">
        <w:rPr>
          <w:color w:val="auto"/>
          <w:lang w:eastAsia="ru-RU"/>
        </w:rPr>
        <w:t>кого сельского поселения</w:t>
      </w:r>
      <w:r w:rsidR="00B36A2A" w:rsidRPr="00E91260">
        <w:rPr>
          <w:color w:val="auto"/>
          <w:lang w:eastAsia="ru-RU"/>
        </w:rPr>
        <w:t xml:space="preserve"> </w:t>
      </w:r>
      <w:r w:rsidRPr="00E91260">
        <w:rPr>
          <w:color w:val="auto"/>
          <w:lang w:eastAsia="ru-RU"/>
        </w:rPr>
        <w:t>и содержат данные</w:t>
      </w:r>
      <w:r w:rsidR="00CB5C9D" w:rsidRPr="00E91260">
        <w:rPr>
          <w:color w:val="auto"/>
          <w:lang w:eastAsia="ru-RU"/>
        </w:rPr>
        <w:t>, сформированные службами ТСО.</w:t>
      </w:r>
    </w:p>
    <w:p w:rsidR="00970866" w:rsidRPr="00E91260" w:rsidRDefault="00970866" w:rsidP="006305B9">
      <w:pPr>
        <w:spacing w:after="120" w:line="276" w:lineRule="auto"/>
        <w:ind w:firstLine="709"/>
        <w:rPr>
          <w:rFonts w:ascii="Times New Roman" w:eastAsia="Calibri" w:hAnsi="Times New Roman"/>
          <w:szCs w:val="24"/>
          <w:lang w:val="ru-RU" w:eastAsia="ru-RU" w:bidi="ar-SA"/>
        </w:rPr>
      </w:pPr>
    </w:p>
    <w:p w:rsidR="00970866" w:rsidRPr="00E91260" w:rsidRDefault="00970866" w:rsidP="00970866">
      <w:pPr>
        <w:keepNext/>
        <w:spacing w:after="200" w:line="240" w:lineRule="auto"/>
        <w:ind w:firstLine="0"/>
        <w:rPr>
          <w:rFonts w:ascii="Times New Roman" w:eastAsia="Calibri" w:hAnsi="Times New Roman"/>
          <w:b/>
          <w:bCs/>
          <w:szCs w:val="24"/>
          <w:lang w:val="ru-RU" w:bidi="ar-SA"/>
        </w:rPr>
      </w:pPr>
      <w:bookmarkStart w:id="141" w:name="_Toc520969311"/>
      <w:bookmarkStart w:id="142" w:name="_Toc527706890"/>
      <w:r w:rsidRPr="00E91260">
        <w:rPr>
          <w:rFonts w:ascii="Times New Roman" w:eastAsia="Calibri" w:hAnsi="Times New Roman"/>
          <w:b/>
          <w:bCs/>
          <w:szCs w:val="24"/>
          <w:lang w:val="ru-RU" w:bidi="ar-SA"/>
        </w:rPr>
        <w:t xml:space="preserve">Таблица </w:t>
      </w:r>
      <w:r w:rsidR="009C4D09" w:rsidRPr="00E91260">
        <w:rPr>
          <w:rFonts w:ascii="Times New Roman" w:eastAsia="Calibri" w:hAnsi="Times New Roman"/>
          <w:b/>
          <w:bCs/>
          <w:szCs w:val="24"/>
          <w:lang w:val="ru-RU" w:bidi="ar-SA"/>
        </w:rPr>
        <w:t>3</w:t>
      </w:r>
      <w:r w:rsidR="00772203">
        <w:rPr>
          <w:rFonts w:ascii="Times New Roman" w:eastAsia="Calibri" w:hAnsi="Times New Roman"/>
          <w:b/>
          <w:bCs/>
          <w:szCs w:val="24"/>
          <w:lang w:val="ru-RU" w:bidi="ar-SA"/>
        </w:rPr>
        <w:t>8</w:t>
      </w:r>
      <w:r w:rsidRPr="00E91260">
        <w:rPr>
          <w:rFonts w:ascii="Times New Roman" w:eastAsia="Calibri" w:hAnsi="Times New Roman"/>
          <w:b/>
          <w:bCs/>
          <w:szCs w:val="24"/>
          <w:lang w:val="ru-RU" w:bidi="ar-SA"/>
        </w:rPr>
        <w:t xml:space="preserve"> – Основные технико-экономические показатели деятельности </w:t>
      </w:r>
      <w:bookmarkEnd w:id="141"/>
      <w:r w:rsidR="00B86E98" w:rsidRPr="00E91260">
        <w:rPr>
          <w:rFonts w:ascii="Times New Roman" w:eastAsia="Calibri" w:hAnsi="Times New Roman"/>
          <w:b/>
          <w:bCs/>
          <w:szCs w:val="24"/>
          <w:lang w:val="ru-RU" w:bidi="ar-SA"/>
        </w:rPr>
        <w:t>ГП ЕАО «Облэнергоремонт плюс»</w:t>
      </w:r>
      <w:r w:rsidR="00FC7D6E" w:rsidRPr="00E91260">
        <w:rPr>
          <w:rFonts w:ascii="Times New Roman" w:eastAsia="Calibri" w:hAnsi="Times New Roman"/>
          <w:b/>
          <w:bCs/>
          <w:szCs w:val="24"/>
          <w:lang w:val="ru-RU" w:bidi="ar-SA"/>
        </w:rPr>
        <w:t xml:space="preserve"> </w:t>
      </w:r>
      <w:r w:rsidR="002F1C05" w:rsidRPr="00E91260">
        <w:rPr>
          <w:rFonts w:ascii="Times New Roman" w:eastAsia="Calibri" w:hAnsi="Times New Roman"/>
          <w:b/>
          <w:bCs/>
          <w:szCs w:val="24"/>
          <w:lang w:val="ru-RU" w:bidi="ar-SA"/>
        </w:rPr>
        <w:t xml:space="preserve">за </w:t>
      </w:r>
      <w:r w:rsidR="00381D33" w:rsidRPr="00E91260">
        <w:rPr>
          <w:rFonts w:ascii="Times New Roman" w:eastAsia="Calibri" w:hAnsi="Times New Roman"/>
          <w:b/>
          <w:bCs/>
          <w:szCs w:val="24"/>
          <w:lang w:val="ru-RU" w:bidi="ar-SA"/>
        </w:rPr>
        <w:t>2021</w:t>
      </w:r>
      <w:r w:rsidR="00AE53C9" w:rsidRPr="00E91260">
        <w:rPr>
          <w:rFonts w:ascii="Times New Roman" w:eastAsia="Calibri" w:hAnsi="Times New Roman"/>
          <w:b/>
          <w:bCs/>
          <w:szCs w:val="24"/>
          <w:lang w:val="ru-RU" w:bidi="ar-SA"/>
        </w:rPr>
        <w:t xml:space="preserve"> </w:t>
      </w:r>
      <w:r w:rsidR="007C37A0" w:rsidRPr="00E91260">
        <w:rPr>
          <w:rFonts w:ascii="Times New Roman" w:eastAsia="Calibri" w:hAnsi="Times New Roman"/>
          <w:b/>
          <w:bCs/>
          <w:szCs w:val="24"/>
          <w:lang w:val="ru-RU" w:bidi="ar-SA"/>
        </w:rPr>
        <w:t>г.</w:t>
      </w:r>
      <w:bookmarkEnd w:id="142"/>
      <w:r w:rsidR="007C37A0" w:rsidRPr="00E91260">
        <w:rPr>
          <w:rFonts w:ascii="Times New Roman" w:eastAsia="Calibri" w:hAnsi="Times New Roman"/>
          <w:b/>
          <w:bCs/>
          <w:szCs w:val="24"/>
          <w:lang w:val="ru-RU" w:bidi="ar-SA"/>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
        <w:gridCol w:w="5407"/>
        <w:gridCol w:w="1417"/>
        <w:gridCol w:w="1936"/>
      </w:tblGrid>
      <w:tr w:rsidR="00BD1100" w:rsidRPr="00E91260" w:rsidTr="00BD1100">
        <w:trPr>
          <w:trHeight w:val="227"/>
          <w:jc w:val="center"/>
        </w:trPr>
        <w:tc>
          <w:tcPr>
            <w:tcW w:w="284" w:type="pct"/>
            <w:shd w:val="clear" w:color="auto" w:fill="D9D9D9"/>
          </w:tcPr>
          <w:p w:rsidR="00BD1100" w:rsidRPr="00E91260" w:rsidRDefault="00BD1100" w:rsidP="00EC2BFA">
            <w:pPr>
              <w:pStyle w:val="1fffb"/>
              <w:rPr>
                <w:rFonts w:cs="Times New Roman"/>
              </w:rPr>
            </w:pPr>
          </w:p>
        </w:tc>
        <w:tc>
          <w:tcPr>
            <w:tcW w:w="2911" w:type="pct"/>
            <w:shd w:val="clear" w:color="auto" w:fill="D9D9D9"/>
          </w:tcPr>
          <w:p w:rsidR="00BD1100" w:rsidRPr="00E91260" w:rsidRDefault="00BD1100" w:rsidP="00EC2BFA">
            <w:pPr>
              <w:pStyle w:val="1fffb"/>
              <w:rPr>
                <w:rFonts w:cs="Times New Roman"/>
              </w:rPr>
            </w:pPr>
            <w:r w:rsidRPr="00E91260">
              <w:rPr>
                <w:rFonts w:cs="Times New Roman"/>
              </w:rPr>
              <w:t>Статья затрат </w:t>
            </w:r>
          </w:p>
        </w:tc>
        <w:tc>
          <w:tcPr>
            <w:tcW w:w="763" w:type="pct"/>
            <w:shd w:val="clear" w:color="auto" w:fill="D9D9D9"/>
          </w:tcPr>
          <w:p w:rsidR="00BD1100" w:rsidRPr="00E91260" w:rsidRDefault="00BD1100" w:rsidP="00EC2BFA">
            <w:pPr>
              <w:pStyle w:val="1fffb"/>
              <w:rPr>
                <w:rFonts w:cs="Times New Roman"/>
              </w:rPr>
            </w:pPr>
            <w:r w:rsidRPr="00E91260">
              <w:rPr>
                <w:rFonts w:cs="Times New Roman"/>
              </w:rPr>
              <w:t>Ед.изм.</w:t>
            </w:r>
          </w:p>
        </w:tc>
        <w:tc>
          <w:tcPr>
            <w:tcW w:w="1043" w:type="pct"/>
            <w:shd w:val="clear" w:color="auto" w:fill="D9D9D9"/>
          </w:tcPr>
          <w:p w:rsidR="00BD1100" w:rsidRPr="00E91260" w:rsidRDefault="00BD1100" w:rsidP="00BD1100">
            <w:pPr>
              <w:pStyle w:val="1fffb"/>
              <w:rPr>
                <w:rFonts w:cs="Times New Roman"/>
              </w:rPr>
            </w:pPr>
            <w:r w:rsidRPr="00E91260">
              <w:rPr>
                <w:rFonts w:cs="Times New Roman"/>
              </w:rPr>
              <w:t>2021</w:t>
            </w:r>
          </w:p>
        </w:tc>
      </w:tr>
      <w:tr w:rsidR="00BD1100" w:rsidRPr="00E91260" w:rsidTr="00EC2BFA">
        <w:trPr>
          <w:trHeight w:val="227"/>
          <w:jc w:val="center"/>
        </w:trPr>
        <w:tc>
          <w:tcPr>
            <w:tcW w:w="284" w:type="pct"/>
          </w:tcPr>
          <w:p w:rsidR="00BD1100" w:rsidRPr="00E91260" w:rsidRDefault="00BD1100" w:rsidP="00EC2BFA">
            <w:pPr>
              <w:pStyle w:val="1fffb"/>
              <w:rPr>
                <w:rFonts w:cs="Times New Roman"/>
              </w:rPr>
            </w:pPr>
            <w:r w:rsidRPr="00E91260">
              <w:rPr>
                <w:rFonts w:cs="Times New Roman"/>
              </w:rPr>
              <w:t>1</w:t>
            </w:r>
          </w:p>
        </w:tc>
        <w:tc>
          <w:tcPr>
            <w:tcW w:w="2911" w:type="pct"/>
          </w:tcPr>
          <w:p w:rsidR="00BD1100" w:rsidRPr="00E91260" w:rsidRDefault="00BD1100" w:rsidP="00EC2BFA">
            <w:pPr>
              <w:pStyle w:val="1fffb"/>
              <w:rPr>
                <w:rFonts w:cs="Times New Roman"/>
              </w:rPr>
            </w:pPr>
            <w:r w:rsidRPr="00E91260">
              <w:rPr>
                <w:rFonts w:cs="Times New Roman"/>
              </w:rPr>
              <w:t>Уголь</w:t>
            </w:r>
          </w:p>
        </w:tc>
        <w:tc>
          <w:tcPr>
            <w:tcW w:w="763" w:type="pct"/>
          </w:tcPr>
          <w:p w:rsidR="00BD1100" w:rsidRPr="00E91260" w:rsidRDefault="00BD1100" w:rsidP="00EC2BFA">
            <w:pPr>
              <w:pStyle w:val="1fffb"/>
              <w:rPr>
                <w:rFonts w:cs="Times New Roman"/>
              </w:rPr>
            </w:pPr>
            <w:r w:rsidRPr="00E91260">
              <w:rPr>
                <w:rFonts w:cs="Times New Roman"/>
              </w:rPr>
              <w:t>%</w:t>
            </w:r>
          </w:p>
        </w:tc>
        <w:tc>
          <w:tcPr>
            <w:tcW w:w="1043" w:type="pct"/>
          </w:tcPr>
          <w:p w:rsidR="00BD1100" w:rsidRPr="00E91260" w:rsidRDefault="00BD1100" w:rsidP="00EC2BFA">
            <w:pPr>
              <w:pStyle w:val="1fffb"/>
              <w:rPr>
                <w:rFonts w:cs="Times New Roman"/>
              </w:rPr>
            </w:pPr>
            <w:r w:rsidRPr="00E91260">
              <w:rPr>
                <w:rFonts w:cs="Times New Roman"/>
              </w:rPr>
              <w:t>104,3</w:t>
            </w:r>
          </w:p>
        </w:tc>
      </w:tr>
      <w:tr w:rsidR="00BD1100" w:rsidRPr="00E91260" w:rsidTr="00EC2BFA">
        <w:trPr>
          <w:trHeight w:val="227"/>
          <w:jc w:val="center"/>
        </w:trPr>
        <w:tc>
          <w:tcPr>
            <w:tcW w:w="284" w:type="pct"/>
          </w:tcPr>
          <w:p w:rsidR="00BD1100" w:rsidRPr="00E91260" w:rsidRDefault="00BD1100" w:rsidP="00EC2BFA">
            <w:pPr>
              <w:pStyle w:val="1fffb"/>
              <w:rPr>
                <w:rFonts w:cs="Times New Roman"/>
              </w:rPr>
            </w:pPr>
            <w:r w:rsidRPr="00E91260">
              <w:rPr>
                <w:rFonts w:cs="Times New Roman"/>
              </w:rPr>
              <w:t>2</w:t>
            </w:r>
          </w:p>
        </w:tc>
        <w:tc>
          <w:tcPr>
            <w:tcW w:w="2911" w:type="pct"/>
          </w:tcPr>
          <w:p w:rsidR="00BD1100" w:rsidRPr="00E91260" w:rsidRDefault="00BD1100" w:rsidP="00EC2BFA">
            <w:pPr>
              <w:pStyle w:val="1fffb"/>
              <w:rPr>
                <w:rFonts w:cs="Times New Roman"/>
              </w:rPr>
            </w:pPr>
            <w:r w:rsidRPr="00E91260">
              <w:rPr>
                <w:rFonts w:cs="Times New Roman"/>
              </w:rPr>
              <w:t>Электроэнергия (регулируемые тарифы и рыночные цены, для всех категорий потребителей, исключая население)</w:t>
            </w:r>
          </w:p>
        </w:tc>
        <w:tc>
          <w:tcPr>
            <w:tcW w:w="763" w:type="pct"/>
          </w:tcPr>
          <w:p w:rsidR="00BD1100" w:rsidRPr="00E91260" w:rsidRDefault="00BD1100" w:rsidP="00EC2BFA">
            <w:pPr>
              <w:pStyle w:val="1fffb"/>
              <w:rPr>
                <w:rFonts w:cs="Times New Roman"/>
              </w:rPr>
            </w:pPr>
          </w:p>
          <w:p w:rsidR="00BD1100" w:rsidRPr="00E91260" w:rsidRDefault="00BD1100" w:rsidP="00EC2BFA">
            <w:pPr>
              <w:pStyle w:val="1fffb"/>
              <w:rPr>
                <w:rFonts w:cs="Times New Roman"/>
              </w:rPr>
            </w:pPr>
            <w:r w:rsidRPr="00E91260">
              <w:rPr>
                <w:rFonts w:cs="Times New Roman"/>
              </w:rPr>
              <w:t>%</w:t>
            </w:r>
          </w:p>
        </w:tc>
        <w:tc>
          <w:tcPr>
            <w:tcW w:w="1043" w:type="pct"/>
            <w:vAlign w:val="center"/>
          </w:tcPr>
          <w:p w:rsidR="00BD1100" w:rsidRPr="00E91260" w:rsidRDefault="00BD1100" w:rsidP="00EC2BFA">
            <w:pPr>
              <w:pStyle w:val="1fffb"/>
              <w:rPr>
                <w:rFonts w:cs="Times New Roman"/>
              </w:rPr>
            </w:pPr>
            <w:r w:rsidRPr="00E91260">
              <w:rPr>
                <w:rFonts w:cs="Times New Roman"/>
              </w:rPr>
              <w:t>105,3</w:t>
            </w:r>
          </w:p>
        </w:tc>
      </w:tr>
      <w:tr w:rsidR="00BD1100" w:rsidRPr="00E91260" w:rsidTr="00EC2BFA">
        <w:trPr>
          <w:trHeight w:val="227"/>
          <w:jc w:val="center"/>
        </w:trPr>
        <w:tc>
          <w:tcPr>
            <w:tcW w:w="284" w:type="pct"/>
          </w:tcPr>
          <w:p w:rsidR="00BD1100" w:rsidRPr="00E91260" w:rsidRDefault="00BD1100" w:rsidP="00EC2BFA">
            <w:pPr>
              <w:pStyle w:val="1fffb"/>
              <w:rPr>
                <w:rFonts w:cs="Times New Roman"/>
              </w:rPr>
            </w:pPr>
            <w:r w:rsidRPr="00E91260">
              <w:rPr>
                <w:rFonts w:cs="Times New Roman"/>
              </w:rPr>
              <w:t>3</w:t>
            </w:r>
          </w:p>
        </w:tc>
        <w:tc>
          <w:tcPr>
            <w:tcW w:w="2911" w:type="pct"/>
          </w:tcPr>
          <w:p w:rsidR="00BD1100" w:rsidRPr="00E91260" w:rsidRDefault="00BD1100" w:rsidP="00EC2BFA">
            <w:pPr>
              <w:pStyle w:val="1fffb"/>
              <w:rPr>
                <w:rFonts w:cs="Times New Roman"/>
              </w:rPr>
            </w:pPr>
            <w:r w:rsidRPr="00E91260">
              <w:rPr>
                <w:rFonts w:cs="Times New Roman"/>
              </w:rPr>
              <w:t>Показатели инфляции потребительских цен (ИПЦ)</w:t>
            </w:r>
          </w:p>
        </w:tc>
        <w:tc>
          <w:tcPr>
            <w:tcW w:w="763" w:type="pct"/>
          </w:tcPr>
          <w:p w:rsidR="00BD1100" w:rsidRPr="00E91260" w:rsidRDefault="00BD1100" w:rsidP="00EC2BFA">
            <w:pPr>
              <w:pStyle w:val="1fffb"/>
              <w:rPr>
                <w:rFonts w:cs="Times New Roman"/>
              </w:rPr>
            </w:pPr>
            <w:r w:rsidRPr="00E91260">
              <w:rPr>
                <w:rFonts w:cs="Times New Roman"/>
              </w:rPr>
              <w:t>%</w:t>
            </w:r>
          </w:p>
        </w:tc>
        <w:tc>
          <w:tcPr>
            <w:tcW w:w="1043" w:type="pct"/>
          </w:tcPr>
          <w:p w:rsidR="00BD1100" w:rsidRPr="00E91260" w:rsidRDefault="00BD1100" w:rsidP="00EC2BFA">
            <w:pPr>
              <w:pStyle w:val="1fffb"/>
              <w:rPr>
                <w:rFonts w:cs="Times New Roman"/>
              </w:rPr>
            </w:pPr>
            <w:r w:rsidRPr="00E91260">
              <w:rPr>
                <w:rFonts w:cs="Times New Roman"/>
              </w:rPr>
              <w:t>104,0</w:t>
            </w:r>
          </w:p>
        </w:tc>
      </w:tr>
      <w:tr w:rsidR="00BD1100" w:rsidRPr="00E91260" w:rsidTr="00EC2BFA">
        <w:trPr>
          <w:trHeight w:val="227"/>
          <w:jc w:val="center"/>
        </w:trPr>
        <w:tc>
          <w:tcPr>
            <w:tcW w:w="284" w:type="pct"/>
          </w:tcPr>
          <w:p w:rsidR="00BD1100" w:rsidRPr="00E91260" w:rsidRDefault="00BD1100" w:rsidP="00EC2BFA">
            <w:pPr>
              <w:pStyle w:val="1fffb"/>
              <w:rPr>
                <w:rFonts w:cs="Times New Roman"/>
              </w:rPr>
            </w:pPr>
            <w:r w:rsidRPr="00E91260">
              <w:rPr>
                <w:rFonts w:cs="Times New Roman"/>
              </w:rPr>
              <w:t>4</w:t>
            </w:r>
          </w:p>
        </w:tc>
        <w:tc>
          <w:tcPr>
            <w:tcW w:w="2911" w:type="pct"/>
          </w:tcPr>
          <w:p w:rsidR="00BD1100" w:rsidRPr="00E91260" w:rsidRDefault="00BD1100" w:rsidP="00EC2BFA">
            <w:pPr>
              <w:pStyle w:val="1fffb"/>
              <w:rPr>
                <w:rFonts w:cs="Times New Roman"/>
              </w:rPr>
            </w:pPr>
            <w:r w:rsidRPr="00E91260">
              <w:rPr>
                <w:rFonts w:cs="Times New Roman"/>
              </w:rPr>
              <w:t>ИЦП промышленной продукции для внутреннего рынка, в том числе без продукции ТЭКа</w:t>
            </w:r>
          </w:p>
        </w:tc>
        <w:tc>
          <w:tcPr>
            <w:tcW w:w="763" w:type="pct"/>
          </w:tcPr>
          <w:p w:rsidR="00BD1100" w:rsidRPr="00E91260" w:rsidRDefault="00BD1100" w:rsidP="00EC2BFA">
            <w:pPr>
              <w:pStyle w:val="1fffb"/>
              <w:rPr>
                <w:rFonts w:cs="Times New Roman"/>
              </w:rPr>
            </w:pPr>
            <w:r w:rsidRPr="00E91260">
              <w:rPr>
                <w:rFonts w:cs="Times New Roman"/>
              </w:rPr>
              <w:t>%</w:t>
            </w:r>
          </w:p>
        </w:tc>
        <w:tc>
          <w:tcPr>
            <w:tcW w:w="1043" w:type="pct"/>
          </w:tcPr>
          <w:p w:rsidR="00BD1100" w:rsidRPr="00E91260" w:rsidRDefault="00BD1100" w:rsidP="00EC2BFA">
            <w:pPr>
              <w:pStyle w:val="1fffb"/>
              <w:rPr>
                <w:rFonts w:cs="Times New Roman"/>
              </w:rPr>
            </w:pPr>
            <w:r w:rsidRPr="00E91260">
              <w:rPr>
                <w:rFonts w:cs="Times New Roman"/>
              </w:rPr>
              <w:t>104,9</w:t>
            </w:r>
          </w:p>
        </w:tc>
      </w:tr>
    </w:tbl>
    <w:p w:rsidR="007C37A0" w:rsidRPr="00E91260" w:rsidRDefault="007C37A0" w:rsidP="006305B9">
      <w:pPr>
        <w:spacing w:after="120" w:line="276" w:lineRule="auto"/>
        <w:ind w:firstLine="709"/>
        <w:rPr>
          <w:rFonts w:ascii="Times New Roman" w:eastAsia="Calibri" w:hAnsi="Times New Roman"/>
          <w:szCs w:val="24"/>
          <w:lang w:val="ru-RU" w:eastAsia="ru-RU" w:bidi="ar-SA"/>
        </w:rPr>
      </w:pPr>
    </w:p>
    <w:p w:rsidR="00B27350" w:rsidRPr="00E91260" w:rsidRDefault="00B27350" w:rsidP="00237AC0">
      <w:pPr>
        <w:pStyle w:val="19"/>
        <w:spacing w:line="240" w:lineRule="auto"/>
        <w:ind w:left="0" w:firstLine="0"/>
        <w:rPr>
          <w:rFonts w:ascii="Times New Roman" w:hAnsi="Times New Roman"/>
        </w:rPr>
      </w:pPr>
      <w:r w:rsidRPr="00E91260">
        <w:rPr>
          <w:rFonts w:ascii="Times New Roman" w:hAnsi="Times New Roman"/>
        </w:rPr>
        <w:lastRenderedPageBreak/>
        <w:tab/>
      </w:r>
      <w:bookmarkStart w:id="143" w:name="_Toc9074664"/>
      <w:r w:rsidR="00AE53C9" w:rsidRPr="00E91260">
        <w:rPr>
          <w:rFonts w:ascii="Times New Roman" w:hAnsi="Times New Roman"/>
        </w:rPr>
        <w:t xml:space="preserve"> </w:t>
      </w:r>
      <w:r w:rsidR="00237AC0" w:rsidRPr="00E91260">
        <w:rPr>
          <w:rFonts w:ascii="Times New Roman" w:hAnsi="Times New Roman"/>
        </w:rPr>
        <w:t>Цены (тарифы) в сфере теплоснабжения</w:t>
      </w:r>
      <w:bookmarkEnd w:id="143"/>
    </w:p>
    <w:p w:rsidR="006305B9" w:rsidRPr="00E91260" w:rsidRDefault="006305B9" w:rsidP="00B065DD">
      <w:pPr>
        <w:pStyle w:val="11ff3"/>
        <w:rPr>
          <w:color w:val="auto"/>
        </w:rPr>
      </w:pPr>
      <w:bookmarkStart w:id="144" w:name="_Toc430079956"/>
      <w:r w:rsidRPr="00E91260">
        <w:rPr>
          <w:color w:val="auto"/>
        </w:rPr>
        <w:t xml:space="preserve">Исполнительным органом государственной власти, уполномоченным осуществлять государственное регулирование цен (тарифов) на товары (услуги) организаций, осуществляющих регулируемую деятельность (в том числе в сфере теплоснабжения) на территории </w:t>
      </w:r>
      <w:r w:rsidR="003359C2" w:rsidRPr="00E91260">
        <w:rPr>
          <w:color w:val="auto"/>
        </w:rPr>
        <w:t>Бирофельдс</w:t>
      </w:r>
      <w:r w:rsidR="00B86E98" w:rsidRPr="00E91260">
        <w:rPr>
          <w:color w:val="auto"/>
        </w:rPr>
        <w:t>кого сельского поселения</w:t>
      </w:r>
      <w:r w:rsidR="00F8320F" w:rsidRPr="00E91260">
        <w:rPr>
          <w:color w:val="auto"/>
        </w:rPr>
        <w:t xml:space="preserve"> </w:t>
      </w:r>
      <w:r w:rsidR="00B36A2A" w:rsidRPr="00E91260">
        <w:rPr>
          <w:color w:val="auto"/>
        </w:rPr>
        <w:t xml:space="preserve"> </w:t>
      </w:r>
      <w:r w:rsidRPr="00E91260">
        <w:rPr>
          <w:color w:val="auto"/>
        </w:rPr>
        <w:t xml:space="preserve">является </w:t>
      </w:r>
      <w:r w:rsidR="00E91260" w:rsidRPr="00E91260">
        <w:rPr>
          <w:color w:val="auto"/>
        </w:rPr>
        <w:t>Департамент тарифов и цен правительства Еврейской автономной области.</w:t>
      </w:r>
    </w:p>
    <w:p w:rsidR="006305B9" w:rsidRPr="00E91260" w:rsidRDefault="00AE53C9" w:rsidP="006305B9">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45" w:name="_Toc9074665"/>
      <w:r w:rsidRPr="00E91260">
        <w:rPr>
          <w:rFonts w:ascii="Times New Roman" w:hAnsi="Times New Roman"/>
          <w:b/>
          <w:sz w:val="28"/>
          <w:szCs w:val="28"/>
          <w:lang w:val="ru-RU"/>
        </w:rPr>
        <w:t xml:space="preserve"> </w:t>
      </w:r>
      <w:r w:rsidR="006305B9" w:rsidRPr="00E91260">
        <w:rPr>
          <w:rFonts w:ascii="Times New Roman" w:hAnsi="Times New Roman"/>
          <w:b/>
          <w:sz w:val="28"/>
          <w:szCs w:val="28"/>
          <w:lang w:val="ru-RU"/>
        </w:rPr>
        <w:t>Утвержденные тарифы на тепловую энергию</w:t>
      </w:r>
      <w:bookmarkEnd w:id="145"/>
    </w:p>
    <w:p w:rsidR="006305B9" w:rsidRPr="00E91260" w:rsidRDefault="006305B9" w:rsidP="00432116">
      <w:pPr>
        <w:pStyle w:val="11ff3"/>
        <w:rPr>
          <w:color w:val="auto"/>
        </w:rPr>
      </w:pPr>
      <w:r w:rsidRPr="00E91260">
        <w:rPr>
          <w:color w:val="auto"/>
        </w:rPr>
        <w:t xml:space="preserve">В соответствии с требованиями к схемам теплоснабжения, здесь и далее отражены изменения в утвержденных ценах (тарифах), устанавливаемых </w:t>
      </w:r>
      <w:r w:rsidR="00E91260" w:rsidRPr="00E91260">
        <w:rPr>
          <w:color w:val="auto"/>
        </w:rPr>
        <w:t xml:space="preserve">Департаментом </w:t>
      </w:r>
      <w:r w:rsidR="00E91260" w:rsidRPr="00E91260">
        <w:rPr>
          <w:color w:val="auto"/>
          <w:lang w:bidi="en-US"/>
        </w:rPr>
        <w:t>тарифов и цен</w:t>
      </w:r>
      <w:r w:rsidR="00E91260" w:rsidRPr="00E91260">
        <w:rPr>
          <w:color w:val="auto"/>
        </w:rPr>
        <w:t xml:space="preserve"> правительства Еврейской автономной области.</w:t>
      </w:r>
    </w:p>
    <w:p w:rsidR="006305B9" w:rsidRPr="00E91260" w:rsidRDefault="006305B9" w:rsidP="00432116">
      <w:pPr>
        <w:pStyle w:val="11ff3"/>
        <w:rPr>
          <w:color w:val="auto"/>
        </w:rPr>
      </w:pPr>
      <w:r w:rsidRPr="00E91260">
        <w:rPr>
          <w:color w:val="auto"/>
        </w:rPr>
        <w:t xml:space="preserve">На территории </w:t>
      </w:r>
      <w:r w:rsidR="003359C2" w:rsidRPr="00E91260">
        <w:rPr>
          <w:color w:val="auto"/>
        </w:rPr>
        <w:t>Бирофельдс</w:t>
      </w:r>
      <w:r w:rsidR="00B86E98" w:rsidRPr="00E91260">
        <w:rPr>
          <w:color w:val="auto"/>
        </w:rPr>
        <w:t>кого сельского поселения</w:t>
      </w:r>
      <w:r w:rsidR="00F8320F" w:rsidRPr="00E91260">
        <w:rPr>
          <w:color w:val="auto"/>
        </w:rPr>
        <w:t xml:space="preserve"> </w:t>
      </w:r>
      <w:r w:rsidR="00B36A2A" w:rsidRPr="00E91260">
        <w:rPr>
          <w:color w:val="auto"/>
        </w:rPr>
        <w:t xml:space="preserve"> </w:t>
      </w:r>
      <w:r w:rsidRPr="00E91260">
        <w:rPr>
          <w:color w:val="auto"/>
        </w:rPr>
        <w:t>деятельность по теплоснабжению потребителей осуществля</w:t>
      </w:r>
      <w:r w:rsidR="00C7022A" w:rsidRPr="00E91260">
        <w:rPr>
          <w:color w:val="auto"/>
        </w:rPr>
        <w:t>ет</w:t>
      </w:r>
      <w:r w:rsidRPr="00E91260">
        <w:rPr>
          <w:color w:val="auto"/>
        </w:rPr>
        <w:t xml:space="preserve"> </w:t>
      </w:r>
      <w:r w:rsidR="00C7022A" w:rsidRPr="00E91260">
        <w:rPr>
          <w:color w:val="auto"/>
        </w:rPr>
        <w:t>одна</w:t>
      </w:r>
      <w:r w:rsidRPr="00E91260">
        <w:rPr>
          <w:color w:val="auto"/>
        </w:rPr>
        <w:t xml:space="preserve"> организаци</w:t>
      </w:r>
      <w:r w:rsidR="00C7022A" w:rsidRPr="00E91260">
        <w:rPr>
          <w:color w:val="auto"/>
        </w:rPr>
        <w:t>я</w:t>
      </w:r>
      <w:r w:rsidR="00A936D8" w:rsidRPr="00E91260">
        <w:rPr>
          <w:color w:val="auto"/>
        </w:rPr>
        <w:t xml:space="preserve">: </w:t>
      </w:r>
      <w:r w:rsidR="00B86E98" w:rsidRPr="00E91260">
        <w:rPr>
          <w:color w:val="auto"/>
        </w:rPr>
        <w:t>ГП ЕАО «Облэнергоремонт плюс»</w:t>
      </w:r>
      <w:r w:rsidRPr="00E91260">
        <w:rPr>
          <w:color w:val="auto"/>
        </w:rPr>
        <w:t xml:space="preserve">. </w:t>
      </w:r>
    </w:p>
    <w:p w:rsidR="002B4ACD" w:rsidRPr="00E91260" w:rsidRDefault="005830B1" w:rsidP="002B4ACD">
      <w:pPr>
        <w:pStyle w:val="11ff3"/>
        <w:rPr>
          <w:color w:val="auto"/>
        </w:rPr>
      </w:pPr>
      <w:r w:rsidRPr="00E91260">
        <w:rPr>
          <w:color w:val="auto"/>
        </w:rPr>
        <w:t>Т</w:t>
      </w:r>
      <w:r w:rsidR="006305B9" w:rsidRPr="00E91260">
        <w:rPr>
          <w:color w:val="auto"/>
        </w:rPr>
        <w:t xml:space="preserve">арифы на тепловую энергию </w:t>
      </w:r>
      <w:r w:rsidR="00B70085" w:rsidRPr="00E91260">
        <w:rPr>
          <w:color w:val="auto"/>
        </w:rPr>
        <w:t>и горячую воду для населения и прочих потреби</w:t>
      </w:r>
      <w:r w:rsidR="003F51E1" w:rsidRPr="00E91260">
        <w:rPr>
          <w:color w:val="auto"/>
        </w:rPr>
        <w:t>т</w:t>
      </w:r>
      <w:r w:rsidR="00B70085" w:rsidRPr="00E91260">
        <w:rPr>
          <w:color w:val="auto"/>
        </w:rPr>
        <w:t xml:space="preserve">елей </w:t>
      </w:r>
      <w:r w:rsidR="006305B9" w:rsidRPr="00E91260">
        <w:rPr>
          <w:color w:val="auto"/>
        </w:rPr>
        <w:t xml:space="preserve">за </w:t>
      </w:r>
      <w:r w:rsidR="00381D33" w:rsidRPr="00E91260">
        <w:rPr>
          <w:color w:val="auto"/>
        </w:rPr>
        <w:t>2021</w:t>
      </w:r>
      <w:r w:rsidR="00BB5676" w:rsidRPr="00E91260">
        <w:rPr>
          <w:color w:val="auto"/>
        </w:rPr>
        <w:t> </w:t>
      </w:r>
      <w:r w:rsidR="006305B9" w:rsidRPr="00E91260">
        <w:rPr>
          <w:color w:val="auto"/>
        </w:rPr>
        <w:t>г.</w:t>
      </w:r>
      <w:r w:rsidR="003D14AB" w:rsidRPr="00E91260">
        <w:rPr>
          <w:color w:val="auto"/>
        </w:rPr>
        <w:t xml:space="preserve"> </w:t>
      </w:r>
      <w:r w:rsidR="0028295E" w:rsidRPr="00E91260">
        <w:rPr>
          <w:color w:val="auto"/>
        </w:rPr>
        <w:t>представлены в таблице.</w:t>
      </w:r>
      <w:r w:rsidRPr="00E91260">
        <w:rPr>
          <w:color w:val="auto"/>
        </w:rPr>
        <w:t xml:space="preserve"> </w:t>
      </w:r>
      <w:bookmarkStart w:id="146" w:name="sub_10201"/>
    </w:p>
    <w:p w:rsidR="00A67DF3" w:rsidRPr="00E91260" w:rsidRDefault="00A67DF3" w:rsidP="005830B1">
      <w:pPr>
        <w:pStyle w:val="11ff3"/>
        <w:rPr>
          <w:b/>
          <w:color w:val="auto"/>
        </w:rPr>
      </w:pPr>
      <w:r w:rsidRPr="00E91260">
        <w:rPr>
          <w:b/>
          <w:color w:val="auto"/>
          <w:szCs w:val="24"/>
          <w:lang w:eastAsia="ru-RU"/>
        </w:rPr>
        <w:t xml:space="preserve">Таблица </w:t>
      </w:r>
      <w:r w:rsidR="00772203">
        <w:rPr>
          <w:b/>
          <w:color w:val="auto"/>
          <w:szCs w:val="24"/>
          <w:lang w:eastAsia="ru-RU"/>
        </w:rPr>
        <w:t>39</w:t>
      </w:r>
      <w:r w:rsidRPr="00E91260">
        <w:rPr>
          <w:b/>
          <w:color w:val="auto"/>
          <w:szCs w:val="24"/>
          <w:lang w:eastAsia="ru-RU"/>
        </w:rPr>
        <w:t xml:space="preserve"> - </w:t>
      </w:r>
      <w:r w:rsidRPr="00E91260">
        <w:rPr>
          <w:b/>
          <w:color w:val="auto"/>
        </w:rPr>
        <w:t>Средние тарифы на отпущенную тепловую энергию (без НДС), руб./Гкал</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895"/>
        <w:gridCol w:w="2897"/>
        <w:gridCol w:w="3290"/>
      </w:tblGrid>
      <w:tr w:rsidR="00EC2BFA" w:rsidRPr="00E91260" w:rsidTr="00EC2BFA">
        <w:trPr>
          <w:trHeight w:val="20"/>
        </w:trPr>
        <w:tc>
          <w:tcPr>
            <w:tcW w:w="1594" w:type="pct"/>
            <w:shd w:val="clear" w:color="auto" w:fill="D9D9D9"/>
          </w:tcPr>
          <w:p w:rsidR="00BD1100" w:rsidRPr="00E91260" w:rsidRDefault="00BD1100" w:rsidP="00EC2BFA">
            <w:pPr>
              <w:pStyle w:val="1fffb"/>
              <w:rPr>
                <w:rFonts w:cs="Times New Roman"/>
              </w:rPr>
            </w:pPr>
            <w:r w:rsidRPr="00E91260">
              <w:rPr>
                <w:rFonts w:cs="Times New Roman"/>
              </w:rPr>
              <w:t>Наименование</w:t>
            </w:r>
          </w:p>
        </w:tc>
        <w:tc>
          <w:tcPr>
            <w:tcW w:w="3406" w:type="pct"/>
            <w:gridSpan w:val="2"/>
            <w:shd w:val="clear" w:color="auto" w:fill="D9D9D9"/>
          </w:tcPr>
          <w:p w:rsidR="00BD1100" w:rsidRPr="00E91260" w:rsidRDefault="00BD1100" w:rsidP="00EC2BFA">
            <w:pPr>
              <w:pStyle w:val="1fffb"/>
              <w:rPr>
                <w:rFonts w:cs="Times New Roman"/>
              </w:rPr>
            </w:pPr>
            <w:r w:rsidRPr="00E91260">
              <w:rPr>
                <w:rFonts w:cs="Times New Roman"/>
              </w:rPr>
              <w:t>Тарифы</w:t>
            </w:r>
            <w:r w:rsidRPr="00E91260">
              <w:rPr>
                <w:rFonts w:cs="Times New Roman"/>
                <w:spacing w:val="-4"/>
              </w:rPr>
              <w:t xml:space="preserve"> </w:t>
            </w:r>
            <w:r w:rsidRPr="00E91260">
              <w:rPr>
                <w:rFonts w:cs="Times New Roman"/>
              </w:rPr>
              <w:t>(руб./Гкал.)</w:t>
            </w:r>
          </w:p>
        </w:tc>
      </w:tr>
      <w:tr w:rsidR="00EC2BFA" w:rsidRPr="00E91260" w:rsidTr="00EC2BFA">
        <w:trPr>
          <w:trHeight w:val="20"/>
        </w:trPr>
        <w:tc>
          <w:tcPr>
            <w:tcW w:w="1594" w:type="pct"/>
            <w:shd w:val="clear" w:color="auto" w:fill="D9D9D9"/>
          </w:tcPr>
          <w:p w:rsidR="00BD1100" w:rsidRPr="00E91260" w:rsidRDefault="00BD1100" w:rsidP="00EC2BFA">
            <w:pPr>
              <w:pStyle w:val="1fffb"/>
              <w:rPr>
                <w:rFonts w:cs="Times New Roman"/>
              </w:rPr>
            </w:pPr>
            <w:r w:rsidRPr="00E91260">
              <w:rPr>
                <w:rFonts w:cs="Times New Roman"/>
              </w:rPr>
              <w:t>период</w:t>
            </w:r>
          </w:p>
        </w:tc>
        <w:tc>
          <w:tcPr>
            <w:tcW w:w="1595" w:type="pct"/>
            <w:shd w:val="clear" w:color="auto" w:fill="D9D9D9"/>
          </w:tcPr>
          <w:p w:rsidR="00BD1100" w:rsidRPr="00E91260" w:rsidRDefault="00BD1100" w:rsidP="00EC2BFA">
            <w:pPr>
              <w:pStyle w:val="1fffb"/>
              <w:rPr>
                <w:rFonts w:cs="Times New Roman"/>
              </w:rPr>
            </w:pPr>
            <w:r w:rsidRPr="00E91260">
              <w:rPr>
                <w:rFonts w:cs="Times New Roman"/>
              </w:rPr>
              <w:t>с</w:t>
            </w:r>
            <w:r w:rsidRPr="00E91260">
              <w:rPr>
                <w:rFonts w:cs="Times New Roman"/>
                <w:spacing w:val="-1"/>
              </w:rPr>
              <w:t xml:space="preserve"> </w:t>
            </w:r>
            <w:r w:rsidRPr="00E91260">
              <w:rPr>
                <w:rFonts w:cs="Times New Roman"/>
              </w:rPr>
              <w:t>01.01.2021 по 30.06.2021</w:t>
            </w:r>
          </w:p>
        </w:tc>
        <w:tc>
          <w:tcPr>
            <w:tcW w:w="1811" w:type="pct"/>
            <w:shd w:val="clear" w:color="auto" w:fill="D9D9D9"/>
          </w:tcPr>
          <w:p w:rsidR="00BD1100" w:rsidRPr="00E91260" w:rsidRDefault="00BD1100" w:rsidP="00EC2BFA">
            <w:pPr>
              <w:pStyle w:val="1fffb"/>
              <w:rPr>
                <w:rFonts w:cs="Times New Roman"/>
              </w:rPr>
            </w:pPr>
            <w:r w:rsidRPr="00E91260">
              <w:rPr>
                <w:rFonts w:cs="Times New Roman"/>
              </w:rPr>
              <w:t>с</w:t>
            </w:r>
            <w:r w:rsidRPr="00E91260">
              <w:rPr>
                <w:rFonts w:cs="Times New Roman"/>
                <w:spacing w:val="-1"/>
              </w:rPr>
              <w:t xml:space="preserve"> </w:t>
            </w:r>
            <w:r w:rsidRPr="00E91260">
              <w:rPr>
                <w:rFonts w:cs="Times New Roman"/>
              </w:rPr>
              <w:t>01.07.2021 по 31.12.2021</w:t>
            </w:r>
          </w:p>
        </w:tc>
      </w:tr>
      <w:tr w:rsidR="00005197" w:rsidRPr="00E91260" w:rsidTr="00EC2BFA">
        <w:trPr>
          <w:trHeight w:val="20"/>
        </w:trPr>
        <w:tc>
          <w:tcPr>
            <w:tcW w:w="1594" w:type="pct"/>
            <w:shd w:val="clear" w:color="auto" w:fill="auto"/>
          </w:tcPr>
          <w:p w:rsidR="00005197" w:rsidRPr="00E91260" w:rsidRDefault="00005197" w:rsidP="00EC2BFA">
            <w:pPr>
              <w:pStyle w:val="1fffb"/>
              <w:rPr>
                <w:rFonts w:cs="Times New Roman"/>
              </w:rPr>
            </w:pPr>
            <w:r w:rsidRPr="00E91260">
              <w:rPr>
                <w:rFonts w:cs="Times New Roman"/>
              </w:rPr>
              <w:t>Тариф</w:t>
            </w:r>
            <w:r w:rsidRPr="00E91260">
              <w:rPr>
                <w:rFonts w:cs="Times New Roman"/>
                <w:spacing w:val="-3"/>
              </w:rPr>
              <w:t xml:space="preserve"> </w:t>
            </w:r>
            <w:r w:rsidRPr="00E91260">
              <w:rPr>
                <w:rFonts w:cs="Times New Roman"/>
              </w:rPr>
              <w:t>(без</w:t>
            </w:r>
            <w:r w:rsidRPr="00E91260">
              <w:rPr>
                <w:rFonts w:cs="Times New Roman"/>
                <w:spacing w:val="-1"/>
              </w:rPr>
              <w:t xml:space="preserve"> </w:t>
            </w:r>
            <w:r w:rsidRPr="00E91260">
              <w:rPr>
                <w:rFonts w:cs="Times New Roman"/>
              </w:rPr>
              <w:t>НДС)</w:t>
            </w:r>
          </w:p>
        </w:tc>
        <w:tc>
          <w:tcPr>
            <w:tcW w:w="1595" w:type="pct"/>
            <w:shd w:val="clear" w:color="auto" w:fill="auto"/>
          </w:tcPr>
          <w:p w:rsidR="00005197" w:rsidRPr="00E91260" w:rsidRDefault="00005197" w:rsidP="00005197">
            <w:pPr>
              <w:pStyle w:val="1fffb"/>
            </w:pPr>
            <w:r w:rsidRPr="00E91260">
              <w:t>4696,76</w:t>
            </w:r>
          </w:p>
        </w:tc>
        <w:tc>
          <w:tcPr>
            <w:tcW w:w="1811" w:type="pct"/>
            <w:shd w:val="clear" w:color="auto" w:fill="auto"/>
          </w:tcPr>
          <w:p w:rsidR="00005197" w:rsidRPr="00E91260" w:rsidRDefault="00005197" w:rsidP="00005197">
            <w:pPr>
              <w:pStyle w:val="1fffb"/>
            </w:pPr>
            <w:r w:rsidRPr="00E91260">
              <w:t>4889,33</w:t>
            </w:r>
          </w:p>
        </w:tc>
      </w:tr>
      <w:tr w:rsidR="00005197" w:rsidRPr="00E91260" w:rsidTr="00EC2BFA">
        <w:trPr>
          <w:trHeight w:val="20"/>
        </w:trPr>
        <w:tc>
          <w:tcPr>
            <w:tcW w:w="1594" w:type="pct"/>
            <w:shd w:val="clear" w:color="auto" w:fill="auto"/>
          </w:tcPr>
          <w:p w:rsidR="00005197" w:rsidRPr="00E91260" w:rsidRDefault="00005197" w:rsidP="00EC2BFA">
            <w:pPr>
              <w:pStyle w:val="1fffb"/>
              <w:rPr>
                <w:rFonts w:cs="Times New Roman"/>
              </w:rPr>
            </w:pPr>
            <w:r w:rsidRPr="00E91260">
              <w:rPr>
                <w:rFonts w:cs="Times New Roman"/>
              </w:rPr>
              <w:t>Тариф</w:t>
            </w:r>
            <w:r w:rsidRPr="00E91260">
              <w:rPr>
                <w:rFonts w:cs="Times New Roman"/>
                <w:spacing w:val="-3"/>
              </w:rPr>
              <w:t xml:space="preserve"> </w:t>
            </w:r>
            <w:r w:rsidRPr="00E91260">
              <w:rPr>
                <w:rFonts w:cs="Times New Roman"/>
              </w:rPr>
              <w:t>(с</w:t>
            </w:r>
            <w:r w:rsidRPr="00E91260">
              <w:rPr>
                <w:rFonts w:cs="Times New Roman"/>
                <w:spacing w:val="-1"/>
              </w:rPr>
              <w:t xml:space="preserve"> </w:t>
            </w:r>
            <w:r w:rsidRPr="00E91260">
              <w:rPr>
                <w:rFonts w:cs="Times New Roman"/>
              </w:rPr>
              <w:t>НДС)</w:t>
            </w:r>
          </w:p>
        </w:tc>
        <w:tc>
          <w:tcPr>
            <w:tcW w:w="1595" w:type="pct"/>
            <w:shd w:val="clear" w:color="auto" w:fill="auto"/>
          </w:tcPr>
          <w:p w:rsidR="00005197" w:rsidRPr="00E91260" w:rsidRDefault="00005197" w:rsidP="00005197">
            <w:pPr>
              <w:pStyle w:val="1fffb"/>
            </w:pPr>
            <w:r w:rsidRPr="00E91260">
              <w:t>5636,11</w:t>
            </w:r>
          </w:p>
        </w:tc>
        <w:tc>
          <w:tcPr>
            <w:tcW w:w="1811" w:type="pct"/>
            <w:shd w:val="clear" w:color="auto" w:fill="auto"/>
          </w:tcPr>
          <w:p w:rsidR="00005197" w:rsidRPr="00E91260" w:rsidRDefault="00005197" w:rsidP="00005197">
            <w:pPr>
              <w:pStyle w:val="1fffb"/>
            </w:pPr>
            <w:r w:rsidRPr="00E91260">
              <w:t>5867,20</w:t>
            </w:r>
          </w:p>
        </w:tc>
      </w:tr>
      <w:tr w:rsidR="00005197" w:rsidRPr="00E91260" w:rsidTr="00EC2BFA">
        <w:trPr>
          <w:trHeight w:val="20"/>
        </w:trPr>
        <w:tc>
          <w:tcPr>
            <w:tcW w:w="1594" w:type="pct"/>
            <w:shd w:val="clear" w:color="auto" w:fill="auto"/>
          </w:tcPr>
          <w:p w:rsidR="00005197" w:rsidRPr="00E91260" w:rsidRDefault="00005197" w:rsidP="00EC2BFA">
            <w:pPr>
              <w:pStyle w:val="1fffb"/>
              <w:rPr>
                <w:rFonts w:cs="Times New Roman"/>
              </w:rPr>
            </w:pPr>
            <w:r w:rsidRPr="00E91260">
              <w:rPr>
                <w:rFonts w:cs="Times New Roman"/>
              </w:rPr>
              <w:t>Рост</w:t>
            </w:r>
            <w:r w:rsidRPr="00E91260">
              <w:rPr>
                <w:rFonts w:cs="Times New Roman"/>
                <w:spacing w:val="3"/>
              </w:rPr>
              <w:t xml:space="preserve"> </w:t>
            </w:r>
            <w:r w:rsidRPr="00E91260">
              <w:rPr>
                <w:rFonts w:cs="Times New Roman"/>
              </w:rPr>
              <w:t>к</w:t>
            </w:r>
            <w:r w:rsidRPr="00E91260">
              <w:rPr>
                <w:rFonts w:cs="Times New Roman"/>
                <w:spacing w:val="-1"/>
              </w:rPr>
              <w:t xml:space="preserve"> </w:t>
            </w:r>
            <w:r w:rsidRPr="00E91260">
              <w:rPr>
                <w:rFonts w:cs="Times New Roman"/>
              </w:rPr>
              <w:t>действующему</w:t>
            </w:r>
            <w:r w:rsidRPr="00E91260">
              <w:rPr>
                <w:rFonts w:cs="Times New Roman"/>
                <w:spacing w:val="-4"/>
              </w:rPr>
              <w:t xml:space="preserve"> </w:t>
            </w:r>
            <w:r w:rsidRPr="00E91260">
              <w:rPr>
                <w:rFonts w:cs="Times New Roman"/>
              </w:rPr>
              <w:t>тарифу</w:t>
            </w:r>
          </w:p>
        </w:tc>
        <w:tc>
          <w:tcPr>
            <w:tcW w:w="1595" w:type="pct"/>
            <w:shd w:val="clear" w:color="auto" w:fill="auto"/>
          </w:tcPr>
          <w:p w:rsidR="00005197" w:rsidRPr="00E91260" w:rsidRDefault="00005197" w:rsidP="00005197">
            <w:pPr>
              <w:pStyle w:val="1fffb"/>
            </w:pPr>
            <w:r w:rsidRPr="00E91260">
              <w:t>100%</w:t>
            </w:r>
          </w:p>
        </w:tc>
        <w:tc>
          <w:tcPr>
            <w:tcW w:w="1811" w:type="pct"/>
            <w:shd w:val="clear" w:color="auto" w:fill="auto"/>
          </w:tcPr>
          <w:p w:rsidR="00005197" w:rsidRPr="00E91260" w:rsidRDefault="00005197" w:rsidP="00005197">
            <w:pPr>
              <w:pStyle w:val="1fffb"/>
            </w:pPr>
            <w:r w:rsidRPr="00E91260">
              <w:t>104,1 %</w:t>
            </w:r>
          </w:p>
        </w:tc>
      </w:tr>
    </w:tbl>
    <w:p w:rsidR="00BD1100" w:rsidRPr="00E91260" w:rsidRDefault="00BD1100" w:rsidP="005830B1">
      <w:pPr>
        <w:pStyle w:val="11ff3"/>
        <w:rPr>
          <w:b/>
          <w:color w:val="auto"/>
        </w:rPr>
      </w:pPr>
    </w:p>
    <w:p w:rsidR="00234331" w:rsidRPr="00E91260" w:rsidRDefault="00AE53C9" w:rsidP="00234331">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47" w:name="_Toc423512190"/>
      <w:bookmarkStart w:id="148" w:name="_Toc430079960"/>
      <w:bookmarkStart w:id="149" w:name="_Toc9074666"/>
      <w:bookmarkEnd w:id="146"/>
      <w:r w:rsidRPr="00E91260">
        <w:rPr>
          <w:rFonts w:ascii="Times New Roman" w:hAnsi="Times New Roman"/>
          <w:b/>
          <w:sz w:val="28"/>
          <w:szCs w:val="28"/>
          <w:lang w:val="ru-RU"/>
        </w:rPr>
        <w:t xml:space="preserve"> </w:t>
      </w:r>
      <w:r w:rsidR="00234331" w:rsidRPr="00E91260">
        <w:rPr>
          <w:rFonts w:ascii="Times New Roman" w:hAnsi="Times New Roman"/>
          <w:b/>
          <w:sz w:val="28"/>
          <w:szCs w:val="28"/>
          <w:lang w:val="ru-RU"/>
        </w:rPr>
        <w:t>Структура тарифов, установленных на момент разработки схемы теплоснабжени</w:t>
      </w:r>
      <w:bookmarkEnd w:id="147"/>
      <w:bookmarkEnd w:id="148"/>
      <w:r w:rsidR="00234331" w:rsidRPr="00E91260">
        <w:rPr>
          <w:rFonts w:ascii="Times New Roman" w:hAnsi="Times New Roman"/>
          <w:b/>
          <w:sz w:val="28"/>
          <w:szCs w:val="28"/>
          <w:lang w:val="ru-RU"/>
        </w:rPr>
        <w:t>я</w:t>
      </w:r>
      <w:bookmarkEnd w:id="149"/>
      <w:r w:rsidR="00234331" w:rsidRPr="00E91260">
        <w:rPr>
          <w:rFonts w:ascii="Times New Roman" w:hAnsi="Times New Roman"/>
          <w:b/>
          <w:sz w:val="28"/>
          <w:szCs w:val="28"/>
          <w:lang w:val="ru-RU"/>
        </w:rPr>
        <w:t xml:space="preserve"> </w:t>
      </w:r>
    </w:p>
    <w:p w:rsidR="00497C16" w:rsidRPr="00E91260" w:rsidRDefault="00497C16" w:rsidP="005C3ED8">
      <w:pPr>
        <w:spacing w:before="120"/>
        <w:ind w:firstLine="851"/>
        <w:rPr>
          <w:rFonts w:ascii="Times New Roman" w:eastAsia="Calibri" w:hAnsi="Times New Roman"/>
          <w:szCs w:val="24"/>
          <w:lang w:val="ru-RU" w:bidi="ar-SA"/>
        </w:rPr>
      </w:pPr>
      <w:r w:rsidRPr="00E91260">
        <w:rPr>
          <w:rFonts w:ascii="Times New Roman" w:eastAsia="Calibri" w:hAnsi="Times New Roman"/>
          <w:szCs w:val="28"/>
          <w:lang w:val="ru-RU" w:bidi="ar-SA"/>
        </w:rPr>
        <w:t xml:space="preserve">Данные о структуре тарифов на тепловую энергию (услуги по передаче тепловой энергии) и теплоноситель, установленных на </w:t>
      </w:r>
      <w:r w:rsidR="00381D33" w:rsidRPr="00E91260">
        <w:rPr>
          <w:rFonts w:ascii="Times New Roman" w:eastAsia="Calibri" w:hAnsi="Times New Roman"/>
          <w:szCs w:val="28"/>
          <w:lang w:val="ru-RU" w:bidi="ar-SA"/>
        </w:rPr>
        <w:t>2021</w:t>
      </w:r>
      <w:r w:rsidRPr="00E91260">
        <w:rPr>
          <w:rFonts w:ascii="Times New Roman" w:eastAsia="Calibri" w:hAnsi="Times New Roman"/>
          <w:szCs w:val="28"/>
          <w:lang w:val="ru-RU" w:bidi="ar-SA"/>
        </w:rPr>
        <w:t> г., сформированы на основе дан</w:t>
      </w:r>
      <w:r w:rsidR="00694834" w:rsidRPr="00E91260">
        <w:rPr>
          <w:rFonts w:ascii="Times New Roman" w:eastAsia="Calibri" w:hAnsi="Times New Roman"/>
          <w:szCs w:val="28"/>
          <w:lang w:val="ru-RU" w:bidi="ar-SA"/>
        </w:rPr>
        <w:t xml:space="preserve">ных, опубликованных на портале раскрытия информации, подлежащих свободному доступу </w:t>
      </w:r>
      <w:r w:rsidR="006505B5" w:rsidRPr="00E91260">
        <w:rPr>
          <w:rFonts w:ascii="Times New Roman" w:eastAsia="Calibri" w:hAnsi="Times New Roman"/>
          <w:szCs w:val="24"/>
          <w:lang w:val="ru-RU" w:bidi="ar-SA"/>
        </w:rPr>
        <w:t>Единого тарифного органа</w:t>
      </w:r>
      <w:r w:rsidRPr="00E91260">
        <w:rPr>
          <w:rFonts w:ascii="Times New Roman" w:eastAsia="Calibri" w:hAnsi="Times New Roman"/>
          <w:szCs w:val="24"/>
          <w:lang w:val="ru-RU" w:bidi="ar-SA"/>
        </w:rPr>
        <w:t>.</w:t>
      </w:r>
    </w:p>
    <w:p w:rsidR="005C3ED8" w:rsidRPr="00E91260" w:rsidRDefault="005C3ED8" w:rsidP="005C3ED8">
      <w:pPr>
        <w:widowControl w:val="0"/>
        <w:ind w:firstLine="567"/>
        <w:rPr>
          <w:rFonts w:ascii="Times New Roman" w:hAnsi="Times New Roman"/>
          <w:szCs w:val="24"/>
          <w:lang w:val="ru-RU" w:eastAsia="ru-RU" w:bidi="ar-SA"/>
        </w:rPr>
      </w:pPr>
      <w:r w:rsidRPr="00E91260">
        <w:rPr>
          <w:rFonts w:ascii="Times New Roman" w:hAnsi="Times New Roman"/>
          <w:szCs w:val="24"/>
          <w:lang w:val="ru-RU" w:eastAsia="ru-RU" w:bidi="ar-SA"/>
        </w:rPr>
        <w:t>В структуре себестоимости тепловой энергии наибольший вес занимают следующие статьи расходов:</w:t>
      </w:r>
    </w:p>
    <w:p w:rsidR="005C3ED8" w:rsidRPr="00E91260" w:rsidRDefault="005C3ED8" w:rsidP="00DB2A9C">
      <w:pPr>
        <w:pStyle w:val="113"/>
        <w:rPr>
          <w:rFonts w:eastAsia="Calibri"/>
        </w:rPr>
      </w:pPr>
      <w:r w:rsidRPr="00E91260">
        <w:rPr>
          <w:rFonts w:eastAsia="Calibri"/>
        </w:rPr>
        <w:t>«Топливо» - 30-37% от общей суммы расходов;</w:t>
      </w:r>
    </w:p>
    <w:p w:rsidR="005C3ED8" w:rsidRPr="00E91260" w:rsidRDefault="005C3ED8" w:rsidP="00DB2A9C">
      <w:pPr>
        <w:pStyle w:val="113"/>
        <w:rPr>
          <w:rFonts w:eastAsia="Calibri"/>
        </w:rPr>
      </w:pPr>
      <w:r w:rsidRPr="00E91260">
        <w:rPr>
          <w:rFonts w:eastAsia="Calibri"/>
        </w:rPr>
        <w:t>«Расходы на оплату труда» и «Отчисления на социальные нужды»</w:t>
      </w:r>
      <w:r w:rsidR="00C17D07" w:rsidRPr="00E91260">
        <w:rPr>
          <w:rFonts w:eastAsia="Calibri"/>
        </w:rPr>
        <w:t xml:space="preserve"> </w:t>
      </w:r>
      <w:r w:rsidRPr="00E91260">
        <w:rPr>
          <w:rFonts w:eastAsia="Calibri"/>
        </w:rPr>
        <w:t>- 32-36% от общей суммы расходов;</w:t>
      </w:r>
    </w:p>
    <w:p w:rsidR="005C3ED8" w:rsidRPr="00E91260" w:rsidRDefault="005C3ED8" w:rsidP="00DB2A9C">
      <w:pPr>
        <w:pStyle w:val="113"/>
        <w:rPr>
          <w:rFonts w:eastAsia="Calibri"/>
        </w:rPr>
      </w:pPr>
      <w:r w:rsidRPr="00E91260">
        <w:rPr>
          <w:rFonts w:eastAsia="Calibri"/>
        </w:rPr>
        <w:lastRenderedPageBreak/>
        <w:t>«Прочие расходы» (включая «Цеховые расходы» и «Общехозяйственные расходы») – 23-27% от общей суммы расходов;</w:t>
      </w:r>
    </w:p>
    <w:p w:rsidR="005C3ED8" w:rsidRPr="00E91260" w:rsidRDefault="005C3ED8" w:rsidP="00DB2A9C">
      <w:pPr>
        <w:pStyle w:val="113"/>
        <w:rPr>
          <w:rFonts w:eastAsia="Calibri"/>
        </w:rPr>
      </w:pPr>
      <w:r w:rsidRPr="00E91260">
        <w:rPr>
          <w:rFonts w:eastAsia="Calibri"/>
        </w:rPr>
        <w:t xml:space="preserve">«Электроэнергия» - 5-7% от общей суммы расходов. </w:t>
      </w:r>
    </w:p>
    <w:p w:rsidR="005C3ED8" w:rsidRPr="00E91260" w:rsidRDefault="005C3ED8" w:rsidP="00DB2A9C">
      <w:pPr>
        <w:pStyle w:val="113"/>
        <w:rPr>
          <w:lang w:eastAsia="ru-RU"/>
        </w:rPr>
      </w:pPr>
      <w:r w:rsidRPr="00E91260">
        <w:rPr>
          <w:lang w:eastAsia="ru-RU"/>
        </w:rPr>
        <w:t>Структура себестоимости, где наибольший удельный вес занимают расходы на топливо, является характерной для теплоснабжающей организации.</w:t>
      </w:r>
    </w:p>
    <w:p w:rsidR="00234331" w:rsidRPr="00E91260" w:rsidRDefault="00234331" w:rsidP="00CB5C9D">
      <w:pPr>
        <w:spacing w:before="120" w:line="300" w:lineRule="auto"/>
        <w:ind w:firstLine="851"/>
        <w:rPr>
          <w:rFonts w:ascii="Times New Roman" w:eastAsia="Calibri" w:hAnsi="Times New Roman"/>
          <w:szCs w:val="28"/>
          <w:lang w:val="ru-RU" w:bidi="ar-SA"/>
        </w:rPr>
      </w:pPr>
    </w:p>
    <w:p w:rsidR="006305B9" w:rsidRPr="00E91260" w:rsidRDefault="00AE53C9" w:rsidP="006305B9">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50" w:name="_Toc9074667"/>
      <w:r w:rsidRPr="00E91260">
        <w:rPr>
          <w:rFonts w:ascii="Times New Roman" w:hAnsi="Times New Roman"/>
          <w:b/>
          <w:sz w:val="28"/>
          <w:szCs w:val="28"/>
          <w:lang w:val="ru-RU"/>
        </w:rPr>
        <w:t xml:space="preserve"> </w:t>
      </w:r>
      <w:r w:rsidR="006305B9" w:rsidRPr="00E91260">
        <w:rPr>
          <w:rFonts w:ascii="Times New Roman" w:hAnsi="Times New Roman"/>
          <w:b/>
          <w:sz w:val="28"/>
          <w:szCs w:val="28"/>
          <w:lang w:val="ru-RU"/>
        </w:rPr>
        <w:t>Плата за подключение к системе теплоснабжения и поступления денежных средств от осуществления указанной деятельности</w:t>
      </w:r>
      <w:bookmarkEnd w:id="150"/>
    </w:p>
    <w:p w:rsidR="00460E25" w:rsidRPr="00E91260" w:rsidRDefault="00460E25" w:rsidP="00997529">
      <w:pPr>
        <w:pStyle w:val="11ff3"/>
        <w:rPr>
          <w:color w:val="auto"/>
        </w:rPr>
      </w:pPr>
      <w:r w:rsidRPr="00E91260">
        <w:rPr>
          <w:color w:val="auto"/>
        </w:rPr>
        <w:t xml:space="preserve">В соответствии с пунктом 7 Постановления Правительства РФ от 13.02.2006 г. №83 «Правила определения и предоставления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потребителя. Плата за подключение к тепловым сетям может взиматься после утверждения Схемы теплоснабжения, инвестиционной программы создания (реконструкции) сетей теплоснабжения </w:t>
      </w:r>
      <w:r w:rsidR="003359C2" w:rsidRPr="00E91260">
        <w:rPr>
          <w:color w:val="auto"/>
        </w:rPr>
        <w:t>Бирофельдс</w:t>
      </w:r>
      <w:r w:rsidR="00B86E98" w:rsidRPr="00E91260">
        <w:rPr>
          <w:color w:val="auto"/>
        </w:rPr>
        <w:t>кого сельского поселения</w:t>
      </w:r>
      <w:r w:rsidR="00F8320F" w:rsidRPr="00E91260">
        <w:rPr>
          <w:color w:val="auto"/>
        </w:rPr>
        <w:t xml:space="preserve"> </w:t>
      </w:r>
      <w:r w:rsidRPr="00E91260">
        <w:rPr>
          <w:color w:val="auto"/>
        </w:rPr>
        <w:t>и тарифа за подключение в соответствии с 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о подключении.</w:t>
      </w:r>
    </w:p>
    <w:p w:rsidR="00234331" w:rsidRPr="00E91260" w:rsidRDefault="00234331" w:rsidP="006305B9">
      <w:pPr>
        <w:spacing w:before="120" w:line="300" w:lineRule="auto"/>
        <w:ind w:firstLine="851"/>
        <w:rPr>
          <w:rFonts w:ascii="Times New Roman" w:eastAsia="Calibri" w:hAnsi="Times New Roman"/>
          <w:szCs w:val="28"/>
          <w:lang w:val="ru-RU" w:bidi="ar-SA"/>
        </w:rPr>
      </w:pPr>
    </w:p>
    <w:p w:rsidR="006305B9" w:rsidRPr="00E91260" w:rsidRDefault="00AE53C9" w:rsidP="006305B9">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51" w:name="_Toc9074668"/>
      <w:bookmarkStart w:id="152" w:name="_Toc430079959"/>
      <w:bookmarkEnd w:id="144"/>
      <w:r w:rsidRPr="00E91260">
        <w:rPr>
          <w:rFonts w:ascii="Times New Roman" w:hAnsi="Times New Roman"/>
          <w:b/>
          <w:sz w:val="28"/>
          <w:szCs w:val="28"/>
          <w:lang w:val="ru-RU"/>
        </w:rPr>
        <w:t xml:space="preserve"> </w:t>
      </w:r>
      <w:r w:rsidR="006305B9" w:rsidRPr="00E91260">
        <w:rPr>
          <w:rFonts w:ascii="Times New Roman" w:hAnsi="Times New Roman"/>
          <w:b/>
          <w:sz w:val="28"/>
          <w:szCs w:val="28"/>
          <w:lang w:val="ru-RU"/>
        </w:rPr>
        <w:t>Плата за услуги по поддержанию резервной тепловой мощности, в том числе для социально значимых категорий потребителей</w:t>
      </w:r>
      <w:bookmarkEnd w:id="151"/>
    </w:p>
    <w:p w:rsidR="00460E25" w:rsidRPr="00E91260" w:rsidRDefault="00460E25" w:rsidP="00997529">
      <w:pPr>
        <w:pStyle w:val="11ff3"/>
        <w:rPr>
          <w:color w:val="auto"/>
        </w:rPr>
      </w:pPr>
      <w:r w:rsidRPr="00E91260">
        <w:rPr>
          <w:color w:val="auto"/>
        </w:rPr>
        <w:t>В соответствии с требованиями Федерального Закона Российской Федерации от 27.07.2010 №190-ФЗ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r w:rsidR="006C582C" w:rsidRPr="00E91260">
        <w:rPr>
          <w:color w:val="auto"/>
        </w:rPr>
        <w:t>.</w:t>
      </w:r>
      <w:r w:rsidRPr="00E91260">
        <w:rPr>
          <w:color w:val="auto"/>
        </w:rPr>
        <w:t xml:space="preserve">» </w:t>
      </w:r>
    </w:p>
    <w:p w:rsidR="00460E25" w:rsidRPr="00E91260" w:rsidRDefault="00DE262A" w:rsidP="00997529">
      <w:pPr>
        <w:pStyle w:val="11ff3"/>
        <w:rPr>
          <w:color w:val="auto"/>
        </w:rPr>
      </w:pPr>
      <w:r w:rsidRPr="00E91260">
        <w:rPr>
          <w:color w:val="auto"/>
        </w:rPr>
        <w:t xml:space="preserve">В </w:t>
      </w:r>
      <w:r w:rsidR="003359C2" w:rsidRPr="00E91260">
        <w:rPr>
          <w:color w:val="auto"/>
        </w:rPr>
        <w:t>Бирофельдс</w:t>
      </w:r>
      <w:r w:rsidR="00B86E98" w:rsidRPr="00E91260">
        <w:rPr>
          <w:color w:val="auto"/>
        </w:rPr>
        <w:t>ком сельском поселении</w:t>
      </w:r>
      <w:r w:rsidR="00460E25" w:rsidRPr="00E91260">
        <w:rPr>
          <w:color w:val="auto"/>
        </w:rPr>
        <w:t xml:space="preserve">, на момент </w:t>
      </w:r>
      <w:r w:rsidR="00234331" w:rsidRPr="00E91260">
        <w:rPr>
          <w:color w:val="auto"/>
        </w:rPr>
        <w:t>актуализации</w:t>
      </w:r>
      <w:r w:rsidR="00460E25" w:rsidRPr="00E91260">
        <w:rPr>
          <w:color w:val="auto"/>
        </w:rPr>
        <w:t xml:space="preserve"> схемы</w:t>
      </w:r>
      <w:r w:rsidR="00234331" w:rsidRPr="00E91260">
        <w:rPr>
          <w:color w:val="auto"/>
        </w:rPr>
        <w:t xml:space="preserve"> теплосна</w:t>
      </w:r>
      <w:r w:rsidR="00CB5C9D" w:rsidRPr="00E91260">
        <w:rPr>
          <w:color w:val="auto"/>
        </w:rPr>
        <w:t>б</w:t>
      </w:r>
      <w:r w:rsidR="00234331" w:rsidRPr="00E91260">
        <w:rPr>
          <w:color w:val="auto"/>
        </w:rPr>
        <w:t>жения</w:t>
      </w:r>
      <w:r w:rsidR="00460E25" w:rsidRPr="00E91260">
        <w:rPr>
          <w:color w:val="auto"/>
        </w:rPr>
        <w:t>, плата за услуги по поддержанию резервной тепловой мощности для всех категорий потребителей, в том числе и социально значимых - не утверждена.</w:t>
      </w:r>
    </w:p>
    <w:p w:rsidR="00E644AF" w:rsidRPr="00E91260" w:rsidRDefault="00E644AF" w:rsidP="00460E25">
      <w:pPr>
        <w:spacing w:before="120" w:line="300" w:lineRule="auto"/>
        <w:ind w:firstLine="851"/>
        <w:rPr>
          <w:rFonts w:ascii="Times New Roman" w:eastAsia="Calibri" w:hAnsi="Times New Roman"/>
          <w:szCs w:val="28"/>
          <w:lang w:val="ru-RU" w:bidi="ar-SA"/>
        </w:rPr>
      </w:pPr>
    </w:p>
    <w:p w:rsidR="00E644AF" w:rsidRPr="00E91260" w:rsidRDefault="00E644AF" w:rsidP="00AE53C9">
      <w:pPr>
        <w:pStyle w:val="20"/>
        <w:spacing w:line="240" w:lineRule="auto"/>
        <w:rPr>
          <w:rFonts w:eastAsia="Calibri" w:cs="Times New Roman"/>
          <w:lang w:bidi="ar-SA"/>
        </w:rPr>
      </w:pPr>
      <w:r w:rsidRPr="00E91260">
        <w:rPr>
          <w:rFonts w:eastAsia="Calibri" w:cs="Times New Roman"/>
          <w:lang w:bidi="ar-SA"/>
        </w:rPr>
        <w:lastRenderedPageBreak/>
        <w:t xml:space="preserve"> </w:t>
      </w:r>
      <w:bookmarkStart w:id="153" w:name="_Toc9074669"/>
      <w:r w:rsidRPr="00E91260">
        <w:rPr>
          <w:rFonts w:eastAsia="Calibri" w:cs="Times New Roman"/>
          <w:lang w:bidi="ar-SA"/>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53"/>
    </w:p>
    <w:p w:rsidR="00234331" w:rsidRPr="00E91260" w:rsidRDefault="00E644AF" w:rsidP="00997529">
      <w:pPr>
        <w:pStyle w:val="11ff3"/>
        <w:rPr>
          <w:color w:val="auto"/>
        </w:rPr>
      </w:pPr>
      <w:r w:rsidRPr="00E91260">
        <w:rPr>
          <w:color w:val="auto"/>
        </w:rPr>
        <w:t xml:space="preserve">Динамика предельных уровней цен на тепловую энергию (мощность), поставляемую потребителям, утверждаемых в ценовых зонах теплоснабжения </w:t>
      </w:r>
      <w:r w:rsidR="00997529" w:rsidRPr="00E91260">
        <w:rPr>
          <w:color w:val="auto"/>
        </w:rPr>
        <w:t>отсутствует.</w:t>
      </w:r>
    </w:p>
    <w:p w:rsidR="00AE274A" w:rsidRPr="00E91260" w:rsidRDefault="00AE274A" w:rsidP="00460E25">
      <w:pPr>
        <w:spacing w:before="120" w:line="300" w:lineRule="auto"/>
        <w:ind w:firstLine="851"/>
        <w:rPr>
          <w:rFonts w:ascii="Times New Roman" w:eastAsia="Calibri" w:hAnsi="Times New Roman"/>
          <w:szCs w:val="28"/>
          <w:lang w:val="ru-RU" w:bidi="ar-SA"/>
        </w:rPr>
      </w:pPr>
    </w:p>
    <w:p w:rsidR="00AE274A" w:rsidRPr="00E91260" w:rsidRDefault="00AE274A" w:rsidP="009C6388">
      <w:pPr>
        <w:pStyle w:val="20"/>
        <w:spacing w:line="240" w:lineRule="auto"/>
        <w:rPr>
          <w:rFonts w:eastAsia="Calibri" w:cs="Times New Roman"/>
          <w:lang w:bidi="ar-SA"/>
        </w:rPr>
      </w:pPr>
      <w:r w:rsidRPr="00E91260">
        <w:rPr>
          <w:rFonts w:eastAsia="Calibri" w:cs="Times New Roman"/>
          <w:lang w:bidi="ar-SA"/>
        </w:rPr>
        <w:t xml:space="preserve"> </w:t>
      </w:r>
      <w:bookmarkStart w:id="154" w:name="_Toc9074670"/>
      <w:r w:rsidRPr="00E91260">
        <w:rPr>
          <w:rFonts w:eastAsia="Calibri" w:cs="Times New Roman"/>
          <w:lang w:bidi="ar-SA"/>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54"/>
    </w:p>
    <w:p w:rsidR="00AE274A" w:rsidRPr="00E91260" w:rsidRDefault="00AE274A" w:rsidP="00AE274A">
      <w:pPr>
        <w:rPr>
          <w:rFonts w:ascii="Times New Roman" w:eastAsia="Calibri" w:hAnsi="Times New Roman"/>
          <w:szCs w:val="24"/>
          <w:lang w:val="ru-RU" w:bidi="ar-SA"/>
        </w:rPr>
      </w:pPr>
      <w:r w:rsidRPr="00E91260">
        <w:rPr>
          <w:rFonts w:ascii="Times New Roman" w:eastAsia="Calibri" w:hAnsi="Times New Roman"/>
          <w:szCs w:val="24"/>
          <w:lang w:val="ru-RU" w:bidi="ar-SA"/>
        </w:rPr>
        <w:t xml:space="preserve">На территории </w:t>
      </w:r>
      <w:r w:rsidR="003359C2" w:rsidRPr="00E91260">
        <w:rPr>
          <w:rFonts w:ascii="Times New Roman" w:eastAsia="Calibri" w:hAnsi="Times New Roman"/>
          <w:szCs w:val="24"/>
          <w:lang w:val="ru-RU" w:bidi="ar-SA"/>
        </w:rPr>
        <w:t>Бирофельдс</w:t>
      </w:r>
      <w:r w:rsidR="00B86E98" w:rsidRPr="00E91260">
        <w:rPr>
          <w:rFonts w:ascii="Times New Roman" w:eastAsia="Calibri" w:hAnsi="Times New Roman"/>
          <w:szCs w:val="24"/>
          <w:lang w:val="ru-RU" w:bidi="ar-SA"/>
        </w:rPr>
        <w:t>кого сельского поселения</w:t>
      </w:r>
      <w:r w:rsidR="00F8320F" w:rsidRPr="00E91260">
        <w:rPr>
          <w:rFonts w:ascii="Times New Roman" w:eastAsia="Calibri" w:hAnsi="Times New Roman"/>
          <w:szCs w:val="24"/>
          <w:lang w:val="ru-RU" w:bidi="ar-SA"/>
        </w:rPr>
        <w:t xml:space="preserve"> </w:t>
      </w:r>
      <w:r w:rsidR="00B36A2A" w:rsidRPr="00E91260">
        <w:rPr>
          <w:rFonts w:ascii="Times New Roman" w:eastAsia="Calibri" w:hAnsi="Times New Roman"/>
          <w:szCs w:val="24"/>
          <w:lang w:val="ru-RU" w:bidi="ar-SA"/>
        </w:rPr>
        <w:t xml:space="preserve"> </w:t>
      </w:r>
      <w:r w:rsidRPr="00E91260">
        <w:rPr>
          <w:rFonts w:ascii="Times New Roman" w:eastAsia="Calibri" w:hAnsi="Times New Roman"/>
          <w:szCs w:val="24"/>
          <w:lang w:val="ru-RU" w:bidi="ar-SA"/>
        </w:rPr>
        <w:t>существует одна ценовая зона теплоснабжения.</w:t>
      </w:r>
    </w:p>
    <w:p w:rsidR="00AE274A" w:rsidRPr="00E91260" w:rsidRDefault="00AE274A" w:rsidP="00460E25">
      <w:pPr>
        <w:spacing w:before="120" w:line="300" w:lineRule="auto"/>
        <w:ind w:firstLine="851"/>
        <w:rPr>
          <w:rFonts w:ascii="Times New Roman" w:eastAsia="Calibri" w:hAnsi="Times New Roman"/>
          <w:szCs w:val="28"/>
          <w:lang w:val="ru-RU" w:bidi="ar-SA"/>
        </w:rPr>
      </w:pPr>
    </w:p>
    <w:p w:rsidR="00AE274A" w:rsidRPr="00E91260" w:rsidRDefault="00AE274A" w:rsidP="00460E25">
      <w:pPr>
        <w:spacing w:before="120" w:line="300" w:lineRule="auto"/>
        <w:ind w:firstLine="851"/>
        <w:rPr>
          <w:rFonts w:ascii="Times New Roman" w:eastAsia="Calibri" w:hAnsi="Times New Roman"/>
          <w:szCs w:val="28"/>
          <w:lang w:val="ru-RU" w:bidi="ar-SA"/>
        </w:rPr>
      </w:pPr>
    </w:p>
    <w:p w:rsidR="0025382D" w:rsidRPr="00E91260" w:rsidRDefault="009C6388" w:rsidP="009C6388">
      <w:pPr>
        <w:pStyle w:val="19"/>
        <w:spacing w:line="240" w:lineRule="auto"/>
        <w:ind w:left="0" w:firstLine="0"/>
        <w:rPr>
          <w:rFonts w:ascii="Times New Roman" w:hAnsi="Times New Roman"/>
        </w:rPr>
      </w:pPr>
      <w:bookmarkStart w:id="155" w:name="_Toc9074671"/>
      <w:bookmarkEnd w:id="152"/>
      <w:r w:rsidRPr="00E91260">
        <w:rPr>
          <w:rFonts w:ascii="Times New Roman" w:hAnsi="Times New Roman"/>
        </w:rPr>
        <w:lastRenderedPageBreak/>
        <w:t xml:space="preserve"> </w:t>
      </w:r>
      <w:r w:rsidR="00237AC0" w:rsidRPr="00E91260">
        <w:rPr>
          <w:rFonts w:ascii="Times New Roman" w:hAnsi="Times New Roman"/>
        </w:rPr>
        <w:t>Описание существующих технических и технологических проблем в системах теплоснабжения поселения, городского округа, города федерального значения</w:t>
      </w:r>
      <w:bookmarkEnd w:id="155"/>
    </w:p>
    <w:p w:rsidR="0025382D" w:rsidRPr="00E91260" w:rsidRDefault="009C6388" w:rsidP="0025382D">
      <w:pPr>
        <w:pStyle w:val="20"/>
        <w:keepNext w:val="0"/>
        <w:widowControl w:val="0"/>
        <w:numPr>
          <w:ilvl w:val="1"/>
          <w:numId w:val="22"/>
        </w:numPr>
        <w:spacing w:before="240" w:line="240" w:lineRule="auto"/>
        <w:ind w:left="0" w:firstLine="0"/>
        <w:textAlignment w:val="baseline"/>
        <w:rPr>
          <w:rFonts w:cs="Times New Roman"/>
        </w:rPr>
      </w:pPr>
      <w:bookmarkStart w:id="156" w:name="_Toc372809745"/>
      <w:bookmarkStart w:id="157" w:name="_Toc373151697"/>
      <w:bookmarkStart w:id="158" w:name="_Toc515271655"/>
      <w:bookmarkStart w:id="159" w:name="_Toc9074672"/>
      <w:r w:rsidRPr="00E91260">
        <w:rPr>
          <w:rFonts w:cs="Times New Roman"/>
        </w:rPr>
        <w:t xml:space="preserve"> </w:t>
      </w:r>
      <w:r w:rsidR="0025382D" w:rsidRPr="00E91260">
        <w:rPr>
          <w:rFonts w:cs="Times New Roman"/>
        </w:rPr>
        <w:t>О</w:t>
      </w:r>
      <w:bookmarkEnd w:id="156"/>
      <w:bookmarkEnd w:id="157"/>
      <w:r w:rsidR="0025382D" w:rsidRPr="00E91260">
        <w:rPr>
          <w:rFonts w:cs="Times New Roman"/>
        </w:rPr>
        <w:t>писание существующих проблем организации качественного теплоснабжения</w:t>
      </w:r>
      <w:bookmarkEnd w:id="158"/>
      <w:bookmarkEnd w:id="159"/>
    </w:p>
    <w:p w:rsidR="004E248F" w:rsidRPr="00E91260" w:rsidRDefault="004E248F" w:rsidP="00997529">
      <w:pPr>
        <w:pStyle w:val="11ff3"/>
        <w:rPr>
          <w:color w:val="auto"/>
        </w:rPr>
      </w:pPr>
      <w:r w:rsidRPr="00E91260">
        <w:rPr>
          <w:color w:val="auto"/>
        </w:rPr>
        <w:t>В ходе анализа системы теплоснабжения выявлены следующие основные технические и технологические проблемы:</w:t>
      </w:r>
    </w:p>
    <w:p w:rsidR="00090CC0" w:rsidRPr="00E91260" w:rsidRDefault="00953A6F" w:rsidP="00090CC0">
      <w:pPr>
        <w:pStyle w:val="113"/>
        <w:rPr>
          <w:rFonts w:eastAsia="SimSun"/>
          <w:lang w:eastAsia="ar-SA"/>
        </w:rPr>
      </w:pPr>
      <w:bookmarkStart w:id="160" w:name="_Toc515271656"/>
      <w:bookmarkStart w:id="161" w:name="_Toc9074673"/>
      <w:r w:rsidRPr="00E91260">
        <w:rPr>
          <w:rFonts w:eastAsia="SimSun"/>
          <w:lang w:eastAsia="ar-SA"/>
        </w:rPr>
        <w:t xml:space="preserve">отсутствие </w:t>
      </w:r>
      <w:r w:rsidR="00090CC0" w:rsidRPr="00E91260">
        <w:rPr>
          <w:rFonts w:eastAsia="SimSun"/>
          <w:lang w:eastAsia="ar-SA"/>
        </w:rPr>
        <w:t xml:space="preserve">приборов </w:t>
      </w:r>
      <w:r w:rsidRPr="00E91260">
        <w:rPr>
          <w:rFonts w:eastAsia="SimSun"/>
          <w:lang w:eastAsia="ar-SA"/>
        </w:rPr>
        <w:t xml:space="preserve">учёта </w:t>
      </w:r>
      <w:r w:rsidR="00090CC0" w:rsidRPr="00E91260">
        <w:rPr>
          <w:rFonts w:eastAsia="SimSun"/>
          <w:lang w:eastAsia="ar-SA"/>
        </w:rPr>
        <w:t>у</w:t>
      </w:r>
      <w:r w:rsidRPr="00E91260">
        <w:rPr>
          <w:rFonts w:eastAsia="SimSun"/>
          <w:lang w:eastAsia="ar-SA"/>
        </w:rPr>
        <w:t xml:space="preserve"> потреб</w:t>
      </w:r>
      <w:r w:rsidR="00090CC0" w:rsidRPr="00E91260">
        <w:rPr>
          <w:rFonts w:eastAsia="SimSun"/>
          <w:lang w:eastAsia="ar-SA"/>
        </w:rPr>
        <w:t>ителей</w:t>
      </w:r>
      <w:r w:rsidRPr="00E91260">
        <w:rPr>
          <w:rFonts w:eastAsia="SimSun"/>
          <w:lang w:eastAsia="ar-SA"/>
        </w:rPr>
        <w:t xml:space="preserve"> тепловой энергии;</w:t>
      </w:r>
    </w:p>
    <w:p w:rsidR="00953A6F" w:rsidRPr="00E91260" w:rsidRDefault="00953A6F" w:rsidP="00953A6F">
      <w:pPr>
        <w:pStyle w:val="113"/>
        <w:rPr>
          <w:b/>
        </w:rPr>
      </w:pPr>
      <w:r w:rsidRPr="00E91260">
        <w:t xml:space="preserve">износ тепловых сетей – </w:t>
      </w:r>
      <w:r w:rsidR="00090CC0" w:rsidRPr="00E91260">
        <w:t>50-80</w:t>
      </w:r>
      <w:r w:rsidRPr="00E91260">
        <w:t>%;</w:t>
      </w:r>
    </w:p>
    <w:p w:rsidR="0025382D" w:rsidRPr="00E91260" w:rsidRDefault="009C6388" w:rsidP="0025382D">
      <w:pPr>
        <w:pStyle w:val="20"/>
        <w:widowControl w:val="0"/>
        <w:numPr>
          <w:ilvl w:val="1"/>
          <w:numId w:val="22"/>
        </w:numPr>
        <w:spacing w:before="240" w:line="240" w:lineRule="auto"/>
        <w:ind w:left="0" w:firstLine="0"/>
        <w:textAlignment w:val="baseline"/>
        <w:rPr>
          <w:rFonts w:cs="Times New Roman"/>
        </w:rPr>
      </w:pPr>
      <w:r w:rsidRPr="00E91260">
        <w:rPr>
          <w:rFonts w:cs="Times New Roman"/>
        </w:rPr>
        <w:t xml:space="preserve"> </w:t>
      </w:r>
      <w:r w:rsidR="0025382D" w:rsidRPr="00E91260">
        <w:rPr>
          <w:rFonts w:cs="Times New Roman"/>
        </w:rPr>
        <w:t>Описание существующих проблем организации надежного и безопасного теплоснабжения</w:t>
      </w:r>
      <w:bookmarkEnd w:id="160"/>
      <w:bookmarkEnd w:id="161"/>
    </w:p>
    <w:p w:rsidR="00953A6F" w:rsidRPr="00E91260" w:rsidRDefault="00953A6F" w:rsidP="00953A6F">
      <w:pPr>
        <w:pStyle w:val="11ff3"/>
        <w:rPr>
          <w:color w:val="auto"/>
          <w:lang w:eastAsia="ar-SA"/>
        </w:rPr>
      </w:pPr>
      <w:bookmarkStart w:id="162" w:name="_Toc515271657"/>
      <w:bookmarkStart w:id="163" w:name="_Toc9074674"/>
      <w:r w:rsidRPr="00E91260">
        <w:rPr>
          <w:color w:val="auto"/>
          <w:lang w:eastAsia="ar-SA"/>
        </w:rPr>
        <w:t>В сфере коммунального хозяйства данные проблемы усугубляются также сложными климатическими условиями, сложной транспортной схемой. Наиболее существенные проблемы экспл</w:t>
      </w:r>
      <w:r w:rsidR="009C6388" w:rsidRPr="00E91260">
        <w:rPr>
          <w:color w:val="auto"/>
          <w:lang w:eastAsia="ar-SA"/>
        </w:rPr>
        <w:t>у</w:t>
      </w:r>
      <w:r w:rsidRPr="00E91260">
        <w:rPr>
          <w:color w:val="auto"/>
          <w:lang w:eastAsia="ar-SA"/>
        </w:rPr>
        <w:t xml:space="preserve">атации систем теплоснабжения в </w:t>
      </w:r>
      <w:r w:rsidR="003359C2" w:rsidRPr="00E91260">
        <w:rPr>
          <w:color w:val="auto"/>
          <w:lang w:eastAsia="ar-SA"/>
        </w:rPr>
        <w:t>Бирофельдс</w:t>
      </w:r>
      <w:r w:rsidR="00B86E98" w:rsidRPr="00E91260">
        <w:rPr>
          <w:color w:val="auto"/>
          <w:lang w:eastAsia="ar-SA"/>
        </w:rPr>
        <w:t>кого сельского поселения</w:t>
      </w:r>
      <w:r w:rsidRPr="00E91260">
        <w:rPr>
          <w:color w:val="auto"/>
          <w:lang w:eastAsia="ar-SA"/>
        </w:rPr>
        <w:t>:</w:t>
      </w:r>
    </w:p>
    <w:p w:rsidR="00953A6F" w:rsidRPr="00E91260" w:rsidRDefault="00953A6F" w:rsidP="00953A6F">
      <w:pPr>
        <w:pStyle w:val="113"/>
        <w:rPr>
          <w:rFonts w:eastAsia="SimSun"/>
          <w:lang w:eastAsia="ar-SA"/>
        </w:rPr>
      </w:pPr>
      <w:r w:rsidRPr="00E91260">
        <w:rPr>
          <w:rFonts w:eastAsia="SimSun"/>
          <w:lang w:eastAsia="ar-SA"/>
        </w:rPr>
        <w:tab/>
        <w:t>низкий КПД устаревшего оборудования котельных;</w:t>
      </w:r>
    </w:p>
    <w:p w:rsidR="00953A6F" w:rsidRPr="00E91260" w:rsidRDefault="00953A6F" w:rsidP="00953A6F">
      <w:pPr>
        <w:pStyle w:val="113"/>
        <w:rPr>
          <w:rFonts w:eastAsia="SimSun"/>
          <w:lang w:eastAsia="ar-SA"/>
        </w:rPr>
      </w:pPr>
      <w:r w:rsidRPr="00E91260">
        <w:rPr>
          <w:rFonts w:eastAsia="SimSun"/>
          <w:lang w:eastAsia="ar-SA"/>
        </w:rPr>
        <w:tab/>
        <w:t>большие потери теплоэнергии при транспортировке;</w:t>
      </w:r>
    </w:p>
    <w:p w:rsidR="00953A6F" w:rsidRPr="00E91260" w:rsidRDefault="00953A6F" w:rsidP="00374A8A">
      <w:pPr>
        <w:pStyle w:val="113"/>
        <w:rPr>
          <w:rFonts w:eastAsia="SimSun"/>
          <w:lang w:eastAsia="ar-SA"/>
        </w:rPr>
      </w:pPr>
      <w:r w:rsidRPr="00E91260">
        <w:rPr>
          <w:rFonts w:eastAsia="SimSun"/>
          <w:lang w:eastAsia="ar-SA"/>
        </w:rPr>
        <w:tab/>
      </w:r>
      <w:r w:rsidRPr="00E91260">
        <w:rPr>
          <w:rFonts w:eastAsia="SimSun"/>
          <w:lang w:eastAsia="ar-SA"/>
        </w:rPr>
        <w:tab/>
        <w:t>перерасход т</w:t>
      </w:r>
      <w:r w:rsidR="009C6388" w:rsidRPr="00E91260">
        <w:rPr>
          <w:rFonts w:eastAsia="SimSun"/>
          <w:lang w:eastAsia="ar-SA"/>
        </w:rPr>
        <w:t>опливно-энергетических ресурсов.</w:t>
      </w:r>
    </w:p>
    <w:p w:rsidR="0025382D" w:rsidRPr="00E91260" w:rsidRDefault="009C6388" w:rsidP="0025382D">
      <w:pPr>
        <w:pStyle w:val="20"/>
        <w:keepNext w:val="0"/>
        <w:widowControl w:val="0"/>
        <w:numPr>
          <w:ilvl w:val="1"/>
          <w:numId w:val="22"/>
        </w:numPr>
        <w:spacing w:before="240" w:line="240" w:lineRule="auto"/>
        <w:ind w:left="0" w:firstLine="0"/>
        <w:textAlignment w:val="baseline"/>
        <w:rPr>
          <w:rFonts w:cs="Times New Roman"/>
        </w:rPr>
      </w:pPr>
      <w:r w:rsidRPr="00E91260">
        <w:rPr>
          <w:rFonts w:cs="Times New Roman"/>
        </w:rPr>
        <w:t xml:space="preserve"> </w:t>
      </w:r>
      <w:r w:rsidR="0025382D" w:rsidRPr="00E91260">
        <w:rPr>
          <w:rFonts w:cs="Times New Roman"/>
        </w:rPr>
        <w:t>Описание существующих проблем развития систем теплоснабжения</w:t>
      </w:r>
      <w:bookmarkEnd w:id="162"/>
      <w:bookmarkEnd w:id="163"/>
    </w:p>
    <w:p w:rsidR="00075E97" w:rsidRPr="00E91260" w:rsidRDefault="00CB5C9D" w:rsidP="00997529">
      <w:pPr>
        <w:pStyle w:val="11ff3"/>
        <w:rPr>
          <w:color w:val="auto"/>
        </w:rPr>
      </w:pPr>
      <w:r w:rsidRPr="00E91260">
        <w:rPr>
          <w:color w:val="auto"/>
        </w:rPr>
        <w:tab/>
      </w:r>
      <w:r w:rsidR="004E248F" w:rsidRPr="00E91260">
        <w:rPr>
          <w:color w:val="auto"/>
        </w:rPr>
        <w:t>Большая часть инженерной инфраструктуры создавалась как ведомственная локальная система. Зачастую при строительстве объектов не проводились проектно-изыскательские работы, не учитывалась экономическая целесообразность строительства объектов и ресурсоемкость при их эксплуатации. Вопросы текущего периода решались без учета перспективы развития поселений. В результате, сформировавшиеся инженерные системы коммунального комплекса имеют ненормативные показатели по ресурсопотреблению, энергопотерям, повышенные затраты на ремонты и текущее обслуживание, что в свою очередь, влечет за собой, рост стоимости услуг теплоснабжения.</w:t>
      </w:r>
      <w:r w:rsidR="0074024E" w:rsidRPr="00E91260">
        <w:rPr>
          <w:color w:val="auto"/>
        </w:rPr>
        <w:cr/>
      </w:r>
      <w:r w:rsidRPr="00E91260">
        <w:rPr>
          <w:color w:val="auto"/>
        </w:rPr>
        <w:t xml:space="preserve"> </w:t>
      </w:r>
    </w:p>
    <w:p w:rsidR="0025382D" w:rsidRPr="00E91260" w:rsidRDefault="009C6388" w:rsidP="0025382D">
      <w:pPr>
        <w:pStyle w:val="20"/>
        <w:widowControl w:val="0"/>
        <w:numPr>
          <w:ilvl w:val="1"/>
          <w:numId w:val="22"/>
        </w:numPr>
        <w:spacing w:before="240" w:line="240" w:lineRule="auto"/>
        <w:ind w:left="0" w:firstLine="0"/>
        <w:textAlignment w:val="baseline"/>
        <w:rPr>
          <w:rFonts w:cs="Times New Roman"/>
        </w:rPr>
      </w:pPr>
      <w:bookmarkStart w:id="164" w:name="_Toc515271658"/>
      <w:bookmarkStart w:id="165" w:name="_Toc9074675"/>
      <w:r w:rsidRPr="00E91260">
        <w:rPr>
          <w:rFonts w:cs="Times New Roman"/>
        </w:rPr>
        <w:lastRenderedPageBreak/>
        <w:t xml:space="preserve"> </w:t>
      </w:r>
      <w:r w:rsidR="0025382D" w:rsidRPr="00E91260">
        <w:rPr>
          <w:rFonts w:cs="Times New Roman"/>
        </w:rPr>
        <w:t>Описание существующих проблем надежного и эффективного снабжения топливом действующих систем теплоснабжения</w:t>
      </w:r>
      <w:bookmarkEnd w:id="164"/>
      <w:bookmarkEnd w:id="165"/>
    </w:p>
    <w:p w:rsidR="0025382D" w:rsidRPr="00E91260" w:rsidRDefault="00075E97" w:rsidP="0025382D">
      <w:pPr>
        <w:pStyle w:val="affff6"/>
        <w:ind w:left="0"/>
        <w:rPr>
          <w:rFonts w:ascii="Times New Roman" w:hAnsi="Times New Roman"/>
          <w:szCs w:val="24"/>
          <w:lang w:val="ru-RU"/>
        </w:rPr>
      </w:pPr>
      <w:r w:rsidRPr="00E91260">
        <w:rPr>
          <w:rFonts w:ascii="Times New Roman" w:hAnsi="Times New Roman"/>
          <w:szCs w:val="24"/>
          <w:lang w:val="ru-RU"/>
        </w:rPr>
        <w:t>П</w:t>
      </w:r>
      <w:r w:rsidR="0025382D" w:rsidRPr="00E91260">
        <w:rPr>
          <w:rFonts w:ascii="Times New Roman" w:hAnsi="Times New Roman"/>
          <w:szCs w:val="24"/>
          <w:lang w:val="ru-RU"/>
        </w:rPr>
        <w:t>роблемы в снабжении топливом (в том числе запасов) действующих систем теплоснабжения отсутствуют.</w:t>
      </w:r>
    </w:p>
    <w:p w:rsidR="006305B9" w:rsidRPr="00E91260" w:rsidRDefault="006305B9" w:rsidP="0025382D">
      <w:pPr>
        <w:pStyle w:val="affff6"/>
        <w:ind w:left="0"/>
        <w:rPr>
          <w:rFonts w:ascii="Times New Roman" w:hAnsi="Times New Roman"/>
          <w:szCs w:val="24"/>
          <w:lang w:val="ru-RU"/>
        </w:rPr>
      </w:pPr>
    </w:p>
    <w:p w:rsidR="0025382D" w:rsidRPr="00E91260" w:rsidRDefault="009C6388" w:rsidP="0025382D">
      <w:pPr>
        <w:pStyle w:val="20"/>
        <w:keepNext w:val="0"/>
        <w:widowControl w:val="0"/>
        <w:numPr>
          <w:ilvl w:val="1"/>
          <w:numId w:val="22"/>
        </w:numPr>
        <w:spacing w:before="240" w:line="240" w:lineRule="auto"/>
        <w:ind w:left="0" w:firstLine="0"/>
        <w:textAlignment w:val="baseline"/>
        <w:rPr>
          <w:rFonts w:cs="Times New Roman"/>
        </w:rPr>
      </w:pPr>
      <w:bookmarkStart w:id="166" w:name="_Toc515271659"/>
      <w:bookmarkStart w:id="167" w:name="_Toc9074676"/>
      <w:r w:rsidRPr="00E91260">
        <w:rPr>
          <w:rFonts w:cs="Times New Roman"/>
        </w:rPr>
        <w:t xml:space="preserve"> </w:t>
      </w:r>
      <w:r w:rsidR="0025382D" w:rsidRPr="00E91260">
        <w:rPr>
          <w:rFonts w:cs="Times New Roman"/>
        </w:rPr>
        <w:t>Анализ предписаний надзорных органов об устранении нарушений, влияющих на безопасность и надежность системы теплоснабжения</w:t>
      </w:r>
      <w:bookmarkEnd w:id="166"/>
      <w:bookmarkEnd w:id="167"/>
    </w:p>
    <w:p w:rsidR="0025382D" w:rsidRPr="00E91260" w:rsidRDefault="0025382D" w:rsidP="0025382D">
      <w:pPr>
        <w:ind w:firstLine="567"/>
        <w:rPr>
          <w:rFonts w:ascii="Times New Roman" w:hAnsi="Times New Roman"/>
          <w:szCs w:val="24"/>
          <w:lang w:val="ru-RU"/>
        </w:rPr>
      </w:pPr>
      <w:r w:rsidRPr="00E91260">
        <w:rPr>
          <w:rFonts w:ascii="Times New Roman" w:hAnsi="Times New Roman"/>
          <w:szCs w:val="24"/>
          <w:lang w:val="ru-RU"/>
        </w:rPr>
        <w:t>Предписания надзорных органов об устранении нарушений, влияющих на безопасность и надежность системы теплоснабжения, не выявлены.</w:t>
      </w:r>
    </w:p>
    <w:p w:rsidR="005459A2" w:rsidRPr="00E91260" w:rsidRDefault="005459A2" w:rsidP="00BC2900">
      <w:pPr>
        <w:keepNext/>
        <w:spacing w:after="200" w:line="240" w:lineRule="auto"/>
        <w:ind w:firstLine="0"/>
        <w:rPr>
          <w:rFonts w:ascii="Times New Roman" w:eastAsia="Calibri" w:hAnsi="Times New Roman"/>
          <w:b/>
          <w:bCs/>
          <w:szCs w:val="24"/>
          <w:lang w:val="ru-RU" w:bidi="ar-SA"/>
        </w:rPr>
      </w:pPr>
    </w:p>
    <w:sectPr w:rsidR="005459A2" w:rsidRPr="00E91260" w:rsidSect="00B27350">
      <w:pgSz w:w="11907" w:h="16839" w:code="9"/>
      <w:pgMar w:top="851" w:right="1134" w:bottom="851" w:left="1701" w:header="680" w:footer="28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57B53" w:rsidRPr="00085F0E" w:rsidRDefault="00A57B53" w:rsidP="00D23C46">
      <w:r w:rsidRPr="00085F0E">
        <w:separator/>
      </w:r>
    </w:p>
    <w:p w:rsidR="00A57B53" w:rsidRDefault="00A57B53"/>
  </w:endnote>
  <w:endnote w:type="continuationSeparator" w:id="0">
    <w:p w:rsidR="00A57B53" w:rsidRPr="00085F0E" w:rsidRDefault="00A57B53" w:rsidP="00D23C46">
      <w:r w:rsidRPr="00085F0E">
        <w:continuationSeparator/>
      </w:r>
    </w:p>
    <w:p w:rsidR="00A57B53" w:rsidRDefault="00A57B5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charset w:val="00"/>
    <w:family w:val="auto"/>
    <w:pitch w:val="variable"/>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charset w:val="CC"/>
    <w:family w:val="auto"/>
    <w:pitch w:val="variable"/>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00"/>
    <w:family w:val="roman"/>
    <w:notTrueType/>
    <w:pitch w:val="default"/>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60A5" w:rsidRPr="00923575" w:rsidRDefault="00A460A5" w:rsidP="00211D84">
    <w:pPr>
      <w:ind w:firstLine="0"/>
      <w:jc w:val="center"/>
      <w:rPr>
        <w:rFonts w:ascii="Times New Roman" w:hAnsi="Times New Roman"/>
        <w:b/>
      </w:rPr>
    </w:pPr>
    <w:r>
      <w:rPr>
        <w:rFonts w:ascii="Times New Roman" w:hAnsi="Times New Roman"/>
        <w:b/>
        <w:szCs w:val="24"/>
        <w:lang w:val="ru-RU"/>
      </w:rPr>
      <w:t>Волгоград</w:t>
    </w:r>
    <w:r>
      <w:rPr>
        <w:rFonts w:ascii="Times New Roman" w:hAnsi="Times New Roman"/>
        <w:b/>
        <w:szCs w:val="24"/>
      </w:rPr>
      <w:t>, 2018</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60A5" w:rsidRPr="00CB5E2F" w:rsidRDefault="00A460A5" w:rsidP="00A1239B">
    <w:pPr>
      <w:spacing w:line="240" w:lineRule="auto"/>
      <w:ind w:firstLine="0"/>
      <w:jc w:val="center"/>
      <w:rPr>
        <w:rFonts w:ascii="Times New Roman" w:eastAsia="Calibri" w:hAnsi="Times New Roman"/>
        <w:b/>
        <w:sz w:val="22"/>
        <w:lang w:val="ru-RU" w:bidi="ar-SA"/>
      </w:rPr>
    </w:pPr>
    <w:r w:rsidRPr="00CB5E2F">
      <w:rPr>
        <w:rFonts w:ascii="Times New Roman" w:eastAsia="Calibri" w:hAnsi="Times New Roman"/>
        <w:b/>
        <w:sz w:val="22"/>
        <w:szCs w:val="24"/>
        <w:lang w:val="ru-RU" w:bidi="ar-SA"/>
      </w:rPr>
      <w:t>20</w:t>
    </w:r>
    <w:r>
      <w:rPr>
        <w:rFonts w:ascii="Times New Roman" w:eastAsia="Calibri" w:hAnsi="Times New Roman"/>
        <w:b/>
        <w:sz w:val="22"/>
        <w:szCs w:val="24"/>
        <w:lang w:val="ru-RU" w:bidi="ar-SA"/>
      </w:rPr>
      <w:t>22</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60A5" w:rsidRPr="002F601A" w:rsidRDefault="00A460A5" w:rsidP="002F601A">
    <w:pPr>
      <w:pStyle w:val="aff6"/>
      <w:pBdr>
        <w:top w:val="thinThickSmallGap" w:sz="24" w:space="4" w:color="622423"/>
      </w:pBdr>
      <w:jc w:val="right"/>
      <w:rPr>
        <w:sz w:val="24"/>
        <w:szCs w:val="24"/>
      </w:rPr>
    </w:pPr>
    <w:r w:rsidRPr="002F601A">
      <w:rPr>
        <w:sz w:val="24"/>
        <w:szCs w:val="24"/>
      </w:rPr>
      <w:fldChar w:fldCharType="begin"/>
    </w:r>
    <w:r w:rsidRPr="002F601A">
      <w:rPr>
        <w:sz w:val="24"/>
        <w:szCs w:val="24"/>
      </w:rPr>
      <w:instrText>PAGE   \* MERGEFORMAT</w:instrText>
    </w:r>
    <w:r w:rsidRPr="002F601A">
      <w:rPr>
        <w:sz w:val="24"/>
        <w:szCs w:val="24"/>
      </w:rPr>
      <w:fldChar w:fldCharType="separate"/>
    </w:r>
    <w:r w:rsidR="00CF5D6E" w:rsidRPr="00CF5D6E">
      <w:rPr>
        <w:noProof/>
        <w:sz w:val="24"/>
        <w:szCs w:val="24"/>
        <w:lang w:val="ru-RU"/>
      </w:rPr>
      <w:t>81</w:t>
    </w:r>
    <w:r w:rsidRPr="002F601A">
      <w:rPr>
        <w:sz w:val="24"/>
        <w:szCs w:val="24"/>
      </w:rP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A460A5" w:rsidRPr="00CB5E2F" w:rsidTr="005D7D19">
      <w:trPr>
        <w:trHeight w:val="964"/>
      </w:trPr>
      <w:tc>
        <w:tcPr>
          <w:tcW w:w="675" w:type="dxa"/>
          <w:tcBorders>
            <w:top w:val="single" w:sz="4" w:space="0" w:color="auto"/>
          </w:tcBorders>
        </w:tcPr>
        <w:p w:rsidR="00A460A5" w:rsidRPr="00CB5E2F" w:rsidRDefault="00A460A5" w:rsidP="005D7D19">
          <w:pPr>
            <w:pStyle w:val="aff6"/>
            <w:ind w:left="284" w:right="-1242" w:hanging="284"/>
            <w:rPr>
              <w:sz w:val="28"/>
              <w:szCs w:val="28"/>
            </w:rPr>
          </w:pPr>
          <w:r w:rsidRPr="00CB5E2F">
            <w:rPr>
              <w:sz w:val="28"/>
              <w:szCs w:val="28"/>
            </w:rPr>
            <w:fldChar w:fldCharType="begin"/>
          </w:r>
          <w:r w:rsidRPr="00CB5E2F">
            <w:rPr>
              <w:sz w:val="28"/>
              <w:szCs w:val="28"/>
            </w:rPr>
            <w:instrText xml:space="preserve"> PAGE   \* MERGEFORMAT </w:instrText>
          </w:r>
          <w:r w:rsidRPr="00CB5E2F">
            <w:rPr>
              <w:sz w:val="28"/>
              <w:szCs w:val="28"/>
            </w:rPr>
            <w:fldChar w:fldCharType="separate"/>
          </w:r>
          <w:r w:rsidRPr="00CB5E2F">
            <w:rPr>
              <w:noProof/>
              <w:color w:val="4F81BD"/>
              <w:sz w:val="28"/>
              <w:szCs w:val="28"/>
            </w:rPr>
            <w:t>189</w:t>
          </w:r>
          <w:r w:rsidRPr="00CB5E2F">
            <w:rPr>
              <w:noProof/>
              <w:color w:val="4F81BD"/>
              <w:sz w:val="28"/>
              <w:szCs w:val="28"/>
            </w:rPr>
            <w:fldChar w:fldCharType="end"/>
          </w:r>
        </w:p>
      </w:tc>
    </w:tr>
  </w:tbl>
  <w:p w:rsidR="00A460A5" w:rsidRDefault="00A460A5" w:rsidP="00C25887">
    <w:pPr>
      <w:pStyle w:val="aff6"/>
      <w:tabs>
        <w:tab w:val="left" w:pos="3544"/>
        <w:tab w:val="left" w:pos="3686"/>
        <w:tab w:val="left" w:pos="3828"/>
        <w:tab w:val="left" w:pos="4536"/>
        <w:tab w:val="left" w:pos="4678"/>
        <w:tab w:val="left" w:pos="5103"/>
        <w:tab w:val="left" w:pos="5387"/>
        <w:tab w:val="left" w:pos="5529"/>
        <w:tab w:val="left" w:pos="5954"/>
      </w:tabs>
      <w:jc w:val="center"/>
      <w:rPr>
        <w:rFonts w:ascii="Times New Roman" w:hAnsi="Times New Roman"/>
        <w:sz w:val="20"/>
        <w:szCs w:val="20"/>
      </w:rPr>
    </w:pPr>
    <w:r w:rsidRPr="008A12FA">
      <w:rPr>
        <w:rFonts w:ascii="Times New Roman" w:hAnsi="Times New Roman"/>
        <w:sz w:val="20"/>
        <w:szCs w:val="20"/>
      </w:rPr>
      <w:t>651</w:t>
    </w:r>
    <w:r>
      <w:rPr>
        <w:rFonts w:ascii="Times New Roman" w:hAnsi="Times New Roman"/>
        <w:sz w:val="20"/>
        <w:szCs w:val="20"/>
      </w:rPr>
      <w:t>.ПП-ТГ.001.003.000</w:t>
    </w:r>
  </w:p>
  <w:p w:rsidR="00A460A5" w:rsidRPr="00554885" w:rsidRDefault="00A460A5" w:rsidP="00C25887">
    <w:pPr>
      <w:pStyle w:val="aff6"/>
      <w:tabs>
        <w:tab w:val="left" w:pos="3544"/>
        <w:tab w:val="left" w:pos="3686"/>
        <w:tab w:val="left" w:pos="3828"/>
        <w:tab w:val="left" w:pos="4536"/>
        <w:tab w:val="left" w:pos="4678"/>
        <w:tab w:val="left" w:pos="5103"/>
        <w:tab w:val="left" w:pos="5387"/>
        <w:tab w:val="left" w:pos="5529"/>
        <w:tab w:val="left" w:pos="5954"/>
      </w:tabs>
      <w:jc w:val="right"/>
      <w:rPr>
        <w:rFonts w:ascii="Arial Black" w:hAnsi="Arial Black"/>
        <w:sz w:val="20"/>
        <w:szCs w:val="20"/>
      </w:rPr>
    </w:pPr>
    <w:r w:rsidRPr="008A12FA">
      <w:rPr>
        <w:rFonts w:ascii="Arial Black" w:hAnsi="Arial Black"/>
        <w:sz w:val="20"/>
        <w:szCs w:val="20"/>
      </w:rPr>
      <w:fldChar w:fldCharType="begin"/>
    </w:r>
    <w:r w:rsidRPr="008A12FA">
      <w:rPr>
        <w:rFonts w:ascii="Arial Black" w:hAnsi="Arial Black"/>
        <w:sz w:val="20"/>
        <w:szCs w:val="20"/>
      </w:rPr>
      <w:instrText xml:space="preserve"> PAGE   \* MERGEFORMAT </w:instrText>
    </w:r>
    <w:r w:rsidRPr="008A12FA">
      <w:rPr>
        <w:rFonts w:ascii="Arial Black" w:hAnsi="Arial Black"/>
        <w:sz w:val="20"/>
        <w:szCs w:val="20"/>
      </w:rPr>
      <w:fldChar w:fldCharType="separate"/>
    </w:r>
    <w:r>
      <w:rPr>
        <w:rFonts w:ascii="Arial Black" w:hAnsi="Arial Black"/>
        <w:noProof/>
        <w:sz w:val="20"/>
        <w:szCs w:val="20"/>
      </w:rPr>
      <w:t>189</w:t>
    </w:r>
    <w:r w:rsidRPr="008A12FA">
      <w:rPr>
        <w:rFonts w:ascii="Arial Black" w:hAnsi="Arial Black"/>
        <w:sz w:val="20"/>
        <w:szCs w:val="20"/>
      </w:rPr>
      <w:fldChar w:fldCharType="end"/>
    </w:r>
  </w:p>
  <w:p w:rsidR="00A460A5" w:rsidRPr="003B65ED" w:rsidRDefault="00A460A5" w:rsidP="00C25887">
    <w:pPr>
      <w:pStyle w:val="aff6"/>
      <w:jc w:val="center"/>
      <w:rPr>
        <w:sz w:val="20"/>
        <w:szCs w:val="20"/>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60A5" w:rsidRDefault="00A460A5"/>
  <w:p w:rsidR="00A460A5" w:rsidRDefault="00A460A5"/>
  <w:p w:rsidR="00A460A5" w:rsidRDefault="00A460A5"/>
  <w:p w:rsidR="00A460A5" w:rsidRDefault="00A460A5"/>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60A5" w:rsidRDefault="00A460A5"/>
  <w:p w:rsidR="00A460A5" w:rsidRDefault="00A460A5"/>
  <w:p w:rsidR="00A460A5" w:rsidRDefault="00A460A5"/>
  <w:p w:rsidR="00A460A5" w:rsidRDefault="00A460A5"/>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60A5" w:rsidRDefault="00A460A5" w:rsidP="00B27350">
    <w:pPr>
      <w:pStyle w:val="aff6"/>
      <w:jc w:val="right"/>
    </w:pPr>
    <w:r>
      <w:fldChar w:fldCharType="begin"/>
    </w:r>
    <w:r>
      <w:instrText xml:space="preserve"> PAGE   \* MERGEFORMAT </w:instrText>
    </w:r>
    <w:r>
      <w:fldChar w:fldCharType="separate"/>
    </w:r>
    <w:r>
      <w:rPr>
        <w:noProof/>
      </w:rPr>
      <w:t>229</w:t>
    </w:r>
    <w:r>
      <w:fldChar w:fldCharType="end"/>
    </w:r>
  </w:p>
  <w:p w:rsidR="00A460A5" w:rsidRDefault="00A460A5"/>
  <w:p w:rsidR="00A460A5" w:rsidRDefault="00A460A5"/>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57B53" w:rsidRPr="00085F0E" w:rsidRDefault="00A57B53" w:rsidP="00D23C46">
      <w:r w:rsidRPr="00085F0E">
        <w:separator/>
      </w:r>
    </w:p>
    <w:p w:rsidR="00A57B53" w:rsidRDefault="00A57B53"/>
  </w:footnote>
  <w:footnote w:type="continuationSeparator" w:id="0">
    <w:p w:rsidR="00A57B53" w:rsidRPr="00085F0E" w:rsidRDefault="00A57B53" w:rsidP="00D23C46">
      <w:r w:rsidRPr="00085F0E">
        <w:continuationSeparator/>
      </w:r>
    </w:p>
    <w:p w:rsidR="00A57B53" w:rsidRDefault="00A57B53"/>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60A5" w:rsidRPr="00FD5B6C" w:rsidRDefault="00A460A5" w:rsidP="00FD5B6C">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Pr>
        <w:rFonts w:ascii="Times New Roman" w:eastAsia="Calibri" w:hAnsi="Times New Roman"/>
        <w:caps/>
        <w:sz w:val="16"/>
        <w:szCs w:val="16"/>
        <w:lang w:val="ru-RU" w:bidi="ar-SA"/>
      </w:rPr>
      <w:t>Обосновывающие материалы к схеме теплоснабжения</w:t>
    </w:r>
    <w:r w:rsidRPr="00FD5B6C">
      <w:rPr>
        <w:rFonts w:ascii="Times New Roman" w:eastAsia="Calibri" w:hAnsi="Times New Roman"/>
        <w:caps/>
        <w:sz w:val="16"/>
        <w:szCs w:val="16"/>
        <w:lang w:val="ru-RU" w:bidi="ar-SA"/>
      </w:rPr>
      <w:t xml:space="preserve">  </w:t>
    </w:r>
  </w:p>
  <w:p w:rsidR="00A460A5" w:rsidRDefault="00A460A5" w:rsidP="00B86E98">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sidRPr="00715734">
      <w:rPr>
        <w:rFonts w:ascii="Times New Roman" w:eastAsia="Calibri" w:hAnsi="Times New Roman"/>
        <w:caps/>
        <w:sz w:val="16"/>
        <w:szCs w:val="16"/>
        <w:lang w:val="ru-RU" w:bidi="ar-SA"/>
      </w:rPr>
      <w:t xml:space="preserve">БИРОФЕЛЬДСКОГО </w:t>
    </w:r>
    <w:r w:rsidRPr="00B86E98">
      <w:rPr>
        <w:rFonts w:ascii="Times New Roman" w:eastAsia="Calibri" w:hAnsi="Times New Roman"/>
        <w:caps/>
        <w:sz w:val="16"/>
        <w:szCs w:val="16"/>
        <w:lang w:val="ru-RU" w:bidi="ar-SA"/>
      </w:rPr>
      <w:t>сельского поселения   Биробиджанского района Еврейской автономной области</w:t>
    </w:r>
    <w:r w:rsidRPr="00357AC2">
      <w:rPr>
        <w:rFonts w:ascii="Times New Roman" w:eastAsia="Calibri" w:hAnsi="Times New Roman"/>
        <w:caps/>
        <w:sz w:val="16"/>
        <w:szCs w:val="16"/>
        <w:lang w:val="ru-RU" w:bidi="ar-SA"/>
      </w:rPr>
      <w:t xml:space="preserve"> </w:t>
    </w:r>
  </w:p>
  <w:p w:rsidR="00A460A5" w:rsidRPr="00CB5E2F" w:rsidRDefault="00A460A5" w:rsidP="00B86E98">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sidRPr="00CB5E2F">
      <w:rPr>
        <w:rFonts w:ascii="Times New Roman" w:eastAsia="Calibri" w:hAnsi="Times New Roman"/>
        <w:caps/>
        <w:sz w:val="16"/>
        <w:szCs w:val="16"/>
        <w:lang w:val="ru-RU" w:bidi="ar-SA"/>
      </w:rPr>
      <w:t>20</w:t>
    </w:r>
    <w:r>
      <w:rPr>
        <w:rFonts w:ascii="Times New Roman" w:eastAsia="Calibri" w:hAnsi="Times New Roman"/>
        <w:caps/>
        <w:sz w:val="16"/>
        <w:szCs w:val="16"/>
        <w:lang w:val="ru-RU" w:bidi="ar-SA"/>
      </w:rPr>
      <w:t>22</w:t>
    </w:r>
    <w:r w:rsidRPr="00CB5E2F">
      <w:rPr>
        <w:rFonts w:ascii="Times New Roman" w:eastAsia="Calibri" w:hAnsi="Times New Roman"/>
        <w:caps/>
        <w:sz w:val="16"/>
        <w:szCs w:val="16"/>
        <w:lang w:val="ru-RU" w:bidi="ar-SA"/>
      </w:rPr>
      <w:t>-203</w:t>
    </w:r>
    <w:r>
      <w:rPr>
        <w:rFonts w:ascii="Times New Roman" w:eastAsia="Calibri" w:hAnsi="Times New Roman"/>
        <w:caps/>
        <w:sz w:val="16"/>
        <w:szCs w:val="16"/>
        <w:lang w:val="ru-RU" w:bidi="ar-SA"/>
      </w:rPr>
      <w:t>6</w:t>
    </w:r>
    <w:r w:rsidRPr="00CB5E2F">
      <w:rPr>
        <w:rFonts w:ascii="Times New Roman" w:eastAsia="Calibri" w:hAnsi="Times New Roman"/>
        <w:caps/>
        <w:sz w:val="16"/>
        <w:szCs w:val="16"/>
        <w:lang w:val="ru-RU" w:bidi="ar-SA"/>
      </w:rPr>
      <w:t xml:space="preserve"> гг.ГЛАВА 1. Существующее положение в сфере производства, передачи и потребления тепловой энергии для целей теплоснабжения</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60A5" w:rsidRDefault="00A460A5" w:rsidP="00A1239B">
    <w:pPr>
      <w:pStyle w:val="affb"/>
      <w:numPr>
        <w:ilvl w:val="0"/>
        <w:numId w:val="0"/>
      </w:numPr>
      <w:ind w:left="72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60A5" w:rsidRPr="00CB5E2F" w:rsidRDefault="00A460A5" w:rsidP="00AA4AB0">
    <w:pPr>
      <w:pStyle w:val="affb"/>
      <w:numPr>
        <w:ilvl w:val="0"/>
        <w:numId w:val="0"/>
      </w:numPr>
      <w:ind w:firstLine="72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60A5" w:rsidRDefault="00A460A5"/>
  <w:p w:rsidR="00A460A5" w:rsidRDefault="00A460A5"/>
  <w:p w:rsidR="00A460A5" w:rsidRDefault="00A460A5"/>
  <w:p w:rsidR="00A460A5" w:rsidRDefault="00A460A5"/>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60A5" w:rsidRDefault="00A460A5"/>
  <w:p w:rsidR="00A460A5" w:rsidRDefault="00A460A5"/>
  <w:p w:rsidR="00A460A5" w:rsidRDefault="00A460A5"/>
  <w:p w:rsidR="00A460A5" w:rsidRDefault="00A460A5"/>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18"/>
    <w:multiLevelType w:val="singleLevel"/>
    <w:tmpl w:val="00000018"/>
    <w:name w:val="WW8Num33"/>
    <w:lvl w:ilvl="0">
      <w:start w:val="1"/>
      <w:numFmt w:val="bullet"/>
      <w:lvlText w:val=""/>
      <w:lvlJc w:val="left"/>
      <w:pPr>
        <w:tabs>
          <w:tab w:val="num" w:pos="-121"/>
        </w:tabs>
        <w:ind w:left="1211" w:hanging="360"/>
      </w:pPr>
      <w:rPr>
        <w:rFonts w:ascii="Symbol" w:hAnsi="Symbol" w:cs="Symbol"/>
      </w:rPr>
    </w:lvl>
  </w:abstractNum>
  <w:abstractNum w:abstractNumId="2"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056D5D03"/>
    <w:multiLevelType w:val="hybridMultilevel"/>
    <w:tmpl w:val="80104670"/>
    <w:lvl w:ilvl="0" w:tplc="D794C226">
      <w:start w:val="1"/>
      <w:numFmt w:val="decimal"/>
      <w:lvlText w:val="%1."/>
      <w:lvlJc w:val="left"/>
      <w:pPr>
        <w:ind w:left="1069"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7"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9"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10" w15:restartNumberingAfterBreak="0">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11"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2"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14" w15:restartNumberingAfterBreak="0">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6" w15:restartNumberingAfterBreak="0">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17" w15:restartNumberingAfterBreak="0">
    <w:nsid w:val="12C30576"/>
    <w:multiLevelType w:val="multilevel"/>
    <w:tmpl w:val="B7908256"/>
    <w:styleLink w:val="11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8" w15:restartNumberingAfterBreak="0">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9" w15:restartNumberingAfterBreak="0">
    <w:nsid w:val="16376DB2"/>
    <w:multiLevelType w:val="hybridMultilevel"/>
    <w:tmpl w:val="08F0477E"/>
    <w:lvl w:ilvl="0" w:tplc="054C71D0">
      <w:start w:val="1"/>
      <w:numFmt w:val="bullet"/>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0"/>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20"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 w15:restartNumberingAfterBreak="0">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1F913A05"/>
    <w:multiLevelType w:val="hybridMultilevel"/>
    <w:tmpl w:val="1A68510E"/>
    <w:lvl w:ilvl="0" w:tplc="1F72D0AE">
      <w:numFmt w:val="bullet"/>
      <w:pStyle w:val="113"/>
      <w:lvlText w:val="˗"/>
      <w:lvlJc w:val="left"/>
      <w:pPr>
        <w:ind w:left="1855"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575" w:hanging="360"/>
      </w:pPr>
      <w:rPr>
        <w:rFonts w:ascii="Courier New" w:hAnsi="Courier New" w:cs="Courier New" w:hint="default"/>
      </w:rPr>
    </w:lvl>
    <w:lvl w:ilvl="2" w:tplc="04190005" w:tentative="1">
      <w:start w:val="1"/>
      <w:numFmt w:val="bullet"/>
      <w:lvlText w:val=""/>
      <w:lvlJc w:val="left"/>
      <w:pPr>
        <w:ind w:left="3295" w:hanging="360"/>
      </w:pPr>
      <w:rPr>
        <w:rFonts w:ascii="Wingdings" w:hAnsi="Wingdings" w:hint="default"/>
      </w:rPr>
    </w:lvl>
    <w:lvl w:ilvl="3" w:tplc="04190001" w:tentative="1">
      <w:start w:val="1"/>
      <w:numFmt w:val="bullet"/>
      <w:lvlText w:val=""/>
      <w:lvlJc w:val="left"/>
      <w:pPr>
        <w:ind w:left="4015" w:hanging="360"/>
      </w:pPr>
      <w:rPr>
        <w:rFonts w:ascii="Symbol" w:hAnsi="Symbol" w:hint="default"/>
      </w:rPr>
    </w:lvl>
    <w:lvl w:ilvl="4" w:tplc="04190003" w:tentative="1">
      <w:start w:val="1"/>
      <w:numFmt w:val="bullet"/>
      <w:lvlText w:val="o"/>
      <w:lvlJc w:val="left"/>
      <w:pPr>
        <w:ind w:left="4735" w:hanging="360"/>
      </w:pPr>
      <w:rPr>
        <w:rFonts w:ascii="Courier New" w:hAnsi="Courier New" w:cs="Courier New" w:hint="default"/>
      </w:rPr>
    </w:lvl>
    <w:lvl w:ilvl="5" w:tplc="04190005" w:tentative="1">
      <w:start w:val="1"/>
      <w:numFmt w:val="bullet"/>
      <w:lvlText w:val=""/>
      <w:lvlJc w:val="left"/>
      <w:pPr>
        <w:ind w:left="5455" w:hanging="360"/>
      </w:pPr>
      <w:rPr>
        <w:rFonts w:ascii="Wingdings" w:hAnsi="Wingdings" w:hint="default"/>
      </w:rPr>
    </w:lvl>
    <w:lvl w:ilvl="6" w:tplc="04190001" w:tentative="1">
      <w:start w:val="1"/>
      <w:numFmt w:val="bullet"/>
      <w:lvlText w:val=""/>
      <w:lvlJc w:val="left"/>
      <w:pPr>
        <w:ind w:left="6175" w:hanging="360"/>
      </w:pPr>
      <w:rPr>
        <w:rFonts w:ascii="Symbol" w:hAnsi="Symbol" w:hint="default"/>
      </w:rPr>
    </w:lvl>
    <w:lvl w:ilvl="7" w:tplc="04190003" w:tentative="1">
      <w:start w:val="1"/>
      <w:numFmt w:val="bullet"/>
      <w:lvlText w:val="o"/>
      <w:lvlJc w:val="left"/>
      <w:pPr>
        <w:ind w:left="6895" w:hanging="360"/>
      </w:pPr>
      <w:rPr>
        <w:rFonts w:ascii="Courier New" w:hAnsi="Courier New" w:cs="Courier New" w:hint="default"/>
      </w:rPr>
    </w:lvl>
    <w:lvl w:ilvl="8" w:tplc="04190005" w:tentative="1">
      <w:start w:val="1"/>
      <w:numFmt w:val="bullet"/>
      <w:lvlText w:val=""/>
      <w:lvlJc w:val="left"/>
      <w:pPr>
        <w:ind w:left="7615" w:hanging="360"/>
      </w:pPr>
      <w:rPr>
        <w:rFonts w:ascii="Wingdings" w:hAnsi="Wingdings" w:hint="default"/>
      </w:rPr>
    </w:lvl>
  </w:abstractNum>
  <w:abstractNum w:abstractNumId="23" w15:restartNumberingAfterBreak="0">
    <w:nsid w:val="20307A48"/>
    <w:multiLevelType w:val="hybridMultilevel"/>
    <w:tmpl w:val="39DAE98C"/>
    <w:lvl w:ilvl="0" w:tplc="3DE6EFAC">
      <w:start w:val="1"/>
      <w:numFmt w:val="decimal"/>
      <w:lvlText w:val="%1."/>
      <w:lvlJc w:val="left"/>
      <w:pPr>
        <w:ind w:left="382" w:hanging="360"/>
      </w:pPr>
      <w:rPr>
        <w:rFonts w:hint="default"/>
      </w:rPr>
    </w:lvl>
    <w:lvl w:ilvl="1" w:tplc="04190019" w:tentative="1">
      <w:start w:val="1"/>
      <w:numFmt w:val="lowerLetter"/>
      <w:lvlText w:val="%2."/>
      <w:lvlJc w:val="left"/>
      <w:pPr>
        <w:ind w:left="1102" w:hanging="360"/>
      </w:pPr>
    </w:lvl>
    <w:lvl w:ilvl="2" w:tplc="0419001B" w:tentative="1">
      <w:start w:val="1"/>
      <w:numFmt w:val="lowerRoman"/>
      <w:lvlText w:val="%3."/>
      <w:lvlJc w:val="right"/>
      <w:pPr>
        <w:ind w:left="1822" w:hanging="180"/>
      </w:pPr>
    </w:lvl>
    <w:lvl w:ilvl="3" w:tplc="0419000F" w:tentative="1">
      <w:start w:val="1"/>
      <w:numFmt w:val="decimal"/>
      <w:lvlText w:val="%4."/>
      <w:lvlJc w:val="left"/>
      <w:pPr>
        <w:ind w:left="2542" w:hanging="360"/>
      </w:pPr>
    </w:lvl>
    <w:lvl w:ilvl="4" w:tplc="04190019" w:tentative="1">
      <w:start w:val="1"/>
      <w:numFmt w:val="lowerLetter"/>
      <w:lvlText w:val="%5."/>
      <w:lvlJc w:val="left"/>
      <w:pPr>
        <w:ind w:left="3262" w:hanging="360"/>
      </w:pPr>
    </w:lvl>
    <w:lvl w:ilvl="5" w:tplc="0419001B" w:tentative="1">
      <w:start w:val="1"/>
      <w:numFmt w:val="lowerRoman"/>
      <w:lvlText w:val="%6."/>
      <w:lvlJc w:val="right"/>
      <w:pPr>
        <w:ind w:left="3982" w:hanging="180"/>
      </w:pPr>
    </w:lvl>
    <w:lvl w:ilvl="6" w:tplc="0419000F" w:tentative="1">
      <w:start w:val="1"/>
      <w:numFmt w:val="decimal"/>
      <w:lvlText w:val="%7."/>
      <w:lvlJc w:val="left"/>
      <w:pPr>
        <w:ind w:left="4702" w:hanging="360"/>
      </w:pPr>
    </w:lvl>
    <w:lvl w:ilvl="7" w:tplc="04190019" w:tentative="1">
      <w:start w:val="1"/>
      <w:numFmt w:val="lowerLetter"/>
      <w:lvlText w:val="%8."/>
      <w:lvlJc w:val="left"/>
      <w:pPr>
        <w:ind w:left="5422" w:hanging="360"/>
      </w:pPr>
    </w:lvl>
    <w:lvl w:ilvl="8" w:tplc="0419001B" w:tentative="1">
      <w:start w:val="1"/>
      <w:numFmt w:val="lowerRoman"/>
      <w:lvlText w:val="%9."/>
      <w:lvlJc w:val="right"/>
      <w:pPr>
        <w:ind w:left="6142" w:hanging="180"/>
      </w:pPr>
    </w:lvl>
  </w:abstractNum>
  <w:abstractNum w:abstractNumId="24"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6"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8" w15:restartNumberingAfterBreak="0">
    <w:nsid w:val="2937585D"/>
    <w:multiLevelType w:val="hybridMultilevel"/>
    <w:tmpl w:val="C492AA20"/>
    <w:styleLink w:val="15"/>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9"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3" w15:restartNumberingAfterBreak="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36DF4BBD"/>
    <w:multiLevelType w:val="hybridMultilevel"/>
    <w:tmpl w:val="5EDC94F0"/>
    <w:styleLink w:val="33"/>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15:restartNumberingAfterBreak="0">
    <w:nsid w:val="397F6ADB"/>
    <w:multiLevelType w:val="hybridMultilevel"/>
    <w:tmpl w:val="8662CC98"/>
    <w:lvl w:ilvl="0" w:tplc="96B06804">
      <w:numFmt w:val="bullet"/>
      <w:pStyle w:val="115"/>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37"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3D0B7FE9"/>
    <w:multiLevelType w:val="hybridMultilevel"/>
    <w:tmpl w:val="089A3F60"/>
    <w:lvl w:ilvl="0" w:tplc="C38AFFB2">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9" w15:restartNumberingAfterBreak="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40"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1"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3"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4" w15:restartNumberingAfterBreak="0">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6" w15:restartNumberingAfterBreak="0">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4A2F2D3E"/>
    <w:multiLevelType w:val="multilevel"/>
    <w:tmpl w:val="0EE851B6"/>
    <w:lvl w:ilvl="0">
      <w:start w:val="1"/>
      <w:numFmt w:val="decimal"/>
      <w:pStyle w:val="19"/>
      <w:lvlText w:val="%1."/>
      <w:lvlJc w:val="left"/>
      <w:pPr>
        <w:ind w:left="2204" w:hanging="360"/>
      </w:pPr>
      <w:rPr>
        <w:rFonts w:hint="default"/>
      </w:rPr>
    </w:lvl>
    <w:lvl w:ilvl="1">
      <w:start w:val="1"/>
      <w:numFmt w:val="decimal"/>
      <w:pStyle w:val="20"/>
      <w:isLgl/>
      <w:lvlText w:val="%1.%2."/>
      <w:lvlJc w:val="left"/>
      <w:pPr>
        <w:ind w:left="1428" w:hanging="720"/>
      </w:pPr>
      <w:rPr>
        <w:rFonts w:hint="default"/>
      </w:rPr>
    </w:lvl>
    <w:lvl w:ilvl="2">
      <w:start w:val="1"/>
      <w:numFmt w:val="decimal"/>
      <w:pStyle w:val="30"/>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48" w15:restartNumberingAfterBreak="0">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49"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1" w15:restartNumberingAfterBreak="0">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15:restartNumberingAfterBreak="0">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pStyle w:val="ad"/>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4"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5" w15:restartNumberingAfterBreak="0">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56"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c"/>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58"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9"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CE32A3D"/>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60584B7E"/>
    <w:multiLevelType w:val="hybridMultilevel"/>
    <w:tmpl w:val="D062CB34"/>
    <w:lvl w:ilvl="0" w:tplc="7F2A0D3A">
      <w:start w:val="1"/>
      <w:numFmt w:val="decimal"/>
      <w:pStyle w:val="ae"/>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2" w15:restartNumberingAfterBreak="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3" w15:restartNumberingAfterBreak="0">
    <w:nsid w:val="60C93F2B"/>
    <w:multiLevelType w:val="hybridMultilevel"/>
    <w:tmpl w:val="16D2C904"/>
    <w:lvl w:ilvl="0" w:tplc="6D048A0C">
      <w:start w:val="1"/>
      <w:numFmt w:val="decimal"/>
      <w:pStyle w:val="af"/>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64" w15:restartNumberingAfterBreak="0">
    <w:nsid w:val="62226F37"/>
    <w:multiLevelType w:val="hybridMultilevel"/>
    <w:tmpl w:val="A73E8E9A"/>
    <w:lvl w:ilvl="0" w:tplc="1ABAB1EA">
      <w:start w:val="1"/>
      <w:numFmt w:val="decimal"/>
      <w:pStyle w:val="af0"/>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6" w15:restartNumberingAfterBreak="0">
    <w:nsid w:val="63686982"/>
    <w:multiLevelType w:val="hybridMultilevel"/>
    <w:tmpl w:val="84DC6940"/>
    <w:lvl w:ilvl="0" w:tplc="1758CB24">
      <w:start w:val="1"/>
      <w:numFmt w:val="decimal"/>
      <w:pStyle w:val="af1"/>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64C34787"/>
    <w:multiLevelType w:val="hybridMultilevel"/>
    <w:tmpl w:val="1450975E"/>
    <w:lvl w:ilvl="0" w:tplc="344E07F4">
      <w:start w:val="1"/>
      <w:numFmt w:val="decimal"/>
      <w:pStyle w:val="af2"/>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69"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0"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1" w15:restartNumberingAfterBreak="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2"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73" w15:restartNumberingAfterBreak="0">
    <w:nsid w:val="714701E0"/>
    <w:multiLevelType w:val="hybridMultilevel"/>
    <w:tmpl w:val="F802301A"/>
    <w:lvl w:ilvl="0" w:tplc="BEAC3BC2">
      <w:start w:val="1"/>
      <w:numFmt w:val="decimal"/>
      <w:pStyle w:val="af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71650B4C"/>
    <w:multiLevelType w:val="singleLevel"/>
    <w:tmpl w:val="70DE7A12"/>
    <w:styleLink w:val="116"/>
    <w:lvl w:ilvl="0">
      <w:start w:val="1"/>
      <w:numFmt w:val="bullet"/>
      <w:pStyle w:val="af4"/>
      <w:lvlText w:val=""/>
      <w:lvlJc w:val="left"/>
      <w:pPr>
        <w:tabs>
          <w:tab w:val="num" w:pos="360"/>
        </w:tabs>
        <w:ind w:left="360" w:hanging="360"/>
      </w:pPr>
      <w:rPr>
        <w:rFonts w:ascii="Symbol" w:hAnsi="Symbol" w:cs="Symbol" w:hint="default"/>
        <w:color w:val="auto"/>
      </w:rPr>
    </w:lvl>
  </w:abstractNum>
  <w:abstractNum w:abstractNumId="75"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6" w15:restartNumberingAfterBreak="0">
    <w:nsid w:val="75091FBA"/>
    <w:multiLevelType w:val="hybridMultilevel"/>
    <w:tmpl w:val="F0220C5A"/>
    <w:lvl w:ilvl="0" w:tplc="6BE811F2">
      <w:start w:val="1"/>
      <w:numFmt w:val="decimal"/>
      <w:pStyle w:val="af5"/>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77"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78" w15:restartNumberingAfterBreak="0">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9" w15:restartNumberingAfterBreak="0">
    <w:nsid w:val="779A31A7"/>
    <w:multiLevelType w:val="hybridMultilevel"/>
    <w:tmpl w:val="5CB62550"/>
    <w:lvl w:ilvl="0" w:tplc="BB820464">
      <w:start w:val="1"/>
      <w:numFmt w:val="bullet"/>
      <w:pStyle w:val="af6"/>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77AF4177"/>
    <w:multiLevelType w:val="multilevel"/>
    <w:tmpl w:val="AEF0E0AE"/>
    <w:lvl w:ilvl="0">
      <w:start w:val="1"/>
      <w:numFmt w:val="decimal"/>
      <w:pStyle w:val="1e"/>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1" w15:restartNumberingAfterBreak="0">
    <w:nsid w:val="7C6C7F8C"/>
    <w:multiLevelType w:val="hybridMultilevel"/>
    <w:tmpl w:val="33EE90B8"/>
    <w:lvl w:ilvl="0" w:tplc="808AAC10">
      <w:start w:val="1"/>
      <w:numFmt w:val="decimal"/>
      <w:pStyle w:val="af7"/>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2" w15:restartNumberingAfterBreak="0">
    <w:nsid w:val="7C732E38"/>
    <w:multiLevelType w:val="hybridMultilevel"/>
    <w:tmpl w:val="B6A43058"/>
    <w:lvl w:ilvl="0" w:tplc="35D6AADC">
      <w:start w:val="1"/>
      <w:numFmt w:val="bullet"/>
      <w:pStyle w:val="32"/>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83"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43"/>
  </w:num>
  <w:num w:numId="2">
    <w:abstractNumId w:val="0"/>
  </w:num>
  <w:num w:numId="3">
    <w:abstractNumId w:val="82"/>
  </w:num>
  <w:num w:numId="4">
    <w:abstractNumId w:val="48"/>
  </w:num>
  <w:num w:numId="5">
    <w:abstractNumId w:val="33"/>
  </w:num>
  <w:num w:numId="6">
    <w:abstractNumId w:val="57"/>
  </w:num>
  <w:num w:numId="7">
    <w:abstractNumId w:val="39"/>
  </w:num>
  <w:num w:numId="8">
    <w:abstractNumId w:val="27"/>
  </w:num>
  <w:num w:numId="9">
    <w:abstractNumId w:val="25"/>
  </w:num>
  <w:num w:numId="10">
    <w:abstractNumId w:val="74"/>
  </w:num>
  <w:num w:numId="11">
    <w:abstractNumId w:val="75"/>
  </w:num>
  <w:num w:numId="12">
    <w:abstractNumId w:val="37"/>
  </w:num>
  <w:num w:numId="13">
    <w:abstractNumId w:val="62"/>
  </w:num>
  <w:num w:numId="14">
    <w:abstractNumId w:val="17"/>
  </w:num>
  <w:num w:numId="15">
    <w:abstractNumId w:val="53"/>
  </w:num>
  <w:num w:numId="16">
    <w:abstractNumId w:val="60"/>
  </w:num>
  <w:num w:numId="17">
    <w:abstractNumId w:val="78"/>
  </w:num>
  <w:num w:numId="18">
    <w:abstractNumId w:val="28"/>
  </w:num>
  <w:num w:numId="19">
    <w:abstractNumId w:val="76"/>
  </w:num>
  <w:num w:numId="20">
    <w:abstractNumId w:val="64"/>
  </w:num>
  <w:num w:numId="21">
    <w:abstractNumId w:val="79"/>
  </w:num>
  <w:num w:numId="22">
    <w:abstractNumId w:val="47"/>
  </w:num>
  <w:num w:numId="23">
    <w:abstractNumId w:val="29"/>
  </w:num>
  <w:num w:numId="24">
    <w:abstractNumId w:val="56"/>
  </w:num>
  <w:num w:numId="25">
    <w:abstractNumId w:val="50"/>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6">
    <w:abstractNumId w:val="77"/>
  </w:num>
  <w:num w:numId="27">
    <w:abstractNumId w:val="63"/>
  </w:num>
  <w:num w:numId="28">
    <w:abstractNumId w:val="81"/>
  </w:num>
  <w:num w:numId="29">
    <w:abstractNumId w:val="55"/>
  </w:num>
  <w:num w:numId="30">
    <w:abstractNumId w:val="11"/>
  </w:num>
  <w:num w:numId="31">
    <w:abstractNumId w:val="45"/>
  </w:num>
  <w:num w:numId="32">
    <w:abstractNumId w:val="42"/>
  </w:num>
  <w:num w:numId="33">
    <w:abstractNumId w:val="15"/>
  </w:num>
  <w:num w:numId="34">
    <w:abstractNumId w:val="9"/>
  </w:num>
  <w:num w:numId="35">
    <w:abstractNumId w:val="68"/>
  </w:num>
  <w:num w:numId="36">
    <w:abstractNumId w:val="8"/>
  </w:num>
  <w:num w:numId="37">
    <w:abstractNumId w:val="3"/>
  </w:num>
  <w:num w:numId="38">
    <w:abstractNumId w:val="40"/>
  </w:num>
  <w:num w:numId="39">
    <w:abstractNumId w:val="52"/>
  </w:num>
  <w:num w:numId="40">
    <w:abstractNumId w:val="61"/>
  </w:num>
  <w:num w:numId="41">
    <w:abstractNumId w:val="36"/>
  </w:num>
  <w:num w:numId="42">
    <w:abstractNumId w:val="26"/>
  </w:num>
  <w:num w:numId="43">
    <w:abstractNumId w:val="66"/>
  </w:num>
  <w:num w:numId="44">
    <w:abstractNumId w:val="65"/>
  </w:num>
  <w:num w:numId="45">
    <w:abstractNumId w:val="19"/>
  </w:num>
  <w:num w:numId="46">
    <w:abstractNumId w:val="12"/>
  </w:num>
  <w:num w:numId="47">
    <w:abstractNumId w:val="70"/>
  </w:num>
  <w:num w:numId="48">
    <w:abstractNumId w:val="38"/>
  </w:num>
  <w:num w:numId="49">
    <w:abstractNumId w:val="20"/>
  </w:num>
  <w:num w:numId="50">
    <w:abstractNumId w:val="30"/>
  </w:num>
  <w:num w:numId="51">
    <w:abstractNumId w:val="58"/>
  </w:num>
  <w:num w:numId="52">
    <w:abstractNumId w:val="54"/>
  </w:num>
  <w:num w:numId="53">
    <w:abstractNumId w:val="41"/>
  </w:num>
  <w:num w:numId="54">
    <w:abstractNumId w:val="73"/>
  </w:num>
  <w:num w:numId="55">
    <w:abstractNumId w:val="7"/>
  </w:num>
  <w:num w:numId="56">
    <w:abstractNumId w:val="83"/>
  </w:num>
  <w:num w:numId="57">
    <w:abstractNumId w:val="47"/>
  </w:num>
  <w:num w:numId="5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2"/>
  </w:num>
  <w:num w:numId="60">
    <w:abstractNumId w:val="35"/>
  </w:num>
  <w:num w:numId="61">
    <w:abstractNumId w:val="4"/>
  </w:num>
  <w:num w:numId="62">
    <w:abstractNumId w:val="67"/>
  </w:num>
  <w:num w:numId="6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4"/>
  </w:num>
  <w:num w:numId="65">
    <w:abstractNumId w:val="44"/>
  </w:num>
  <w:num w:numId="66">
    <w:abstractNumId w:val="2"/>
  </w:num>
  <w:num w:numId="67">
    <w:abstractNumId w:val="80"/>
  </w:num>
  <w:num w:numId="68">
    <w:abstractNumId w:val="46"/>
  </w:num>
  <w:num w:numId="69">
    <w:abstractNumId w:val="31"/>
  </w:num>
  <w:num w:numId="70">
    <w:abstractNumId w:val="6"/>
  </w:num>
  <w:num w:numId="71">
    <w:abstractNumId w:val="51"/>
  </w:num>
  <w:num w:numId="72">
    <w:abstractNumId w:val="71"/>
  </w:num>
  <w:num w:numId="73">
    <w:abstractNumId w:val="69"/>
  </w:num>
  <w:num w:numId="74">
    <w:abstractNumId w:val="21"/>
  </w:num>
  <w:num w:numId="75">
    <w:abstractNumId w:val="24"/>
  </w:num>
  <w:num w:numId="76">
    <w:abstractNumId w:val="72"/>
  </w:num>
  <w:num w:numId="77">
    <w:abstractNumId w:val="49"/>
  </w:num>
  <w:num w:numId="78">
    <w:abstractNumId w:val="59"/>
  </w:num>
  <w:num w:numId="79">
    <w:abstractNumId w:val="22"/>
  </w:num>
  <w:num w:numId="80">
    <w:abstractNumId w:val="5"/>
  </w:num>
  <w:num w:numId="81">
    <w:abstractNumId w:val="23"/>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autoHyphenation/>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477"/>
    <w:rsid w:val="000005E8"/>
    <w:rsid w:val="0000077C"/>
    <w:rsid w:val="00000B73"/>
    <w:rsid w:val="00001689"/>
    <w:rsid w:val="00001975"/>
    <w:rsid w:val="00001A4E"/>
    <w:rsid w:val="00002537"/>
    <w:rsid w:val="00002B63"/>
    <w:rsid w:val="00002D62"/>
    <w:rsid w:val="00003051"/>
    <w:rsid w:val="000036E1"/>
    <w:rsid w:val="00003B95"/>
    <w:rsid w:val="00003BD3"/>
    <w:rsid w:val="00004374"/>
    <w:rsid w:val="0000467E"/>
    <w:rsid w:val="000050C9"/>
    <w:rsid w:val="00005197"/>
    <w:rsid w:val="00005833"/>
    <w:rsid w:val="00006082"/>
    <w:rsid w:val="000061FA"/>
    <w:rsid w:val="000064FD"/>
    <w:rsid w:val="00006B6A"/>
    <w:rsid w:val="00006B87"/>
    <w:rsid w:val="00006B92"/>
    <w:rsid w:val="0000793A"/>
    <w:rsid w:val="0001003D"/>
    <w:rsid w:val="000100B5"/>
    <w:rsid w:val="0001017B"/>
    <w:rsid w:val="0001051F"/>
    <w:rsid w:val="0001072A"/>
    <w:rsid w:val="00010D7C"/>
    <w:rsid w:val="00010F8C"/>
    <w:rsid w:val="00011339"/>
    <w:rsid w:val="00011517"/>
    <w:rsid w:val="000117A3"/>
    <w:rsid w:val="00011F40"/>
    <w:rsid w:val="000123D1"/>
    <w:rsid w:val="000125E2"/>
    <w:rsid w:val="00012B88"/>
    <w:rsid w:val="00012CD3"/>
    <w:rsid w:val="0001310C"/>
    <w:rsid w:val="000131C5"/>
    <w:rsid w:val="000139CB"/>
    <w:rsid w:val="00013E3A"/>
    <w:rsid w:val="00013EC2"/>
    <w:rsid w:val="00013F19"/>
    <w:rsid w:val="00014088"/>
    <w:rsid w:val="00014747"/>
    <w:rsid w:val="000148AF"/>
    <w:rsid w:val="000148C7"/>
    <w:rsid w:val="00014A67"/>
    <w:rsid w:val="00014D21"/>
    <w:rsid w:val="00014E42"/>
    <w:rsid w:val="00014FD3"/>
    <w:rsid w:val="000153D7"/>
    <w:rsid w:val="00015410"/>
    <w:rsid w:val="0001543E"/>
    <w:rsid w:val="00015461"/>
    <w:rsid w:val="000159FD"/>
    <w:rsid w:val="0001619C"/>
    <w:rsid w:val="0001645F"/>
    <w:rsid w:val="000167A0"/>
    <w:rsid w:val="0001717C"/>
    <w:rsid w:val="000171F1"/>
    <w:rsid w:val="00020098"/>
    <w:rsid w:val="000207C4"/>
    <w:rsid w:val="00020866"/>
    <w:rsid w:val="00021056"/>
    <w:rsid w:val="000212BF"/>
    <w:rsid w:val="00021383"/>
    <w:rsid w:val="000214EF"/>
    <w:rsid w:val="00021A0C"/>
    <w:rsid w:val="00021B38"/>
    <w:rsid w:val="00021C10"/>
    <w:rsid w:val="00021ED9"/>
    <w:rsid w:val="00022022"/>
    <w:rsid w:val="00022410"/>
    <w:rsid w:val="00022ACD"/>
    <w:rsid w:val="000234F0"/>
    <w:rsid w:val="00023DE9"/>
    <w:rsid w:val="00024023"/>
    <w:rsid w:val="0002469A"/>
    <w:rsid w:val="00024C88"/>
    <w:rsid w:val="000250C7"/>
    <w:rsid w:val="0002529E"/>
    <w:rsid w:val="000254D2"/>
    <w:rsid w:val="00025BC4"/>
    <w:rsid w:val="00025C7A"/>
    <w:rsid w:val="00025C82"/>
    <w:rsid w:val="00025EBB"/>
    <w:rsid w:val="00025FBA"/>
    <w:rsid w:val="00026930"/>
    <w:rsid w:val="00026932"/>
    <w:rsid w:val="00027115"/>
    <w:rsid w:val="00027C0E"/>
    <w:rsid w:val="00027FC8"/>
    <w:rsid w:val="000304ED"/>
    <w:rsid w:val="0003093B"/>
    <w:rsid w:val="00030D26"/>
    <w:rsid w:val="00031016"/>
    <w:rsid w:val="00031978"/>
    <w:rsid w:val="000319F8"/>
    <w:rsid w:val="00032282"/>
    <w:rsid w:val="000324BA"/>
    <w:rsid w:val="00032556"/>
    <w:rsid w:val="00032A29"/>
    <w:rsid w:val="00032C8E"/>
    <w:rsid w:val="00033499"/>
    <w:rsid w:val="00033D87"/>
    <w:rsid w:val="00033E25"/>
    <w:rsid w:val="00034369"/>
    <w:rsid w:val="000346DC"/>
    <w:rsid w:val="0003486F"/>
    <w:rsid w:val="00034964"/>
    <w:rsid w:val="00034D2A"/>
    <w:rsid w:val="0003551F"/>
    <w:rsid w:val="000355C5"/>
    <w:rsid w:val="0003669A"/>
    <w:rsid w:val="00036908"/>
    <w:rsid w:val="00036A14"/>
    <w:rsid w:val="00036A38"/>
    <w:rsid w:val="00036F4C"/>
    <w:rsid w:val="00036FBB"/>
    <w:rsid w:val="00037325"/>
    <w:rsid w:val="00037364"/>
    <w:rsid w:val="000374A4"/>
    <w:rsid w:val="0004019B"/>
    <w:rsid w:val="00040862"/>
    <w:rsid w:val="0004100C"/>
    <w:rsid w:val="00041393"/>
    <w:rsid w:val="00041552"/>
    <w:rsid w:val="00041816"/>
    <w:rsid w:val="0004185B"/>
    <w:rsid w:val="00041C65"/>
    <w:rsid w:val="00041EBE"/>
    <w:rsid w:val="000425BA"/>
    <w:rsid w:val="00042D98"/>
    <w:rsid w:val="00042EB2"/>
    <w:rsid w:val="00042FE4"/>
    <w:rsid w:val="00043114"/>
    <w:rsid w:val="0004355C"/>
    <w:rsid w:val="00043AE6"/>
    <w:rsid w:val="00043B24"/>
    <w:rsid w:val="00043E3D"/>
    <w:rsid w:val="000441E8"/>
    <w:rsid w:val="00044405"/>
    <w:rsid w:val="00044E89"/>
    <w:rsid w:val="00044F5C"/>
    <w:rsid w:val="00045349"/>
    <w:rsid w:val="000459AB"/>
    <w:rsid w:val="00045BF1"/>
    <w:rsid w:val="00045F51"/>
    <w:rsid w:val="00045F7F"/>
    <w:rsid w:val="00046003"/>
    <w:rsid w:val="00046144"/>
    <w:rsid w:val="00046244"/>
    <w:rsid w:val="000463AD"/>
    <w:rsid w:val="000466BB"/>
    <w:rsid w:val="00046A4D"/>
    <w:rsid w:val="0004707F"/>
    <w:rsid w:val="00047DAC"/>
    <w:rsid w:val="00050582"/>
    <w:rsid w:val="00050FBB"/>
    <w:rsid w:val="00051174"/>
    <w:rsid w:val="00051206"/>
    <w:rsid w:val="00051405"/>
    <w:rsid w:val="00051A26"/>
    <w:rsid w:val="00051CA6"/>
    <w:rsid w:val="0005200F"/>
    <w:rsid w:val="0005233D"/>
    <w:rsid w:val="0005245E"/>
    <w:rsid w:val="00052619"/>
    <w:rsid w:val="0005263E"/>
    <w:rsid w:val="00052726"/>
    <w:rsid w:val="00052DED"/>
    <w:rsid w:val="0005320D"/>
    <w:rsid w:val="00054373"/>
    <w:rsid w:val="0005498D"/>
    <w:rsid w:val="00054A4F"/>
    <w:rsid w:val="00054D11"/>
    <w:rsid w:val="0005508A"/>
    <w:rsid w:val="0005524D"/>
    <w:rsid w:val="00055609"/>
    <w:rsid w:val="00055B9E"/>
    <w:rsid w:val="00055EAD"/>
    <w:rsid w:val="000567C2"/>
    <w:rsid w:val="00056A72"/>
    <w:rsid w:val="00056B9A"/>
    <w:rsid w:val="000571B0"/>
    <w:rsid w:val="000575AC"/>
    <w:rsid w:val="00057EF1"/>
    <w:rsid w:val="00060249"/>
    <w:rsid w:val="00060465"/>
    <w:rsid w:val="00060729"/>
    <w:rsid w:val="000609DF"/>
    <w:rsid w:val="00060B60"/>
    <w:rsid w:val="000627F0"/>
    <w:rsid w:val="00063277"/>
    <w:rsid w:val="00063570"/>
    <w:rsid w:val="00064916"/>
    <w:rsid w:val="00064A75"/>
    <w:rsid w:val="000650ED"/>
    <w:rsid w:val="00065419"/>
    <w:rsid w:val="000654AE"/>
    <w:rsid w:val="00065B3F"/>
    <w:rsid w:val="0006636C"/>
    <w:rsid w:val="0006648E"/>
    <w:rsid w:val="000668BC"/>
    <w:rsid w:val="00066B81"/>
    <w:rsid w:val="00067060"/>
    <w:rsid w:val="00067AD1"/>
    <w:rsid w:val="00070469"/>
    <w:rsid w:val="00070CE3"/>
    <w:rsid w:val="00070DDF"/>
    <w:rsid w:val="0007129F"/>
    <w:rsid w:val="0007136E"/>
    <w:rsid w:val="00071E0B"/>
    <w:rsid w:val="00071EA0"/>
    <w:rsid w:val="00072066"/>
    <w:rsid w:val="000728B2"/>
    <w:rsid w:val="00072939"/>
    <w:rsid w:val="00072ABC"/>
    <w:rsid w:val="00072F59"/>
    <w:rsid w:val="00073331"/>
    <w:rsid w:val="000733A3"/>
    <w:rsid w:val="00073790"/>
    <w:rsid w:val="00073B64"/>
    <w:rsid w:val="00073B86"/>
    <w:rsid w:val="00073D81"/>
    <w:rsid w:val="000744DD"/>
    <w:rsid w:val="00074C22"/>
    <w:rsid w:val="00074CAF"/>
    <w:rsid w:val="00074F4A"/>
    <w:rsid w:val="00075021"/>
    <w:rsid w:val="00075E97"/>
    <w:rsid w:val="00076996"/>
    <w:rsid w:val="00076CDD"/>
    <w:rsid w:val="0007776A"/>
    <w:rsid w:val="00077E01"/>
    <w:rsid w:val="00080598"/>
    <w:rsid w:val="00080753"/>
    <w:rsid w:val="0008088C"/>
    <w:rsid w:val="00080A42"/>
    <w:rsid w:val="00080D94"/>
    <w:rsid w:val="00081041"/>
    <w:rsid w:val="00081324"/>
    <w:rsid w:val="00081461"/>
    <w:rsid w:val="000819AC"/>
    <w:rsid w:val="0008208E"/>
    <w:rsid w:val="00082430"/>
    <w:rsid w:val="00082F0B"/>
    <w:rsid w:val="00082F32"/>
    <w:rsid w:val="00082F50"/>
    <w:rsid w:val="000832D6"/>
    <w:rsid w:val="000835E1"/>
    <w:rsid w:val="0008391F"/>
    <w:rsid w:val="00083CCD"/>
    <w:rsid w:val="000843AB"/>
    <w:rsid w:val="00084446"/>
    <w:rsid w:val="00084A18"/>
    <w:rsid w:val="0008501D"/>
    <w:rsid w:val="0008538D"/>
    <w:rsid w:val="00085CC3"/>
    <w:rsid w:val="00085F0E"/>
    <w:rsid w:val="000861CA"/>
    <w:rsid w:val="00086892"/>
    <w:rsid w:val="000869E9"/>
    <w:rsid w:val="00086C30"/>
    <w:rsid w:val="00086CC3"/>
    <w:rsid w:val="00086FD0"/>
    <w:rsid w:val="00087472"/>
    <w:rsid w:val="00087684"/>
    <w:rsid w:val="00087A25"/>
    <w:rsid w:val="00087AD0"/>
    <w:rsid w:val="00090181"/>
    <w:rsid w:val="000907C5"/>
    <w:rsid w:val="00090998"/>
    <w:rsid w:val="00090B14"/>
    <w:rsid w:val="00090BA4"/>
    <w:rsid w:val="00090CC0"/>
    <w:rsid w:val="00091487"/>
    <w:rsid w:val="00091D75"/>
    <w:rsid w:val="0009216A"/>
    <w:rsid w:val="000928C0"/>
    <w:rsid w:val="000928F1"/>
    <w:rsid w:val="00092966"/>
    <w:rsid w:val="0009320A"/>
    <w:rsid w:val="000932A6"/>
    <w:rsid w:val="00094753"/>
    <w:rsid w:val="000957DC"/>
    <w:rsid w:val="00095D9F"/>
    <w:rsid w:val="00095F7D"/>
    <w:rsid w:val="00096205"/>
    <w:rsid w:val="00096224"/>
    <w:rsid w:val="000968F2"/>
    <w:rsid w:val="00096D2E"/>
    <w:rsid w:val="00096D7C"/>
    <w:rsid w:val="00096F7A"/>
    <w:rsid w:val="000974D8"/>
    <w:rsid w:val="00097A72"/>
    <w:rsid w:val="00097ACA"/>
    <w:rsid w:val="000A067C"/>
    <w:rsid w:val="000A0966"/>
    <w:rsid w:val="000A0F35"/>
    <w:rsid w:val="000A133C"/>
    <w:rsid w:val="000A143D"/>
    <w:rsid w:val="000A15D7"/>
    <w:rsid w:val="000A1B38"/>
    <w:rsid w:val="000A1C8F"/>
    <w:rsid w:val="000A1CF8"/>
    <w:rsid w:val="000A2267"/>
    <w:rsid w:val="000A26E8"/>
    <w:rsid w:val="000A28CD"/>
    <w:rsid w:val="000A29B3"/>
    <w:rsid w:val="000A2BFD"/>
    <w:rsid w:val="000A2E92"/>
    <w:rsid w:val="000A3859"/>
    <w:rsid w:val="000A3F3D"/>
    <w:rsid w:val="000A4102"/>
    <w:rsid w:val="000A445A"/>
    <w:rsid w:val="000A460E"/>
    <w:rsid w:val="000A4738"/>
    <w:rsid w:val="000A4C8A"/>
    <w:rsid w:val="000A4D85"/>
    <w:rsid w:val="000A4E0A"/>
    <w:rsid w:val="000A4F3C"/>
    <w:rsid w:val="000A51CF"/>
    <w:rsid w:val="000A5426"/>
    <w:rsid w:val="000A545A"/>
    <w:rsid w:val="000A5548"/>
    <w:rsid w:val="000A5838"/>
    <w:rsid w:val="000A5A19"/>
    <w:rsid w:val="000A5D41"/>
    <w:rsid w:val="000A5D4F"/>
    <w:rsid w:val="000A6266"/>
    <w:rsid w:val="000A65E5"/>
    <w:rsid w:val="000A683B"/>
    <w:rsid w:val="000A692D"/>
    <w:rsid w:val="000A6AE6"/>
    <w:rsid w:val="000A718E"/>
    <w:rsid w:val="000A729F"/>
    <w:rsid w:val="000A7948"/>
    <w:rsid w:val="000A7A05"/>
    <w:rsid w:val="000A7BE5"/>
    <w:rsid w:val="000A7BED"/>
    <w:rsid w:val="000A7E50"/>
    <w:rsid w:val="000B070F"/>
    <w:rsid w:val="000B07A7"/>
    <w:rsid w:val="000B0A44"/>
    <w:rsid w:val="000B0B36"/>
    <w:rsid w:val="000B14D8"/>
    <w:rsid w:val="000B15BA"/>
    <w:rsid w:val="000B1ADB"/>
    <w:rsid w:val="000B1EDF"/>
    <w:rsid w:val="000B21C5"/>
    <w:rsid w:val="000B2448"/>
    <w:rsid w:val="000B24DA"/>
    <w:rsid w:val="000B276E"/>
    <w:rsid w:val="000B2885"/>
    <w:rsid w:val="000B296F"/>
    <w:rsid w:val="000B2A67"/>
    <w:rsid w:val="000B2EE3"/>
    <w:rsid w:val="000B3CE5"/>
    <w:rsid w:val="000B407F"/>
    <w:rsid w:val="000B4216"/>
    <w:rsid w:val="000B4576"/>
    <w:rsid w:val="000B4F99"/>
    <w:rsid w:val="000B5102"/>
    <w:rsid w:val="000B5128"/>
    <w:rsid w:val="000B5487"/>
    <w:rsid w:val="000B5829"/>
    <w:rsid w:val="000B5930"/>
    <w:rsid w:val="000B5BBB"/>
    <w:rsid w:val="000B5DEA"/>
    <w:rsid w:val="000B5E73"/>
    <w:rsid w:val="000B5E7B"/>
    <w:rsid w:val="000B6567"/>
    <w:rsid w:val="000B65A4"/>
    <w:rsid w:val="000B65CA"/>
    <w:rsid w:val="000B65DA"/>
    <w:rsid w:val="000B6ABC"/>
    <w:rsid w:val="000B701B"/>
    <w:rsid w:val="000B70F8"/>
    <w:rsid w:val="000B71F2"/>
    <w:rsid w:val="000B77CF"/>
    <w:rsid w:val="000B78DF"/>
    <w:rsid w:val="000B7A62"/>
    <w:rsid w:val="000B7AE7"/>
    <w:rsid w:val="000B7BDC"/>
    <w:rsid w:val="000B7EEC"/>
    <w:rsid w:val="000C0494"/>
    <w:rsid w:val="000C087E"/>
    <w:rsid w:val="000C0C55"/>
    <w:rsid w:val="000C0F2B"/>
    <w:rsid w:val="000C11BB"/>
    <w:rsid w:val="000C19A8"/>
    <w:rsid w:val="000C1C80"/>
    <w:rsid w:val="000C1CAF"/>
    <w:rsid w:val="000C1EEC"/>
    <w:rsid w:val="000C239D"/>
    <w:rsid w:val="000C2A7E"/>
    <w:rsid w:val="000C2ADD"/>
    <w:rsid w:val="000C2B50"/>
    <w:rsid w:val="000C3114"/>
    <w:rsid w:val="000C3FFA"/>
    <w:rsid w:val="000C42A2"/>
    <w:rsid w:val="000C43B1"/>
    <w:rsid w:val="000C4676"/>
    <w:rsid w:val="000C4831"/>
    <w:rsid w:val="000C4FAB"/>
    <w:rsid w:val="000C537A"/>
    <w:rsid w:val="000C55FB"/>
    <w:rsid w:val="000C59F9"/>
    <w:rsid w:val="000C5B9F"/>
    <w:rsid w:val="000C6321"/>
    <w:rsid w:val="000C652A"/>
    <w:rsid w:val="000C65AA"/>
    <w:rsid w:val="000C6CD7"/>
    <w:rsid w:val="000C6D12"/>
    <w:rsid w:val="000C6F3B"/>
    <w:rsid w:val="000C70D8"/>
    <w:rsid w:val="000C7115"/>
    <w:rsid w:val="000C730B"/>
    <w:rsid w:val="000C7482"/>
    <w:rsid w:val="000C777E"/>
    <w:rsid w:val="000D0458"/>
    <w:rsid w:val="000D0902"/>
    <w:rsid w:val="000D1018"/>
    <w:rsid w:val="000D108E"/>
    <w:rsid w:val="000D1223"/>
    <w:rsid w:val="000D1650"/>
    <w:rsid w:val="000D16F9"/>
    <w:rsid w:val="000D1DB4"/>
    <w:rsid w:val="000D25CF"/>
    <w:rsid w:val="000D2A2E"/>
    <w:rsid w:val="000D2C2F"/>
    <w:rsid w:val="000D34A2"/>
    <w:rsid w:val="000D3D86"/>
    <w:rsid w:val="000D3F21"/>
    <w:rsid w:val="000D3F7E"/>
    <w:rsid w:val="000D4488"/>
    <w:rsid w:val="000D486D"/>
    <w:rsid w:val="000D48EE"/>
    <w:rsid w:val="000D490B"/>
    <w:rsid w:val="000D4E8E"/>
    <w:rsid w:val="000D51AA"/>
    <w:rsid w:val="000D5BF2"/>
    <w:rsid w:val="000D634B"/>
    <w:rsid w:val="000D6788"/>
    <w:rsid w:val="000D7171"/>
    <w:rsid w:val="000D7256"/>
    <w:rsid w:val="000D7425"/>
    <w:rsid w:val="000D7770"/>
    <w:rsid w:val="000D7BA0"/>
    <w:rsid w:val="000D7E14"/>
    <w:rsid w:val="000E0358"/>
    <w:rsid w:val="000E071F"/>
    <w:rsid w:val="000E07F6"/>
    <w:rsid w:val="000E087D"/>
    <w:rsid w:val="000E08C9"/>
    <w:rsid w:val="000E09FD"/>
    <w:rsid w:val="000E11BA"/>
    <w:rsid w:val="000E1216"/>
    <w:rsid w:val="000E1443"/>
    <w:rsid w:val="000E15D1"/>
    <w:rsid w:val="000E185B"/>
    <w:rsid w:val="000E19AB"/>
    <w:rsid w:val="000E1AD2"/>
    <w:rsid w:val="000E1F24"/>
    <w:rsid w:val="000E2061"/>
    <w:rsid w:val="000E2294"/>
    <w:rsid w:val="000E24BA"/>
    <w:rsid w:val="000E2634"/>
    <w:rsid w:val="000E2753"/>
    <w:rsid w:val="000E27D4"/>
    <w:rsid w:val="000E2841"/>
    <w:rsid w:val="000E3320"/>
    <w:rsid w:val="000E416B"/>
    <w:rsid w:val="000E4B71"/>
    <w:rsid w:val="000E4C19"/>
    <w:rsid w:val="000E51E4"/>
    <w:rsid w:val="000E559D"/>
    <w:rsid w:val="000E583A"/>
    <w:rsid w:val="000E59A7"/>
    <w:rsid w:val="000E5F97"/>
    <w:rsid w:val="000E65C5"/>
    <w:rsid w:val="000E6774"/>
    <w:rsid w:val="000E7017"/>
    <w:rsid w:val="000E71E3"/>
    <w:rsid w:val="000E798F"/>
    <w:rsid w:val="000E7B98"/>
    <w:rsid w:val="000F07A0"/>
    <w:rsid w:val="000F07CA"/>
    <w:rsid w:val="000F0A9F"/>
    <w:rsid w:val="000F0DD5"/>
    <w:rsid w:val="000F0E51"/>
    <w:rsid w:val="000F0F9F"/>
    <w:rsid w:val="000F1326"/>
    <w:rsid w:val="000F13AA"/>
    <w:rsid w:val="000F13D4"/>
    <w:rsid w:val="000F1591"/>
    <w:rsid w:val="000F16FE"/>
    <w:rsid w:val="000F1739"/>
    <w:rsid w:val="000F176D"/>
    <w:rsid w:val="000F1953"/>
    <w:rsid w:val="000F1B62"/>
    <w:rsid w:val="000F1F04"/>
    <w:rsid w:val="000F1FC0"/>
    <w:rsid w:val="000F2271"/>
    <w:rsid w:val="000F306B"/>
    <w:rsid w:val="000F3502"/>
    <w:rsid w:val="000F3708"/>
    <w:rsid w:val="000F3CFA"/>
    <w:rsid w:val="000F3E1B"/>
    <w:rsid w:val="000F3E21"/>
    <w:rsid w:val="000F4351"/>
    <w:rsid w:val="000F4561"/>
    <w:rsid w:val="000F4621"/>
    <w:rsid w:val="000F4978"/>
    <w:rsid w:val="000F4CE5"/>
    <w:rsid w:val="000F5739"/>
    <w:rsid w:val="000F5879"/>
    <w:rsid w:val="000F5886"/>
    <w:rsid w:val="000F5A5E"/>
    <w:rsid w:val="000F600F"/>
    <w:rsid w:val="000F612D"/>
    <w:rsid w:val="000F65E3"/>
    <w:rsid w:val="000F6A24"/>
    <w:rsid w:val="000F6AF0"/>
    <w:rsid w:val="000F6F9B"/>
    <w:rsid w:val="000F70DC"/>
    <w:rsid w:val="000F7C13"/>
    <w:rsid w:val="000F7C41"/>
    <w:rsid w:val="00100258"/>
    <w:rsid w:val="0010099F"/>
    <w:rsid w:val="00100A10"/>
    <w:rsid w:val="00100A1A"/>
    <w:rsid w:val="00100A52"/>
    <w:rsid w:val="00100A98"/>
    <w:rsid w:val="00100B2D"/>
    <w:rsid w:val="00100BC7"/>
    <w:rsid w:val="00100DF0"/>
    <w:rsid w:val="0010117C"/>
    <w:rsid w:val="00101280"/>
    <w:rsid w:val="001012A8"/>
    <w:rsid w:val="0010131B"/>
    <w:rsid w:val="00101508"/>
    <w:rsid w:val="00101FA1"/>
    <w:rsid w:val="00101FF0"/>
    <w:rsid w:val="0010282D"/>
    <w:rsid w:val="00102C50"/>
    <w:rsid w:val="001031FB"/>
    <w:rsid w:val="00103435"/>
    <w:rsid w:val="00103637"/>
    <w:rsid w:val="001036AC"/>
    <w:rsid w:val="00103847"/>
    <w:rsid w:val="00103CAE"/>
    <w:rsid w:val="001041EE"/>
    <w:rsid w:val="00104289"/>
    <w:rsid w:val="001042D6"/>
    <w:rsid w:val="0010456B"/>
    <w:rsid w:val="00104587"/>
    <w:rsid w:val="00104940"/>
    <w:rsid w:val="00104C8A"/>
    <w:rsid w:val="00104F0F"/>
    <w:rsid w:val="001058AC"/>
    <w:rsid w:val="00105A3E"/>
    <w:rsid w:val="00105ADD"/>
    <w:rsid w:val="00105C0F"/>
    <w:rsid w:val="00105F8A"/>
    <w:rsid w:val="001063E9"/>
    <w:rsid w:val="00106589"/>
    <w:rsid w:val="001066DC"/>
    <w:rsid w:val="00106933"/>
    <w:rsid w:val="00106AC0"/>
    <w:rsid w:val="00106FAB"/>
    <w:rsid w:val="001077A6"/>
    <w:rsid w:val="00107BBD"/>
    <w:rsid w:val="00107C38"/>
    <w:rsid w:val="00107E52"/>
    <w:rsid w:val="00107F4E"/>
    <w:rsid w:val="00107FBF"/>
    <w:rsid w:val="001100C1"/>
    <w:rsid w:val="00110A15"/>
    <w:rsid w:val="00110AF6"/>
    <w:rsid w:val="00110E5E"/>
    <w:rsid w:val="00110E95"/>
    <w:rsid w:val="001118C3"/>
    <w:rsid w:val="0011194C"/>
    <w:rsid w:val="00111C07"/>
    <w:rsid w:val="001123B6"/>
    <w:rsid w:val="0011254C"/>
    <w:rsid w:val="001129D3"/>
    <w:rsid w:val="00112B2F"/>
    <w:rsid w:val="00113628"/>
    <w:rsid w:val="001136A4"/>
    <w:rsid w:val="00113BA2"/>
    <w:rsid w:val="001146B9"/>
    <w:rsid w:val="00115D20"/>
    <w:rsid w:val="00116035"/>
    <w:rsid w:val="001161F5"/>
    <w:rsid w:val="001162D9"/>
    <w:rsid w:val="001166E3"/>
    <w:rsid w:val="00116C5F"/>
    <w:rsid w:val="001172F2"/>
    <w:rsid w:val="001174FD"/>
    <w:rsid w:val="00117501"/>
    <w:rsid w:val="00117BB0"/>
    <w:rsid w:val="00117C08"/>
    <w:rsid w:val="00117D33"/>
    <w:rsid w:val="001211B7"/>
    <w:rsid w:val="0012163D"/>
    <w:rsid w:val="00121787"/>
    <w:rsid w:val="001218D6"/>
    <w:rsid w:val="00121A50"/>
    <w:rsid w:val="00121A61"/>
    <w:rsid w:val="00121E0D"/>
    <w:rsid w:val="001220CE"/>
    <w:rsid w:val="001225B1"/>
    <w:rsid w:val="00122893"/>
    <w:rsid w:val="00122896"/>
    <w:rsid w:val="00122ACF"/>
    <w:rsid w:val="00122E84"/>
    <w:rsid w:val="001231DA"/>
    <w:rsid w:val="0012390E"/>
    <w:rsid w:val="00123FB5"/>
    <w:rsid w:val="00123FC2"/>
    <w:rsid w:val="0012479F"/>
    <w:rsid w:val="001247C5"/>
    <w:rsid w:val="001248B8"/>
    <w:rsid w:val="001248BB"/>
    <w:rsid w:val="00124B80"/>
    <w:rsid w:val="00124F28"/>
    <w:rsid w:val="0012579C"/>
    <w:rsid w:val="00125CE9"/>
    <w:rsid w:val="0012619B"/>
    <w:rsid w:val="0012637B"/>
    <w:rsid w:val="00126AE6"/>
    <w:rsid w:val="00127004"/>
    <w:rsid w:val="00127B45"/>
    <w:rsid w:val="001302B5"/>
    <w:rsid w:val="00130BE8"/>
    <w:rsid w:val="001316CE"/>
    <w:rsid w:val="001317E0"/>
    <w:rsid w:val="00131EA4"/>
    <w:rsid w:val="00131F06"/>
    <w:rsid w:val="00132934"/>
    <w:rsid w:val="001331F0"/>
    <w:rsid w:val="00133209"/>
    <w:rsid w:val="0013326E"/>
    <w:rsid w:val="00133E7E"/>
    <w:rsid w:val="001340B3"/>
    <w:rsid w:val="0013413C"/>
    <w:rsid w:val="00134F56"/>
    <w:rsid w:val="00135017"/>
    <w:rsid w:val="00136B93"/>
    <w:rsid w:val="00136E51"/>
    <w:rsid w:val="001373AC"/>
    <w:rsid w:val="0013745E"/>
    <w:rsid w:val="001378C9"/>
    <w:rsid w:val="0014002F"/>
    <w:rsid w:val="00140611"/>
    <w:rsid w:val="0014174E"/>
    <w:rsid w:val="00141869"/>
    <w:rsid w:val="00141F12"/>
    <w:rsid w:val="0014214B"/>
    <w:rsid w:val="00142425"/>
    <w:rsid w:val="0014266E"/>
    <w:rsid w:val="00142E96"/>
    <w:rsid w:val="00143582"/>
    <w:rsid w:val="00143AAD"/>
    <w:rsid w:val="00143CC6"/>
    <w:rsid w:val="00144148"/>
    <w:rsid w:val="00144A46"/>
    <w:rsid w:val="00144BEA"/>
    <w:rsid w:val="00145402"/>
    <w:rsid w:val="001454CA"/>
    <w:rsid w:val="001454E1"/>
    <w:rsid w:val="0014562D"/>
    <w:rsid w:val="00145861"/>
    <w:rsid w:val="001460AF"/>
    <w:rsid w:val="00146549"/>
    <w:rsid w:val="00146595"/>
    <w:rsid w:val="001466AA"/>
    <w:rsid w:val="00146760"/>
    <w:rsid w:val="001467A5"/>
    <w:rsid w:val="001470E0"/>
    <w:rsid w:val="00147350"/>
    <w:rsid w:val="00147DD1"/>
    <w:rsid w:val="0015040C"/>
    <w:rsid w:val="00150AF8"/>
    <w:rsid w:val="00150F15"/>
    <w:rsid w:val="00150F4A"/>
    <w:rsid w:val="001514F7"/>
    <w:rsid w:val="0015173B"/>
    <w:rsid w:val="00151E34"/>
    <w:rsid w:val="00151E39"/>
    <w:rsid w:val="0015216E"/>
    <w:rsid w:val="0015245D"/>
    <w:rsid w:val="001524A2"/>
    <w:rsid w:val="0015382A"/>
    <w:rsid w:val="001544ED"/>
    <w:rsid w:val="0015469D"/>
    <w:rsid w:val="0015487D"/>
    <w:rsid w:val="00154B03"/>
    <w:rsid w:val="00154B6C"/>
    <w:rsid w:val="00155202"/>
    <w:rsid w:val="001553FA"/>
    <w:rsid w:val="001555BF"/>
    <w:rsid w:val="001559E6"/>
    <w:rsid w:val="00155A15"/>
    <w:rsid w:val="0015634C"/>
    <w:rsid w:val="00156974"/>
    <w:rsid w:val="00156C03"/>
    <w:rsid w:val="00156D74"/>
    <w:rsid w:val="001577FE"/>
    <w:rsid w:val="00157855"/>
    <w:rsid w:val="001578C7"/>
    <w:rsid w:val="001579F4"/>
    <w:rsid w:val="00157A3F"/>
    <w:rsid w:val="00157C1F"/>
    <w:rsid w:val="00157F4A"/>
    <w:rsid w:val="0016016F"/>
    <w:rsid w:val="00160477"/>
    <w:rsid w:val="0016079B"/>
    <w:rsid w:val="0016095F"/>
    <w:rsid w:val="00160D3C"/>
    <w:rsid w:val="00160E24"/>
    <w:rsid w:val="00160EA7"/>
    <w:rsid w:val="00160F13"/>
    <w:rsid w:val="00160F48"/>
    <w:rsid w:val="001612DE"/>
    <w:rsid w:val="001614D9"/>
    <w:rsid w:val="00161859"/>
    <w:rsid w:val="00161BFE"/>
    <w:rsid w:val="00162035"/>
    <w:rsid w:val="001629F5"/>
    <w:rsid w:val="00163402"/>
    <w:rsid w:val="00163552"/>
    <w:rsid w:val="00163D3D"/>
    <w:rsid w:val="00163D8F"/>
    <w:rsid w:val="00163F9B"/>
    <w:rsid w:val="001644D7"/>
    <w:rsid w:val="00164739"/>
    <w:rsid w:val="00164955"/>
    <w:rsid w:val="001658DB"/>
    <w:rsid w:val="00166164"/>
    <w:rsid w:val="00166673"/>
    <w:rsid w:val="00166C84"/>
    <w:rsid w:val="00166F31"/>
    <w:rsid w:val="0016736C"/>
    <w:rsid w:val="001674A1"/>
    <w:rsid w:val="0016754D"/>
    <w:rsid w:val="001704EC"/>
    <w:rsid w:val="001705B9"/>
    <w:rsid w:val="0017069A"/>
    <w:rsid w:val="001706E9"/>
    <w:rsid w:val="00170A6B"/>
    <w:rsid w:val="00170AE7"/>
    <w:rsid w:val="00170CBF"/>
    <w:rsid w:val="00171107"/>
    <w:rsid w:val="001730EC"/>
    <w:rsid w:val="001737E9"/>
    <w:rsid w:val="001739A7"/>
    <w:rsid w:val="00173A88"/>
    <w:rsid w:val="00173F4C"/>
    <w:rsid w:val="00174033"/>
    <w:rsid w:val="00174052"/>
    <w:rsid w:val="00174305"/>
    <w:rsid w:val="00174597"/>
    <w:rsid w:val="00174623"/>
    <w:rsid w:val="0017463F"/>
    <w:rsid w:val="00174825"/>
    <w:rsid w:val="001748CF"/>
    <w:rsid w:val="00174B9A"/>
    <w:rsid w:val="00175031"/>
    <w:rsid w:val="001759DD"/>
    <w:rsid w:val="00175A6F"/>
    <w:rsid w:val="00175C30"/>
    <w:rsid w:val="00176317"/>
    <w:rsid w:val="00176427"/>
    <w:rsid w:val="00176D47"/>
    <w:rsid w:val="00177460"/>
    <w:rsid w:val="0017751B"/>
    <w:rsid w:val="00177658"/>
    <w:rsid w:val="00177A91"/>
    <w:rsid w:val="00177B9D"/>
    <w:rsid w:val="001807F7"/>
    <w:rsid w:val="001808BD"/>
    <w:rsid w:val="00180CC8"/>
    <w:rsid w:val="00180FF0"/>
    <w:rsid w:val="001810FD"/>
    <w:rsid w:val="001811B3"/>
    <w:rsid w:val="001815EA"/>
    <w:rsid w:val="0018160D"/>
    <w:rsid w:val="001818E9"/>
    <w:rsid w:val="00181A3B"/>
    <w:rsid w:val="00181B04"/>
    <w:rsid w:val="0018243F"/>
    <w:rsid w:val="0018245A"/>
    <w:rsid w:val="001825AC"/>
    <w:rsid w:val="00182E58"/>
    <w:rsid w:val="00183493"/>
    <w:rsid w:val="00183899"/>
    <w:rsid w:val="00183B5B"/>
    <w:rsid w:val="00183D78"/>
    <w:rsid w:val="001846A0"/>
    <w:rsid w:val="0018515D"/>
    <w:rsid w:val="0018545C"/>
    <w:rsid w:val="0018579D"/>
    <w:rsid w:val="001860C3"/>
    <w:rsid w:val="00187101"/>
    <w:rsid w:val="001875AE"/>
    <w:rsid w:val="00190175"/>
    <w:rsid w:val="00190EEE"/>
    <w:rsid w:val="001910DD"/>
    <w:rsid w:val="0019144C"/>
    <w:rsid w:val="00191B08"/>
    <w:rsid w:val="00191B99"/>
    <w:rsid w:val="00191E04"/>
    <w:rsid w:val="00191E4D"/>
    <w:rsid w:val="00191E95"/>
    <w:rsid w:val="0019216C"/>
    <w:rsid w:val="00192A78"/>
    <w:rsid w:val="00192C37"/>
    <w:rsid w:val="00193ABF"/>
    <w:rsid w:val="00193ADC"/>
    <w:rsid w:val="00193B41"/>
    <w:rsid w:val="00193FA5"/>
    <w:rsid w:val="0019429B"/>
    <w:rsid w:val="00194F60"/>
    <w:rsid w:val="00195D35"/>
    <w:rsid w:val="00195D4E"/>
    <w:rsid w:val="00196682"/>
    <w:rsid w:val="00196DBE"/>
    <w:rsid w:val="00196E1D"/>
    <w:rsid w:val="00196EAA"/>
    <w:rsid w:val="001A01DA"/>
    <w:rsid w:val="001A03B7"/>
    <w:rsid w:val="001A07C4"/>
    <w:rsid w:val="001A0ADB"/>
    <w:rsid w:val="001A19EC"/>
    <w:rsid w:val="001A2774"/>
    <w:rsid w:val="001A2F47"/>
    <w:rsid w:val="001A32C2"/>
    <w:rsid w:val="001A358F"/>
    <w:rsid w:val="001A401F"/>
    <w:rsid w:val="001A416C"/>
    <w:rsid w:val="001A4649"/>
    <w:rsid w:val="001A46E0"/>
    <w:rsid w:val="001A4768"/>
    <w:rsid w:val="001A4A04"/>
    <w:rsid w:val="001A4B14"/>
    <w:rsid w:val="001A542D"/>
    <w:rsid w:val="001A5588"/>
    <w:rsid w:val="001A56D0"/>
    <w:rsid w:val="001A5B0D"/>
    <w:rsid w:val="001A5BC7"/>
    <w:rsid w:val="001A5F52"/>
    <w:rsid w:val="001A66A4"/>
    <w:rsid w:val="001A6DBA"/>
    <w:rsid w:val="001A6F21"/>
    <w:rsid w:val="001A6FFE"/>
    <w:rsid w:val="001A74A9"/>
    <w:rsid w:val="001B0B16"/>
    <w:rsid w:val="001B14E3"/>
    <w:rsid w:val="001B179B"/>
    <w:rsid w:val="001B1903"/>
    <w:rsid w:val="001B1F64"/>
    <w:rsid w:val="001B25F6"/>
    <w:rsid w:val="001B260C"/>
    <w:rsid w:val="001B262B"/>
    <w:rsid w:val="001B2739"/>
    <w:rsid w:val="001B28B6"/>
    <w:rsid w:val="001B304C"/>
    <w:rsid w:val="001B3531"/>
    <w:rsid w:val="001B3909"/>
    <w:rsid w:val="001B39E4"/>
    <w:rsid w:val="001B3E2D"/>
    <w:rsid w:val="001B42C4"/>
    <w:rsid w:val="001B4A07"/>
    <w:rsid w:val="001B4A68"/>
    <w:rsid w:val="001B55C4"/>
    <w:rsid w:val="001B5654"/>
    <w:rsid w:val="001B56C5"/>
    <w:rsid w:val="001B58B5"/>
    <w:rsid w:val="001B5979"/>
    <w:rsid w:val="001B5B72"/>
    <w:rsid w:val="001B5C0D"/>
    <w:rsid w:val="001B5D05"/>
    <w:rsid w:val="001B5F57"/>
    <w:rsid w:val="001B607D"/>
    <w:rsid w:val="001B6562"/>
    <w:rsid w:val="001B66F2"/>
    <w:rsid w:val="001B7841"/>
    <w:rsid w:val="001B786B"/>
    <w:rsid w:val="001B7B16"/>
    <w:rsid w:val="001C0353"/>
    <w:rsid w:val="001C0623"/>
    <w:rsid w:val="001C0B8E"/>
    <w:rsid w:val="001C0EC5"/>
    <w:rsid w:val="001C0EDE"/>
    <w:rsid w:val="001C1148"/>
    <w:rsid w:val="001C1413"/>
    <w:rsid w:val="001C155E"/>
    <w:rsid w:val="001C16FC"/>
    <w:rsid w:val="001C1A14"/>
    <w:rsid w:val="001C1CB0"/>
    <w:rsid w:val="001C1F75"/>
    <w:rsid w:val="001C22FA"/>
    <w:rsid w:val="001C238A"/>
    <w:rsid w:val="001C2471"/>
    <w:rsid w:val="001C25CC"/>
    <w:rsid w:val="001C27BB"/>
    <w:rsid w:val="001C285D"/>
    <w:rsid w:val="001C288C"/>
    <w:rsid w:val="001C2CEC"/>
    <w:rsid w:val="001C2D20"/>
    <w:rsid w:val="001C37AC"/>
    <w:rsid w:val="001C3CD8"/>
    <w:rsid w:val="001C4590"/>
    <w:rsid w:val="001C45F5"/>
    <w:rsid w:val="001C4A7A"/>
    <w:rsid w:val="001C4D17"/>
    <w:rsid w:val="001C567B"/>
    <w:rsid w:val="001C5DAF"/>
    <w:rsid w:val="001C649D"/>
    <w:rsid w:val="001C6937"/>
    <w:rsid w:val="001C71BD"/>
    <w:rsid w:val="001C75E1"/>
    <w:rsid w:val="001C7A53"/>
    <w:rsid w:val="001C7F45"/>
    <w:rsid w:val="001D0195"/>
    <w:rsid w:val="001D095F"/>
    <w:rsid w:val="001D133E"/>
    <w:rsid w:val="001D1401"/>
    <w:rsid w:val="001D14EE"/>
    <w:rsid w:val="001D1622"/>
    <w:rsid w:val="001D1EE7"/>
    <w:rsid w:val="001D200A"/>
    <w:rsid w:val="001D2191"/>
    <w:rsid w:val="001D2436"/>
    <w:rsid w:val="001D26FE"/>
    <w:rsid w:val="001D2BF0"/>
    <w:rsid w:val="001D3BB8"/>
    <w:rsid w:val="001D3C76"/>
    <w:rsid w:val="001D3ED2"/>
    <w:rsid w:val="001D3F85"/>
    <w:rsid w:val="001D43A5"/>
    <w:rsid w:val="001D532A"/>
    <w:rsid w:val="001D5397"/>
    <w:rsid w:val="001D5708"/>
    <w:rsid w:val="001D58B5"/>
    <w:rsid w:val="001D5A7F"/>
    <w:rsid w:val="001D5E5E"/>
    <w:rsid w:val="001D66E6"/>
    <w:rsid w:val="001D6ADA"/>
    <w:rsid w:val="001D6DD1"/>
    <w:rsid w:val="001D6DEE"/>
    <w:rsid w:val="001D6EA9"/>
    <w:rsid w:val="001D6EF3"/>
    <w:rsid w:val="001D6EFF"/>
    <w:rsid w:val="001D6FB7"/>
    <w:rsid w:val="001D77C7"/>
    <w:rsid w:val="001D7828"/>
    <w:rsid w:val="001D7C06"/>
    <w:rsid w:val="001D7C86"/>
    <w:rsid w:val="001E06FD"/>
    <w:rsid w:val="001E078E"/>
    <w:rsid w:val="001E0B55"/>
    <w:rsid w:val="001E0F2C"/>
    <w:rsid w:val="001E0F56"/>
    <w:rsid w:val="001E13B9"/>
    <w:rsid w:val="001E1D47"/>
    <w:rsid w:val="001E1FF2"/>
    <w:rsid w:val="001E2189"/>
    <w:rsid w:val="001E23F6"/>
    <w:rsid w:val="001E2545"/>
    <w:rsid w:val="001E2B12"/>
    <w:rsid w:val="001E31C4"/>
    <w:rsid w:val="001E3697"/>
    <w:rsid w:val="001E36D0"/>
    <w:rsid w:val="001E37CE"/>
    <w:rsid w:val="001E389C"/>
    <w:rsid w:val="001E4272"/>
    <w:rsid w:val="001E42C0"/>
    <w:rsid w:val="001E4AC3"/>
    <w:rsid w:val="001E4BE7"/>
    <w:rsid w:val="001E4DF3"/>
    <w:rsid w:val="001E4F06"/>
    <w:rsid w:val="001E51A3"/>
    <w:rsid w:val="001E5ACA"/>
    <w:rsid w:val="001E5B73"/>
    <w:rsid w:val="001E61F4"/>
    <w:rsid w:val="001E68D8"/>
    <w:rsid w:val="001E6C23"/>
    <w:rsid w:val="001E6C7A"/>
    <w:rsid w:val="001E6CF8"/>
    <w:rsid w:val="001E6E32"/>
    <w:rsid w:val="001E7080"/>
    <w:rsid w:val="001E789A"/>
    <w:rsid w:val="001F006C"/>
    <w:rsid w:val="001F02D5"/>
    <w:rsid w:val="001F05AF"/>
    <w:rsid w:val="001F09B7"/>
    <w:rsid w:val="001F1778"/>
    <w:rsid w:val="001F1D0F"/>
    <w:rsid w:val="001F1EED"/>
    <w:rsid w:val="001F2190"/>
    <w:rsid w:val="001F259B"/>
    <w:rsid w:val="001F2695"/>
    <w:rsid w:val="001F2C69"/>
    <w:rsid w:val="001F2C8C"/>
    <w:rsid w:val="001F3A68"/>
    <w:rsid w:val="001F3B3B"/>
    <w:rsid w:val="001F481B"/>
    <w:rsid w:val="001F4D58"/>
    <w:rsid w:val="001F517A"/>
    <w:rsid w:val="001F5326"/>
    <w:rsid w:val="001F5399"/>
    <w:rsid w:val="001F56F4"/>
    <w:rsid w:val="001F5E9E"/>
    <w:rsid w:val="001F5EC7"/>
    <w:rsid w:val="001F620A"/>
    <w:rsid w:val="001F6BDD"/>
    <w:rsid w:val="001F707E"/>
    <w:rsid w:val="001F7DE5"/>
    <w:rsid w:val="002001C2"/>
    <w:rsid w:val="00200667"/>
    <w:rsid w:val="0020131F"/>
    <w:rsid w:val="0020135E"/>
    <w:rsid w:val="00201385"/>
    <w:rsid w:val="00201567"/>
    <w:rsid w:val="0020182B"/>
    <w:rsid w:val="00201A79"/>
    <w:rsid w:val="002023E8"/>
    <w:rsid w:val="002025F7"/>
    <w:rsid w:val="002029C9"/>
    <w:rsid w:val="00202C30"/>
    <w:rsid w:val="00202ECB"/>
    <w:rsid w:val="00203588"/>
    <w:rsid w:val="002039CB"/>
    <w:rsid w:val="002039ED"/>
    <w:rsid w:val="0020412E"/>
    <w:rsid w:val="00204325"/>
    <w:rsid w:val="00204741"/>
    <w:rsid w:val="00204E9D"/>
    <w:rsid w:val="00204F0C"/>
    <w:rsid w:val="00204F7A"/>
    <w:rsid w:val="0020640F"/>
    <w:rsid w:val="00207139"/>
    <w:rsid w:val="00207928"/>
    <w:rsid w:val="002100A0"/>
    <w:rsid w:val="002110EF"/>
    <w:rsid w:val="00211D84"/>
    <w:rsid w:val="0021220C"/>
    <w:rsid w:val="00212465"/>
    <w:rsid w:val="00212FC1"/>
    <w:rsid w:val="002130BF"/>
    <w:rsid w:val="0021326F"/>
    <w:rsid w:val="00213945"/>
    <w:rsid w:val="00213DB7"/>
    <w:rsid w:val="00213F1E"/>
    <w:rsid w:val="00214026"/>
    <w:rsid w:val="002145AF"/>
    <w:rsid w:val="00214A18"/>
    <w:rsid w:val="00215137"/>
    <w:rsid w:val="00215373"/>
    <w:rsid w:val="002155FA"/>
    <w:rsid w:val="0021577C"/>
    <w:rsid w:val="00215E39"/>
    <w:rsid w:val="00215E52"/>
    <w:rsid w:val="0021647D"/>
    <w:rsid w:val="002164EB"/>
    <w:rsid w:val="0021657E"/>
    <w:rsid w:val="002166E2"/>
    <w:rsid w:val="00216AE6"/>
    <w:rsid w:val="00216E66"/>
    <w:rsid w:val="0021739A"/>
    <w:rsid w:val="00217683"/>
    <w:rsid w:val="00217E1A"/>
    <w:rsid w:val="002208F7"/>
    <w:rsid w:val="002212C4"/>
    <w:rsid w:val="0022154A"/>
    <w:rsid w:val="00221670"/>
    <w:rsid w:val="002216CE"/>
    <w:rsid w:val="002216FB"/>
    <w:rsid w:val="00221830"/>
    <w:rsid w:val="00221C75"/>
    <w:rsid w:val="00222077"/>
    <w:rsid w:val="00222266"/>
    <w:rsid w:val="00222D50"/>
    <w:rsid w:val="0022300B"/>
    <w:rsid w:val="00223534"/>
    <w:rsid w:val="00223CD9"/>
    <w:rsid w:val="002245A8"/>
    <w:rsid w:val="00224657"/>
    <w:rsid w:val="002247BB"/>
    <w:rsid w:val="00224B19"/>
    <w:rsid w:val="00224BA0"/>
    <w:rsid w:val="00224D04"/>
    <w:rsid w:val="002250B8"/>
    <w:rsid w:val="002257CC"/>
    <w:rsid w:val="0022587C"/>
    <w:rsid w:val="00225A6C"/>
    <w:rsid w:val="00225B00"/>
    <w:rsid w:val="00225C20"/>
    <w:rsid w:val="00225D42"/>
    <w:rsid w:val="0022621D"/>
    <w:rsid w:val="0022682D"/>
    <w:rsid w:val="0022710B"/>
    <w:rsid w:val="002274C9"/>
    <w:rsid w:val="00227BD5"/>
    <w:rsid w:val="00227E6A"/>
    <w:rsid w:val="0023019C"/>
    <w:rsid w:val="00230CDA"/>
    <w:rsid w:val="002313A4"/>
    <w:rsid w:val="0023145B"/>
    <w:rsid w:val="002314F3"/>
    <w:rsid w:val="0023158C"/>
    <w:rsid w:val="002315D8"/>
    <w:rsid w:val="00231763"/>
    <w:rsid w:val="00232129"/>
    <w:rsid w:val="0023293A"/>
    <w:rsid w:val="00232A4D"/>
    <w:rsid w:val="00232B78"/>
    <w:rsid w:val="00232C04"/>
    <w:rsid w:val="002331BE"/>
    <w:rsid w:val="00233218"/>
    <w:rsid w:val="00233304"/>
    <w:rsid w:val="0023354F"/>
    <w:rsid w:val="002336E3"/>
    <w:rsid w:val="0023399F"/>
    <w:rsid w:val="00233BD2"/>
    <w:rsid w:val="00234049"/>
    <w:rsid w:val="00234331"/>
    <w:rsid w:val="0023433E"/>
    <w:rsid w:val="002344BF"/>
    <w:rsid w:val="00234518"/>
    <w:rsid w:val="00234715"/>
    <w:rsid w:val="00234722"/>
    <w:rsid w:val="002347DC"/>
    <w:rsid w:val="00234EF0"/>
    <w:rsid w:val="002352FB"/>
    <w:rsid w:val="00235839"/>
    <w:rsid w:val="00235AA0"/>
    <w:rsid w:val="00236320"/>
    <w:rsid w:val="00236591"/>
    <w:rsid w:val="00236900"/>
    <w:rsid w:val="00236C5C"/>
    <w:rsid w:val="00236DA5"/>
    <w:rsid w:val="00236EE2"/>
    <w:rsid w:val="0023768D"/>
    <w:rsid w:val="00237AC0"/>
    <w:rsid w:val="00237B3E"/>
    <w:rsid w:val="00237B57"/>
    <w:rsid w:val="00237B63"/>
    <w:rsid w:val="00237BA0"/>
    <w:rsid w:val="00237BBC"/>
    <w:rsid w:val="00237E2B"/>
    <w:rsid w:val="002401B1"/>
    <w:rsid w:val="002405F2"/>
    <w:rsid w:val="00240DC3"/>
    <w:rsid w:val="00240E82"/>
    <w:rsid w:val="002412CD"/>
    <w:rsid w:val="0024154C"/>
    <w:rsid w:val="002417AC"/>
    <w:rsid w:val="002419B6"/>
    <w:rsid w:val="00242092"/>
    <w:rsid w:val="00242274"/>
    <w:rsid w:val="00242376"/>
    <w:rsid w:val="002426BC"/>
    <w:rsid w:val="00242CCB"/>
    <w:rsid w:val="00242DF4"/>
    <w:rsid w:val="00242E73"/>
    <w:rsid w:val="00242E92"/>
    <w:rsid w:val="00242FF0"/>
    <w:rsid w:val="002433EA"/>
    <w:rsid w:val="00243624"/>
    <w:rsid w:val="00243B6D"/>
    <w:rsid w:val="00243C16"/>
    <w:rsid w:val="00243F8C"/>
    <w:rsid w:val="0024428A"/>
    <w:rsid w:val="002448E1"/>
    <w:rsid w:val="00244943"/>
    <w:rsid w:val="00244E1D"/>
    <w:rsid w:val="00245312"/>
    <w:rsid w:val="0024597D"/>
    <w:rsid w:val="00245ED2"/>
    <w:rsid w:val="00246405"/>
    <w:rsid w:val="00246456"/>
    <w:rsid w:val="00246C65"/>
    <w:rsid w:val="00246E0C"/>
    <w:rsid w:val="00246F93"/>
    <w:rsid w:val="00247067"/>
    <w:rsid w:val="002470EB"/>
    <w:rsid w:val="00247502"/>
    <w:rsid w:val="00247C77"/>
    <w:rsid w:val="00247EC9"/>
    <w:rsid w:val="00247ECC"/>
    <w:rsid w:val="002500B0"/>
    <w:rsid w:val="002508BA"/>
    <w:rsid w:val="002508E7"/>
    <w:rsid w:val="00250971"/>
    <w:rsid w:val="00250AD4"/>
    <w:rsid w:val="00250BF7"/>
    <w:rsid w:val="00250CF2"/>
    <w:rsid w:val="002511AA"/>
    <w:rsid w:val="0025168E"/>
    <w:rsid w:val="002516E3"/>
    <w:rsid w:val="00251A5A"/>
    <w:rsid w:val="00251DC4"/>
    <w:rsid w:val="002520F5"/>
    <w:rsid w:val="002522CD"/>
    <w:rsid w:val="00252586"/>
    <w:rsid w:val="00252920"/>
    <w:rsid w:val="00252EDA"/>
    <w:rsid w:val="002531B1"/>
    <w:rsid w:val="002531BC"/>
    <w:rsid w:val="00253781"/>
    <w:rsid w:val="00253828"/>
    <w:rsid w:val="0025382D"/>
    <w:rsid w:val="00253BA0"/>
    <w:rsid w:val="00253ED4"/>
    <w:rsid w:val="0025408D"/>
    <w:rsid w:val="002549C2"/>
    <w:rsid w:val="00254AFA"/>
    <w:rsid w:val="002553A0"/>
    <w:rsid w:val="00255E62"/>
    <w:rsid w:val="00256720"/>
    <w:rsid w:val="00257235"/>
    <w:rsid w:val="00257351"/>
    <w:rsid w:val="00257379"/>
    <w:rsid w:val="002579D9"/>
    <w:rsid w:val="002605FD"/>
    <w:rsid w:val="002611E9"/>
    <w:rsid w:val="00261C28"/>
    <w:rsid w:val="00261F6A"/>
    <w:rsid w:val="00261F89"/>
    <w:rsid w:val="00261FE3"/>
    <w:rsid w:val="0026210E"/>
    <w:rsid w:val="0026274A"/>
    <w:rsid w:val="00262801"/>
    <w:rsid w:val="00262C44"/>
    <w:rsid w:val="00262F3D"/>
    <w:rsid w:val="0026306D"/>
    <w:rsid w:val="00263427"/>
    <w:rsid w:val="002634D7"/>
    <w:rsid w:val="0026353F"/>
    <w:rsid w:val="00263BA9"/>
    <w:rsid w:val="00264357"/>
    <w:rsid w:val="002648A4"/>
    <w:rsid w:val="00264A87"/>
    <w:rsid w:val="00264CD6"/>
    <w:rsid w:val="002657CE"/>
    <w:rsid w:val="00265E09"/>
    <w:rsid w:val="00266518"/>
    <w:rsid w:val="00266966"/>
    <w:rsid w:val="00266DB5"/>
    <w:rsid w:val="00266EC7"/>
    <w:rsid w:val="00267010"/>
    <w:rsid w:val="00267059"/>
    <w:rsid w:val="00267F8E"/>
    <w:rsid w:val="00270ED1"/>
    <w:rsid w:val="00271155"/>
    <w:rsid w:val="002711D1"/>
    <w:rsid w:val="002711E0"/>
    <w:rsid w:val="00271C05"/>
    <w:rsid w:val="00272020"/>
    <w:rsid w:val="00272425"/>
    <w:rsid w:val="00272639"/>
    <w:rsid w:val="00272940"/>
    <w:rsid w:val="00272EA3"/>
    <w:rsid w:val="00272FAD"/>
    <w:rsid w:val="002735F4"/>
    <w:rsid w:val="00273772"/>
    <w:rsid w:val="00273A93"/>
    <w:rsid w:val="00273BD1"/>
    <w:rsid w:val="00273CA7"/>
    <w:rsid w:val="00273EFC"/>
    <w:rsid w:val="00273FB8"/>
    <w:rsid w:val="002740FE"/>
    <w:rsid w:val="0027457C"/>
    <w:rsid w:val="002746F7"/>
    <w:rsid w:val="002749AD"/>
    <w:rsid w:val="00274AC0"/>
    <w:rsid w:val="0027564B"/>
    <w:rsid w:val="00275F28"/>
    <w:rsid w:val="0027640F"/>
    <w:rsid w:val="0027652E"/>
    <w:rsid w:val="00276AEE"/>
    <w:rsid w:val="00276B31"/>
    <w:rsid w:val="00277436"/>
    <w:rsid w:val="00277664"/>
    <w:rsid w:val="0027798A"/>
    <w:rsid w:val="00277B26"/>
    <w:rsid w:val="00277E60"/>
    <w:rsid w:val="00280168"/>
    <w:rsid w:val="002801F2"/>
    <w:rsid w:val="0028048D"/>
    <w:rsid w:val="0028096E"/>
    <w:rsid w:val="00281898"/>
    <w:rsid w:val="00281AF0"/>
    <w:rsid w:val="00281BFD"/>
    <w:rsid w:val="00281EAE"/>
    <w:rsid w:val="0028295E"/>
    <w:rsid w:val="00282AB4"/>
    <w:rsid w:val="00282D25"/>
    <w:rsid w:val="00282F79"/>
    <w:rsid w:val="002830AE"/>
    <w:rsid w:val="00283C21"/>
    <w:rsid w:val="00284133"/>
    <w:rsid w:val="002841BB"/>
    <w:rsid w:val="0028470C"/>
    <w:rsid w:val="00284CA2"/>
    <w:rsid w:val="00285272"/>
    <w:rsid w:val="00285284"/>
    <w:rsid w:val="0028541B"/>
    <w:rsid w:val="0028570E"/>
    <w:rsid w:val="00285757"/>
    <w:rsid w:val="002858D5"/>
    <w:rsid w:val="002864D0"/>
    <w:rsid w:val="00286AE9"/>
    <w:rsid w:val="00286FAD"/>
    <w:rsid w:val="00287C38"/>
    <w:rsid w:val="00287EA1"/>
    <w:rsid w:val="00287F17"/>
    <w:rsid w:val="00290158"/>
    <w:rsid w:val="002903AF"/>
    <w:rsid w:val="00290405"/>
    <w:rsid w:val="00290842"/>
    <w:rsid w:val="00290D23"/>
    <w:rsid w:val="00290DAD"/>
    <w:rsid w:val="00291658"/>
    <w:rsid w:val="00291F6F"/>
    <w:rsid w:val="002924CA"/>
    <w:rsid w:val="00292663"/>
    <w:rsid w:val="00292B2F"/>
    <w:rsid w:val="00292CC8"/>
    <w:rsid w:val="00292EB2"/>
    <w:rsid w:val="00292F62"/>
    <w:rsid w:val="00293572"/>
    <w:rsid w:val="0029367B"/>
    <w:rsid w:val="002936BB"/>
    <w:rsid w:val="00293ADE"/>
    <w:rsid w:val="00293F5A"/>
    <w:rsid w:val="00294437"/>
    <w:rsid w:val="002944EC"/>
    <w:rsid w:val="002946E8"/>
    <w:rsid w:val="00294890"/>
    <w:rsid w:val="00294A4B"/>
    <w:rsid w:val="00294BFC"/>
    <w:rsid w:val="00294F3B"/>
    <w:rsid w:val="00295035"/>
    <w:rsid w:val="002953B9"/>
    <w:rsid w:val="00295595"/>
    <w:rsid w:val="00295858"/>
    <w:rsid w:val="00295988"/>
    <w:rsid w:val="00295D3C"/>
    <w:rsid w:val="00295DA4"/>
    <w:rsid w:val="00296709"/>
    <w:rsid w:val="0029685F"/>
    <w:rsid w:val="002972A0"/>
    <w:rsid w:val="002975F4"/>
    <w:rsid w:val="00297A9F"/>
    <w:rsid w:val="002A0BF7"/>
    <w:rsid w:val="002A0C8C"/>
    <w:rsid w:val="002A0DC4"/>
    <w:rsid w:val="002A1866"/>
    <w:rsid w:val="002A194E"/>
    <w:rsid w:val="002A1C04"/>
    <w:rsid w:val="002A1DC5"/>
    <w:rsid w:val="002A1FAF"/>
    <w:rsid w:val="002A2046"/>
    <w:rsid w:val="002A2659"/>
    <w:rsid w:val="002A2B17"/>
    <w:rsid w:val="002A2C2B"/>
    <w:rsid w:val="002A34CC"/>
    <w:rsid w:val="002A37CF"/>
    <w:rsid w:val="002A385B"/>
    <w:rsid w:val="002A422B"/>
    <w:rsid w:val="002A429B"/>
    <w:rsid w:val="002A431D"/>
    <w:rsid w:val="002A45CF"/>
    <w:rsid w:val="002A4FDE"/>
    <w:rsid w:val="002A5071"/>
    <w:rsid w:val="002A5883"/>
    <w:rsid w:val="002A5A83"/>
    <w:rsid w:val="002A6652"/>
    <w:rsid w:val="002A6C51"/>
    <w:rsid w:val="002A6EB5"/>
    <w:rsid w:val="002A6F91"/>
    <w:rsid w:val="002A704A"/>
    <w:rsid w:val="002A73B1"/>
    <w:rsid w:val="002A7753"/>
    <w:rsid w:val="002A7856"/>
    <w:rsid w:val="002A7AF8"/>
    <w:rsid w:val="002A7CF2"/>
    <w:rsid w:val="002B04A1"/>
    <w:rsid w:val="002B0826"/>
    <w:rsid w:val="002B0C8F"/>
    <w:rsid w:val="002B0DE2"/>
    <w:rsid w:val="002B0E98"/>
    <w:rsid w:val="002B1442"/>
    <w:rsid w:val="002B2130"/>
    <w:rsid w:val="002B2140"/>
    <w:rsid w:val="002B250A"/>
    <w:rsid w:val="002B25D6"/>
    <w:rsid w:val="002B2844"/>
    <w:rsid w:val="002B2937"/>
    <w:rsid w:val="002B2BF9"/>
    <w:rsid w:val="002B33D8"/>
    <w:rsid w:val="002B385C"/>
    <w:rsid w:val="002B3C6E"/>
    <w:rsid w:val="002B3E21"/>
    <w:rsid w:val="002B4712"/>
    <w:rsid w:val="002B4ACD"/>
    <w:rsid w:val="002B4D41"/>
    <w:rsid w:val="002B55B2"/>
    <w:rsid w:val="002B58A0"/>
    <w:rsid w:val="002B5E67"/>
    <w:rsid w:val="002B6858"/>
    <w:rsid w:val="002B700F"/>
    <w:rsid w:val="002B72C9"/>
    <w:rsid w:val="002B7368"/>
    <w:rsid w:val="002B7372"/>
    <w:rsid w:val="002B7491"/>
    <w:rsid w:val="002B7529"/>
    <w:rsid w:val="002B7653"/>
    <w:rsid w:val="002C02FC"/>
    <w:rsid w:val="002C04EF"/>
    <w:rsid w:val="002C0634"/>
    <w:rsid w:val="002C086D"/>
    <w:rsid w:val="002C0DBE"/>
    <w:rsid w:val="002C1074"/>
    <w:rsid w:val="002C10ED"/>
    <w:rsid w:val="002C117D"/>
    <w:rsid w:val="002C1377"/>
    <w:rsid w:val="002C1390"/>
    <w:rsid w:val="002C166E"/>
    <w:rsid w:val="002C1751"/>
    <w:rsid w:val="002C1AC0"/>
    <w:rsid w:val="002C1AC5"/>
    <w:rsid w:val="002C2390"/>
    <w:rsid w:val="002C2755"/>
    <w:rsid w:val="002C28FA"/>
    <w:rsid w:val="002C2D0E"/>
    <w:rsid w:val="002C2D1A"/>
    <w:rsid w:val="002C2EBC"/>
    <w:rsid w:val="002C2FA3"/>
    <w:rsid w:val="002C39C7"/>
    <w:rsid w:val="002C4312"/>
    <w:rsid w:val="002C43D2"/>
    <w:rsid w:val="002C4431"/>
    <w:rsid w:val="002C480D"/>
    <w:rsid w:val="002C54F2"/>
    <w:rsid w:val="002C6051"/>
    <w:rsid w:val="002C65AD"/>
    <w:rsid w:val="002C662B"/>
    <w:rsid w:val="002C6918"/>
    <w:rsid w:val="002C73D4"/>
    <w:rsid w:val="002D1586"/>
    <w:rsid w:val="002D1A34"/>
    <w:rsid w:val="002D26A4"/>
    <w:rsid w:val="002D2AC5"/>
    <w:rsid w:val="002D2BC4"/>
    <w:rsid w:val="002D2E50"/>
    <w:rsid w:val="002D2E72"/>
    <w:rsid w:val="002D3031"/>
    <w:rsid w:val="002D354E"/>
    <w:rsid w:val="002D3F7C"/>
    <w:rsid w:val="002D45C6"/>
    <w:rsid w:val="002D4730"/>
    <w:rsid w:val="002D4F43"/>
    <w:rsid w:val="002D57C4"/>
    <w:rsid w:val="002D5D62"/>
    <w:rsid w:val="002D6010"/>
    <w:rsid w:val="002D6323"/>
    <w:rsid w:val="002D648C"/>
    <w:rsid w:val="002D6501"/>
    <w:rsid w:val="002D65B6"/>
    <w:rsid w:val="002D6852"/>
    <w:rsid w:val="002D6BEA"/>
    <w:rsid w:val="002D76BE"/>
    <w:rsid w:val="002D776B"/>
    <w:rsid w:val="002E04F1"/>
    <w:rsid w:val="002E0A20"/>
    <w:rsid w:val="002E17EC"/>
    <w:rsid w:val="002E19AC"/>
    <w:rsid w:val="002E1FF6"/>
    <w:rsid w:val="002E20F6"/>
    <w:rsid w:val="002E2903"/>
    <w:rsid w:val="002E3358"/>
    <w:rsid w:val="002E366F"/>
    <w:rsid w:val="002E3C27"/>
    <w:rsid w:val="002E3D8C"/>
    <w:rsid w:val="002E3EAB"/>
    <w:rsid w:val="002E504E"/>
    <w:rsid w:val="002E531F"/>
    <w:rsid w:val="002E633A"/>
    <w:rsid w:val="002E6435"/>
    <w:rsid w:val="002E6B7E"/>
    <w:rsid w:val="002E6CDB"/>
    <w:rsid w:val="002E6F51"/>
    <w:rsid w:val="002E6F72"/>
    <w:rsid w:val="002E70B7"/>
    <w:rsid w:val="002E7734"/>
    <w:rsid w:val="002E7BCA"/>
    <w:rsid w:val="002E7C4E"/>
    <w:rsid w:val="002F0E70"/>
    <w:rsid w:val="002F1A47"/>
    <w:rsid w:val="002F1C05"/>
    <w:rsid w:val="002F1DD9"/>
    <w:rsid w:val="002F1F07"/>
    <w:rsid w:val="002F207F"/>
    <w:rsid w:val="002F2B47"/>
    <w:rsid w:val="002F2B8F"/>
    <w:rsid w:val="002F31D4"/>
    <w:rsid w:val="002F3F0D"/>
    <w:rsid w:val="002F417F"/>
    <w:rsid w:val="002F42A0"/>
    <w:rsid w:val="002F437C"/>
    <w:rsid w:val="002F5172"/>
    <w:rsid w:val="002F5550"/>
    <w:rsid w:val="002F570A"/>
    <w:rsid w:val="002F598C"/>
    <w:rsid w:val="002F5996"/>
    <w:rsid w:val="002F601A"/>
    <w:rsid w:val="002F61D2"/>
    <w:rsid w:val="002F62F8"/>
    <w:rsid w:val="002F68A2"/>
    <w:rsid w:val="002F6943"/>
    <w:rsid w:val="002F6C06"/>
    <w:rsid w:val="002F6D4D"/>
    <w:rsid w:val="002F6FEC"/>
    <w:rsid w:val="00300544"/>
    <w:rsid w:val="00300741"/>
    <w:rsid w:val="00300823"/>
    <w:rsid w:val="00300835"/>
    <w:rsid w:val="003009E3"/>
    <w:rsid w:val="00300BA8"/>
    <w:rsid w:val="00300D95"/>
    <w:rsid w:val="0030128B"/>
    <w:rsid w:val="003012AC"/>
    <w:rsid w:val="0030159F"/>
    <w:rsid w:val="00301905"/>
    <w:rsid w:val="00301EE5"/>
    <w:rsid w:val="003020A0"/>
    <w:rsid w:val="003024E8"/>
    <w:rsid w:val="003025C1"/>
    <w:rsid w:val="0030277A"/>
    <w:rsid w:val="00302901"/>
    <w:rsid w:val="003029F8"/>
    <w:rsid w:val="00302E1D"/>
    <w:rsid w:val="00303000"/>
    <w:rsid w:val="003031B1"/>
    <w:rsid w:val="003035C1"/>
    <w:rsid w:val="00303C39"/>
    <w:rsid w:val="00303CEE"/>
    <w:rsid w:val="00303EDF"/>
    <w:rsid w:val="00303FC2"/>
    <w:rsid w:val="00304567"/>
    <w:rsid w:val="003045DB"/>
    <w:rsid w:val="0030488F"/>
    <w:rsid w:val="00304AE9"/>
    <w:rsid w:val="003053CD"/>
    <w:rsid w:val="0030572B"/>
    <w:rsid w:val="0030575C"/>
    <w:rsid w:val="00305760"/>
    <w:rsid w:val="003058EE"/>
    <w:rsid w:val="00305BDF"/>
    <w:rsid w:val="00305ED6"/>
    <w:rsid w:val="00306D60"/>
    <w:rsid w:val="00306EDB"/>
    <w:rsid w:val="00306EFF"/>
    <w:rsid w:val="003072B4"/>
    <w:rsid w:val="00310661"/>
    <w:rsid w:val="00310A69"/>
    <w:rsid w:val="00310E44"/>
    <w:rsid w:val="00310E9B"/>
    <w:rsid w:val="003110E3"/>
    <w:rsid w:val="003116D8"/>
    <w:rsid w:val="00311FD0"/>
    <w:rsid w:val="00312040"/>
    <w:rsid w:val="0031242A"/>
    <w:rsid w:val="00312650"/>
    <w:rsid w:val="003126E7"/>
    <w:rsid w:val="00312719"/>
    <w:rsid w:val="00312B44"/>
    <w:rsid w:val="00313E4D"/>
    <w:rsid w:val="00314658"/>
    <w:rsid w:val="00314E98"/>
    <w:rsid w:val="003155A9"/>
    <w:rsid w:val="00315A09"/>
    <w:rsid w:val="00315A58"/>
    <w:rsid w:val="00315BFD"/>
    <w:rsid w:val="00315DAB"/>
    <w:rsid w:val="003169A7"/>
    <w:rsid w:val="00316A96"/>
    <w:rsid w:val="00316D08"/>
    <w:rsid w:val="0031741F"/>
    <w:rsid w:val="00317827"/>
    <w:rsid w:val="0031786F"/>
    <w:rsid w:val="00317892"/>
    <w:rsid w:val="0031798E"/>
    <w:rsid w:val="00317D16"/>
    <w:rsid w:val="00317D6B"/>
    <w:rsid w:val="00317D79"/>
    <w:rsid w:val="00317DC2"/>
    <w:rsid w:val="003201F1"/>
    <w:rsid w:val="00320401"/>
    <w:rsid w:val="0032066A"/>
    <w:rsid w:val="00320B9E"/>
    <w:rsid w:val="00321402"/>
    <w:rsid w:val="0032172B"/>
    <w:rsid w:val="00322375"/>
    <w:rsid w:val="003223EC"/>
    <w:rsid w:val="00322453"/>
    <w:rsid w:val="00322A16"/>
    <w:rsid w:val="0032340B"/>
    <w:rsid w:val="00323CFB"/>
    <w:rsid w:val="00324346"/>
    <w:rsid w:val="003255A3"/>
    <w:rsid w:val="0032685B"/>
    <w:rsid w:val="00327CA9"/>
    <w:rsid w:val="00330058"/>
    <w:rsid w:val="003300E3"/>
    <w:rsid w:val="003307C9"/>
    <w:rsid w:val="003308B8"/>
    <w:rsid w:val="00330C2A"/>
    <w:rsid w:val="00330FF9"/>
    <w:rsid w:val="0033103C"/>
    <w:rsid w:val="0033119C"/>
    <w:rsid w:val="003312DC"/>
    <w:rsid w:val="00331724"/>
    <w:rsid w:val="00331906"/>
    <w:rsid w:val="00331C58"/>
    <w:rsid w:val="00331D56"/>
    <w:rsid w:val="00332DA2"/>
    <w:rsid w:val="0033312F"/>
    <w:rsid w:val="003332FF"/>
    <w:rsid w:val="003338E3"/>
    <w:rsid w:val="00333A7A"/>
    <w:rsid w:val="0033429C"/>
    <w:rsid w:val="00335010"/>
    <w:rsid w:val="003351F0"/>
    <w:rsid w:val="0033528E"/>
    <w:rsid w:val="003359C2"/>
    <w:rsid w:val="00335CF9"/>
    <w:rsid w:val="00335DF3"/>
    <w:rsid w:val="00335FF8"/>
    <w:rsid w:val="00336071"/>
    <w:rsid w:val="00336232"/>
    <w:rsid w:val="00336685"/>
    <w:rsid w:val="00336698"/>
    <w:rsid w:val="003367DA"/>
    <w:rsid w:val="00336AB6"/>
    <w:rsid w:val="00336BF3"/>
    <w:rsid w:val="003400D8"/>
    <w:rsid w:val="003402E4"/>
    <w:rsid w:val="00340B58"/>
    <w:rsid w:val="00341313"/>
    <w:rsid w:val="003413DC"/>
    <w:rsid w:val="0034150A"/>
    <w:rsid w:val="003415E7"/>
    <w:rsid w:val="003419E5"/>
    <w:rsid w:val="003425C9"/>
    <w:rsid w:val="00342745"/>
    <w:rsid w:val="00342914"/>
    <w:rsid w:val="00342D0A"/>
    <w:rsid w:val="0034303A"/>
    <w:rsid w:val="003432CA"/>
    <w:rsid w:val="00343400"/>
    <w:rsid w:val="00343515"/>
    <w:rsid w:val="003436E8"/>
    <w:rsid w:val="00343C36"/>
    <w:rsid w:val="00343F37"/>
    <w:rsid w:val="00344A0E"/>
    <w:rsid w:val="00344B70"/>
    <w:rsid w:val="00345010"/>
    <w:rsid w:val="0034565A"/>
    <w:rsid w:val="00345667"/>
    <w:rsid w:val="00345BB1"/>
    <w:rsid w:val="00346559"/>
    <w:rsid w:val="00346767"/>
    <w:rsid w:val="0034697A"/>
    <w:rsid w:val="003469F0"/>
    <w:rsid w:val="00346B19"/>
    <w:rsid w:val="00347156"/>
    <w:rsid w:val="00347391"/>
    <w:rsid w:val="00347B69"/>
    <w:rsid w:val="00347C69"/>
    <w:rsid w:val="00347D8A"/>
    <w:rsid w:val="00350427"/>
    <w:rsid w:val="0035086A"/>
    <w:rsid w:val="00350F1A"/>
    <w:rsid w:val="00351050"/>
    <w:rsid w:val="00351679"/>
    <w:rsid w:val="003518ED"/>
    <w:rsid w:val="00352251"/>
    <w:rsid w:val="00352C4B"/>
    <w:rsid w:val="00352E16"/>
    <w:rsid w:val="003538AB"/>
    <w:rsid w:val="00353916"/>
    <w:rsid w:val="00353A27"/>
    <w:rsid w:val="00353D71"/>
    <w:rsid w:val="00354179"/>
    <w:rsid w:val="003542A4"/>
    <w:rsid w:val="003548A7"/>
    <w:rsid w:val="00354B9B"/>
    <w:rsid w:val="0035566C"/>
    <w:rsid w:val="003557C8"/>
    <w:rsid w:val="0035583E"/>
    <w:rsid w:val="003559C9"/>
    <w:rsid w:val="00355F17"/>
    <w:rsid w:val="00356055"/>
    <w:rsid w:val="0035614F"/>
    <w:rsid w:val="0035632B"/>
    <w:rsid w:val="00356794"/>
    <w:rsid w:val="003567D1"/>
    <w:rsid w:val="003567D3"/>
    <w:rsid w:val="00357306"/>
    <w:rsid w:val="003574B8"/>
    <w:rsid w:val="00357706"/>
    <w:rsid w:val="00357735"/>
    <w:rsid w:val="00357AC2"/>
    <w:rsid w:val="00357E69"/>
    <w:rsid w:val="00357EA7"/>
    <w:rsid w:val="0036038C"/>
    <w:rsid w:val="00360614"/>
    <w:rsid w:val="00360BA4"/>
    <w:rsid w:val="00360FEA"/>
    <w:rsid w:val="00361530"/>
    <w:rsid w:val="00361EB0"/>
    <w:rsid w:val="003621CF"/>
    <w:rsid w:val="00362336"/>
    <w:rsid w:val="00362478"/>
    <w:rsid w:val="003624D0"/>
    <w:rsid w:val="00362A4B"/>
    <w:rsid w:val="00362DF9"/>
    <w:rsid w:val="003636B6"/>
    <w:rsid w:val="00363989"/>
    <w:rsid w:val="00363B90"/>
    <w:rsid w:val="003643BF"/>
    <w:rsid w:val="00364508"/>
    <w:rsid w:val="00364788"/>
    <w:rsid w:val="00364A2E"/>
    <w:rsid w:val="0036526D"/>
    <w:rsid w:val="003674D2"/>
    <w:rsid w:val="003675D6"/>
    <w:rsid w:val="0036766B"/>
    <w:rsid w:val="00367D71"/>
    <w:rsid w:val="003704E0"/>
    <w:rsid w:val="0037069C"/>
    <w:rsid w:val="003711C4"/>
    <w:rsid w:val="00371225"/>
    <w:rsid w:val="003713A5"/>
    <w:rsid w:val="003717AE"/>
    <w:rsid w:val="003719B6"/>
    <w:rsid w:val="003719CE"/>
    <w:rsid w:val="003719D9"/>
    <w:rsid w:val="00371A64"/>
    <w:rsid w:val="00371BF8"/>
    <w:rsid w:val="00371CFE"/>
    <w:rsid w:val="00371DBD"/>
    <w:rsid w:val="00372084"/>
    <w:rsid w:val="00372445"/>
    <w:rsid w:val="003726D2"/>
    <w:rsid w:val="00372839"/>
    <w:rsid w:val="003728A6"/>
    <w:rsid w:val="00372D3A"/>
    <w:rsid w:val="00372E3C"/>
    <w:rsid w:val="00372FF9"/>
    <w:rsid w:val="00373278"/>
    <w:rsid w:val="0037364F"/>
    <w:rsid w:val="0037381A"/>
    <w:rsid w:val="00373A70"/>
    <w:rsid w:val="00373B97"/>
    <w:rsid w:val="00374242"/>
    <w:rsid w:val="00374A8A"/>
    <w:rsid w:val="00374ACF"/>
    <w:rsid w:val="00374BB2"/>
    <w:rsid w:val="003750CD"/>
    <w:rsid w:val="0037528E"/>
    <w:rsid w:val="00375533"/>
    <w:rsid w:val="00375832"/>
    <w:rsid w:val="00375993"/>
    <w:rsid w:val="003760C5"/>
    <w:rsid w:val="00376705"/>
    <w:rsid w:val="00376A72"/>
    <w:rsid w:val="00376BCE"/>
    <w:rsid w:val="00377161"/>
    <w:rsid w:val="00377476"/>
    <w:rsid w:val="003800C2"/>
    <w:rsid w:val="003805B1"/>
    <w:rsid w:val="00380CD7"/>
    <w:rsid w:val="00380D84"/>
    <w:rsid w:val="00381428"/>
    <w:rsid w:val="00381CAB"/>
    <w:rsid w:val="00381D33"/>
    <w:rsid w:val="00381EDC"/>
    <w:rsid w:val="00382132"/>
    <w:rsid w:val="00382292"/>
    <w:rsid w:val="00382E69"/>
    <w:rsid w:val="00382F3E"/>
    <w:rsid w:val="003836A3"/>
    <w:rsid w:val="00383B53"/>
    <w:rsid w:val="00384442"/>
    <w:rsid w:val="003844AA"/>
    <w:rsid w:val="003849FF"/>
    <w:rsid w:val="00384C39"/>
    <w:rsid w:val="00384C3C"/>
    <w:rsid w:val="00384F6D"/>
    <w:rsid w:val="003850E4"/>
    <w:rsid w:val="003851BB"/>
    <w:rsid w:val="003854C3"/>
    <w:rsid w:val="00385A6F"/>
    <w:rsid w:val="00386946"/>
    <w:rsid w:val="00386B29"/>
    <w:rsid w:val="00387038"/>
    <w:rsid w:val="00387093"/>
    <w:rsid w:val="003875F4"/>
    <w:rsid w:val="00387CD2"/>
    <w:rsid w:val="00387E0D"/>
    <w:rsid w:val="003900F2"/>
    <w:rsid w:val="00390157"/>
    <w:rsid w:val="003903D8"/>
    <w:rsid w:val="00390617"/>
    <w:rsid w:val="003907E3"/>
    <w:rsid w:val="0039101E"/>
    <w:rsid w:val="0039115A"/>
    <w:rsid w:val="003911F1"/>
    <w:rsid w:val="00391B34"/>
    <w:rsid w:val="0039263F"/>
    <w:rsid w:val="00392839"/>
    <w:rsid w:val="003929E0"/>
    <w:rsid w:val="00393BA1"/>
    <w:rsid w:val="00393C20"/>
    <w:rsid w:val="0039472E"/>
    <w:rsid w:val="0039487D"/>
    <w:rsid w:val="00394F99"/>
    <w:rsid w:val="00395288"/>
    <w:rsid w:val="003952C2"/>
    <w:rsid w:val="00395859"/>
    <w:rsid w:val="0039586B"/>
    <w:rsid w:val="00395A92"/>
    <w:rsid w:val="00395F68"/>
    <w:rsid w:val="00395F95"/>
    <w:rsid w:val="003962FB"/>
    <w:rsid w:val="003969B7"/>
    <w:rsid w:val="00396AC7"/>
    <w:rsid w:val="00396E90"/>
    <w:rsid w:val="00396F5E"/>
    <w:rsid w:val="00396FB6"/>
    <w:rsid w:val="003A0367"/>
    <w:rsid w:val="003A0509"/>
    <w:rsid w:val="003A0A00"/>
    <w:rsid w:val="003A0EFA"/>
    <w:rsid w:val="003A12F4"/>
    <w:rsid w:val="003A2092"/>
    <w:rsid w:val="003A22CB"/>
    <w:rsid w:val="003A2DC0"/>
    <w:rsid w:val="003A2E54"/>
    <w:rsid w:val="003A33C6"/>
    <w:rsid w:val="003A341A"/>
    <w:rsid w:val="003A3B84"/>
    <w:rsid w:val="003A4314"/>
    <w:rsid w:val="003A48EA"/>
    <w:rsid w:val="003A4BB3"/>
    <w:rsid w:val="003A5628"/>
    <w:rsid w:val="003A5D23"/>
    <w:rsid w:val="003A5D9A"/>
    <w:rsid w:val="003A5E1A"/>
    <w:rsid w:val="003A61EA"/>
    <w:rsid w:val="003A69C2"/>
    <w:rsid w:val="003A6B5A"/>
    <w:rsid w:val="003A6EF0"/>
    <w:rsid w:val="003A70D7"/>
    <w:rsid w:val="003A7153"/>
    <w:rsid w:val="003A7B56"/>
    <w:rsid w:val="003A7FF2"/>
    <w:rsid w:val="003B049C"/>
    <w:rsid w:val="003B083A"/>
    <w:rsid w:val="003B08A6"/>
    <w:rsid w:val="003B0A7C"/>
    <w:rsid w:val="003B0B26"/>
    <w:rsid w:val="003B1913"/>
    <w:rsid w:val="003B2035"/>
    <w:rsid w:val="003B3241"/>
    <w:rsid w:val="003B3555"/>
    <w:rsid w:val="003B3BC0"/>
    <w:rsid w:val="003B4AE5"/>
    <w:rsid w:val="003B4EBB"/>
    <w:rsid w:val="003B5370"/>
    <w:rsid w:val="003B5807"/>
    <w:rsid w:val="003B5BD2"/>
    <w:rsid w:val="003B5C4E"/>
    <w:rsid w:val="003B61B5"/>
    <w:rsid w:val="003B64A1"/>
    <w:rsid w:val="003B65ED"/>
    <w:rsid w:val="003B6CBF"/>
    <w:rsid w:val="003B6CDB"/>
    <w:rsid w:val="003B6D97"/>
    <w:rsid w:val="003B6E93"/>
    <w:rsid w:val="003B6E95"/>
    <w:rsid w:val="003B7117"/>
    <w:rsid w:val="003B734D"/>
    <w:rsid w:val="003B7B61"/>
    <w:rsid w:val="003C0012"/>
    <w:rsid w:val="003C03CD"/>
    <w:rsid w:val="003C0C12"/>
    <w:rsid w:val="003C0F00"/>
    <w:rsid w:val="003C0FC0"/>
    <w:rsid w:val="003C10F3"/>
    <w:rsid w:val="003C172E"/>
    <w:rsid w:val="003C180D"/>
    <w:rsid w:val="003C1B36"/>
    <w:rsid w:val="003C1B3E"/>
    <w:rsid w:val="003C1DB3"/>
    <w:rsid w:val="003C2232"/>
    <w:rsid w:val="003C262D"/>
    <w:rsid w:val="003C2690"/>
    <w:rsid w:val="003C2FEC"/>
    <w:rsid w:val="003C3378"/>
    <w:rsid w:val="003C37CC"/>
    <w:rsid w:val="003C381B"/>
    <w:rsid w:val="003C3CDD"/>
    <w:rsid w:val="003C3FFF"/>
    <w:rsid w:val="003C402F"/>
    <w:rsid w:val="003C4965"/>
    <w:rsid w:val="003C4EB3"/>
    <w:rsid w:val="003C530C"/>
    <w:rsid w:val="003C53E9"/>
    <w:rsid w:val="003C5979"/>
    <w:rsid w:val="003C5DBB"/>
    <w:rsid w:val="003C5EA8"/>
    <w:rsid w:val="003C5FEC"/>
    <w:rsid w:val="003C65CA"/>
    <w:rsid w:val="003C6B8A"/>
    <w:rsid w:val="003C74FA"/>
    <w:rsid w:val="003C757C"/>
    <w:rsid w:val="003C76FE"/>
    <w:rsid w:val="003D00AB"/>
    <w:rsid w:val="003D0B05"/>
    <w:rsid w:val="003D107D"/>
    <w:rsid w:val="003D14AB"/>
    <w:rsid w:val="003D17B5"/>
    <w:rsid w:val="003D1B3B"/>
    <w:rsid w:val="003D25A7"/>
    <w:rsid w:val="003D2998"/>
    <w:rsid w:val="003D2CDE"/>
    <w:rsid w:val="003D32AA"/>
    <w:rsid w:val="003D3EAA"/>
    <w:rsid w:val="003D4299"/>
    <w:rsid w:val="003D43CA"/>
    <w:rsid w:val="003D46AD"/>
    <w:rsid w:val="003D4A55"/>
    <w:rsid w:val="003D4BB4"/>
    <w:rsid w:val="003D4CC4"/>
    <w:rsid w:val="003D546E"/>
    <w:rsid w:val="003D55B5"/>
    <w:rsid w:val="003D5A3E"/>
    <w:rsid w:val="003D61B0"/>
    <w:rsid w:val="003D6CE1"/>
    <w:rsid w:val="003D6CEB"/>
    <w:rsid w:val="003D7112"/>
    <w:rsid w:val="003D7958"/>
    <w:rsid w:val="003D7D78"/>
    <w:rsid w:val="003E082D"/>
    <w:rsid w:val="003E11ED"/>
    <w:rsid w:val="003E1253"/>
    <w:rsid w:val="003E12A1"/>
    <w:rsid w:val="003E14C9"/>
    <w:rsid w:val="003E1588"/>
    <w:rsid w:val="003E1677"/>
    <w:rsid w:val="003E1784"/>
    <w:rsid w:val="003E1A32"/>
    <w:rsid w:val="003E1D26"/>
    <w:rsid w:val="003E1E42"/>
    <w:rsid w:val="003E293D"/>
    <w:rsid w:val="003E2B1A"/>
    <w:rsid w:val="003E2B72"/>
    <w:rsid w:val="003E2C40"/>
    <w:rsid w:val="003E2D0C"/>
    <w:rsid w:val="003E2D1C"/>
    <w:rsid w:val="003E30EE"/>
    <w:rsid w:val="003E351F"/>
    <w:rsid w:val="003E374F"/>
    <w:rsid w:val="003E38D5"/>
    <w:rsid w:val="003E435A"/>
    <w:rsid w:val="003E4634"/>
    <w:rsid w:val="003E4A06"/>
    <w:rsid w:val="003E5593"/>
    <w:rsid w:val="003E55D2"/>
    <w:rsid w:val="003E5800"/>
    <w:rsid w:val="003E58E2"/>
    <w:rsid w:val="003E5F59"/>
    <w:rsid w:val="003E6058"/>
    <w:rsid w:val="003E63BD"/>
    <w:rsid w:val="003E6675"/>
    <w:rsid w:val="003E68DC"/>
    <w:rsid w:val="003E6E8F"/>
    <w:rsid w:val="003E7227"/>
    <w:rsid w:val="003E7B64"/>
    <w:rsid w:val="003F0354"/>
    <w:rsid w:val="003F06FD"/>
    <w:rsid w:val="003F0AF9"/>
    <w:rsid w:val="003F0C5D"/>
    <w:rsid w:val="003F10E4"/>
    <w:rsid w:val="003F1656"/>
    <w:rsid w:val="003F1D52"/>
    <w:rsid w:val="003F1F27"/>
    <w:rsid w:val="003F225E"/>
    <w:rsid w:val="003F2719"/>
    <w:rsid w:val="003F2B78"/>
    <w:rsid w:val="003F2BC7"/>
    <w:rsid w:val="003F2C9B"/>
    <w:rsid w:val="003F2DFD"/>
    <w:rsid w:val="003F3225"/>
    <w:rsid w:val="003F3500"/>
    <w:rsid w:val="003F365C"/>
    <w:rsid w:val="003F3662"/>
    <w:rsid w:val="003F39B7"/>
    <w:rsid w:val="003F3E4C"/>
    <w:rsid w:val="003F4231"/>
    <w:rsid w:val="003F4865"/>
    <w:rsid w:val="003F4C42"/>
    <w:rsid w:val="003F4DE2"/>
    <w:rsid w:val="003F51E1"/>
    <w:rsid w:val="003F53B4"/>
    <w:rsid w:val="003F549D"/>
    <w:rsid w:val="003F5884"/>
    <w:rsid w:val="003F6078"/>
    <w:rsid w:val="003F6C64"/>
    <w:rsid w:val="003F6F3F"/>
    <w:rsid w:val="003F748C"/>
    <w:rsid w:val="003F749A"/>
    <w:rsid w:val="003F790D"/>
    <w:rsid w:val="003F79C3"/>
    <w:rsid w:val="003F7ECD"/>
    <w:rsid w:val="0040052E"/>
    <w:rsid w:val="0040066B"/>
    <w:rsid w:val="0040071C"/>
    <w:rsid w:val="00401C64"/>
    <w:rsid w:val="00401D47"/>
    <w:rsid w:val="00402023"/>
    <w:rsid w:val="00402579"/>
    <w:rsid w:val="004025FB"/>
    <w:rsid w:val="00402932"/>
    <w:rsid w:val="004029D9"/>
    <w:rsid w:val="00402F0B"/>
    <w:rsid w:val="00403636"/>
    <w:rsid w:val="004036CD"/>
    <w:rsid w:val="004039DD"/>
    <w:rsid w:val="00403ADB"/>
    <w:rsid w:val="00403B0B"/>
    <w:rsid w:val="00403C90"/>
    <w:rsid w:val="00404250"/>
    <w:rsid w:val="004045D1"/>
    <w:rsid w:val="00404A47"/>
    <w:rsid w:val="00405353"/>
    <w:rsid w:val="004063EC"/>
    <w:rsid w:val="00406587"/>
    <w:rsid w:val="004066C9"/>
    <w:rsid w:val="00406C2D"/>
    <w:rsid w:val="00406D5A"/>
    <w:rsid w:val="004074F0"/>
    <w:rsid w:val="004102C6"/>
    <w:rsid w:val="004103C2"/>
    <w:rsid w:val="004108C4"/>
    <w:rsid w:val="0041097A"/>
    <w:rsid w:val="00410E42"/>
    <w:rsid w:val="00410F03"/>
    <w:rsid w:val="004112DB"/>
    <w:rsid w:val="00411A72"/>
    <w:rsid w:val="00411C93"/>
    <w:rsid w:val="00411F77"/>
    <w:rsid w:val="004125D3"/>
    <w:rsid w:val="00412CAC"/>
    <w:rsid w:val="00412F22"/>
    <w:rsid w:val="00412F48"/>
    <w:rsid w:val="0041302E"/>
    <w:rsid w:val="00413220"/>
    <w:rsid w:val="004137CB"/>
    <w:rsid w:val="004139BD"/>
    <w:rsid w:val="00413C6C"/>
    <w:rsid w:val="00414198"/>
    <w:rsid w:val="0041440A"/>
    <w:rsid w:val="00414BCF"/>
    <w:rsid w:val="004150D2"/>
    <w:rsid w:val="0041572E"/>
    <w:rsid w:val="004158C9"/>
    <w:rsid w:val="00415A48"/>
    <w:rsid w:val="00416822"/>
    <w:rsid w:val="00416938"/>
    <w:rsid w:val="00416D56"/>
    <w:rsid w:val="00417B32"/>
    <w:rsid w:val="004202D0"/>
    <w:rsid w:val="00420CAB"/>
    <w:rsid w:val="00420FAF"/>
    <w:rsid w:val="0042117A"/>
    <w:rsid w:val="0042117F"/>
    <w:rsid w:val="0042128E"/>
    <w:rsid w:val="00421443"/>
    <w:rsid w:val="00421457"/>
    <w:rsid w:val="00421974"/>
    <w:rsid w:val="00421B4A"/>
    <w:rsid w:val="00422A0D"/>
    <w:rsid w:val="00423082"/>
    <w:rsid w:val="004230D2"/>
    <w:rsid w:val="0042375A"/>
    <w:rsid w:val="00423A81"/>
    <w:rsid w:val="0042410B"/>
    <w:rsid w:val="00424249"/>
    <w:rsid w:val="004242A8"/>
    <w:rsid w:val="004243EA"/>
    <w:rsid w:val="004244D7"/>
    <w:rsid w:val="004247D0"/>
    <w:rsid w:val="00424848"/>
    <w:rsid w:val="00424FA6"/>
    <w:rsid w:val="004255E9"/>
    <w:rsid w:val="0042593A"/>
    <w:rsid w:val="00425E4D"/>
    <w:rsid w:val="0042626E"/>
    <w:rsid w:val="00426373"/>
    <w:rsid w:val="00426428"/>
    <w:rsid w:val="004266D0"/>
    <w:rsid w:val="00426709"/>
    <w:rsid w:val="00426C26"/>
    <w:rsid w:val="00426E83"/>
    <w:rsid w:val="00426FBE"/>
    <w:rsid w:val="0042721E"/>
    <w:rsid w:val="004272B7"/>
    <w:rsid w:val="00427496"/>
    <w:rsid w:val="0042753A"/>
    <w:rsid w:val="0042796D"/>
    <w:rsid w:val="00427F97"/>
    <w:rsid w:val="0043020B"/>
    <w:rsid w:val="0043038B"/>
    <w:rsid w:val="0043039E"/>
    <w:rsid w:val="00430633"/>
    <w:rsid w:val="00430F9F"/>
    <w:rsid w:val="004317D4"/>
    <w:rsid w:val="0043210A"/>
    <w:rsid w:val="00432116"/>
    <w:rsid w:val="00432291"/>
    <w:rsid w:val="00432640"/>
    <w:rsid w:val="0043286A"/>
    <w:rsid w:val="004329DF"/>
    <w:rsid w:val="00432A11"/>
    <w:rsid w:val="00432BA7"/>
    <w:rsid w:val="00433185"/>
    <w:rsid w:val="00433590"/>
    <w:rsid w:val="00433610"/>
    <w:rsid w:val="00433A31"/>
    <w:rsid w:val="00433AE4"/>
    <w:rsid w:val="00433BFD"/>
    <w:rsid w:val="0043458C"/>
    <w:rsid w:val="00434608"/>
    <w:rsid w:val="004346A5"/>
    <w:rsid w:val="00434BA9"/>
    <w:rsid w:val="004352CB"/>
    <w:rsid w:val="0043567B"/>
    <w:rsid w:val="0043585C"/>
    <w:rsid w:val="00435870"/>
    <w:rsid w:val="00435963"/>
    <w:rsid w:val="00435C2B"/>
    <w:rsid w:val="00436CC5"/>
    <w:rsid w:val="00437464"/>
    <w:rsid w:val="00437675"/>
    <w:rsid w:val="00437A5A"/>
    <w:rsid w:val="00437DEE"/>
    <w:rsid w:val="004401E3"/>
    <w:rsid w:val="00441D8C"/>
    <w:rsid w:val="00441FD3"/>
    <w:rsid w:val="00442417"/>
    <w:rsid w:val="00443368"/>
    <w:rsid w:val="004435FC"/>
    <w:rsid w:val="0044378D"/>
    <w:rsid w:val="00443899"/>
    <w:rsid w:val="004438AC"/>
    <w:rsid w:val="00443F01"/>
    <w:rsid w:val="0044425C"/>
    <w:rsid w:val="004443B8"/>
    <w:rsid w:val="004447D6"/>
    <w:rsid w:val="00444A92"/>
    <w:rsid w:val="00444BDF"/>
    <w:rsid w:val="00444BE8"/>
    <w:rsid w:val="00444F37"/>
    <w:rsid w:val="0044500A"/>
    <w:rsid w:val="00445096"/>
    <w:rsid w:val="00445386"/>
    <w:rsid w:val="00445A55"/>
    <w:rsid w:val="00445A83"/>
    <w:rsid w:val="00445CE9"/>
    <w:rsid w:val="00445FC8"/>
    <w:rsid w:val="00446286"/>
    <w:rsid w:val="00446478"/>
    <w:rsid w:val="00446843"/>
    <w:rsid w:val="004473D6"/>
    <w:rsid w:val="00447482"/>
    <w:rsid w:val="00447BB3"/>
    <w:rsid w:val="0045001E"/>
    <w:rsid w:val="00450851"/>
    <w:rsid w:val="004511C4"/>
    <w:rsid w:val="0045120B"/>
    <w:rsid w:val="004516B6"/>
    <w:rsid w:val="0045172C"/>
    <w:rsid w:val="004519BD"/>
    <w:rsid w:val="00452876"/>
    <w:rsid w:val="004528D9"/>
    <w:rsid w:val="00452B76"/>
    <w:rsid w:val="00452BD5"/>
    <w:rsid w:val="00452EB2"/>
    <w:rsid w:val="00453479"/>
    <w:rsid w:val="004536E4"/>
    <w:rsid w:val="00453F54"/>
    <w:rsid w:val="00454125"/>
    <w:rsid w:val="004541CC"/>
    <w:rsid w:val="00454994"/>
    <w:rsid w:val="00454DE5"/>
    <w:rsid w:val="00454E72"/>
    <w:rsid w:val="0045519D"/>
    <w:rsid w:val="004555E5"/>
    <w:rsid w:val="0045563E"/>
    <w:rsid w:val="004557FD"/>
    <w:rsid w:val="004559F3"/>
    <w:rsid w:val="00455D5D"/>
    <w:rsid w:val="00455EC2"/>
    <w:rsid w:val="004562FE"/>
    <w:rsid w:val="00456F57"/>
    <w:rsid w:val="0045714D"/>
    <w:rsid w:val="004572AD"/>
    <w:rsid w:val="00457941"/>
    <w:rsid w:val="00457956"/>
    <w:rsid w:val="0046005B"/>
    <w:rsid w:val="004609A1"/>
    <w:rsid w:val="00460E25"/>
    <w:rsid w:val="004610A8"/>
    <w:rsid w:val="004619C6"/>
    <w:rsid w:val="00461C6B"/>
    <w:rsid w:val="0046277B"/>
    <w:rsid w:val="00462D89"/>
    <w:rsid w:val="00462E53"/>
    <w:rsid w:val="004630F2"/>
    <w:rsid w:val="004634EB"/>
    <w:rsid w:val="00464335"/>
    <w:rsid w:val="004658F4"/>
    <w:rsid w:val="00465B73"/>
    <w:rsid w:val="00466052"/>
    <w:rsid w:val="0046677F"/>
    <w:rsid w:val="0046682D"/>
    <w:rsid w:val="0046684D"/>
    <w:rsid w:val="00466B92"/>
    <w:rsid w:val="00467064"/>
    <w:rsid w:val="004670F7"/>
    <w:rsid w:val="0046760E"/>
    <w:rsid w:val="00467CD7"/>
    <w:rsid w:val="00467EB4"/>
    <w:rsid w:val="0047007F"/>
    <w:rsid w:val="00470116"/>
    <w:rsid w:val="0047035F"/>
    <w:rsid w:val="00470467"/>
    <w:rsid w:val="00470578"/>
    <w:rsid w:val="0047086D"/>
    <w:rsid w:val="004708FF"/>
    <w:rsid w:val="00470CF3"/>
    <w:rsid w:val="00470EDE"/>
    <w:rsid w:val="00470FD3"/>
    <w:rsid w:val="004710CC"/>
    <w:rsid w:val="00471502"/>
    <w:rsid w:val="004717E7"/>
    <w:rsid w:val="00471A1A"/>
    <w:rsid w:val="00471FF4"/>
    <w:rsid w:val="00472269"/>
    <w:rsid w:val="004734D7"/>
    <w:rsid w:val="0047363E"/>
    <w:rsid w:val="00473830"/>
    <w:rsid w:val="00473D42"/>
    <w:rsid w:val="00474614"/>
    <w:rsid w:val="00474729"/>
    <w:rsid w:val="004752FB"/>
    <w:rsid w:val="00475536"/>
    <w:rsid w:val="004757DB"/>
    <w:rsid w:val="004758D8"/>
    <w:rsid w:val="00475B8F"/>
    <w:rsid w:val="0047617E"/>
    <w:rsid w:val="0047624C"/>
    <w:rsid w:val="004765BA"/>
    <w:rsid w:val="004766FA"/>
    <w:rsid w:val="00476D9C"/>
    <w:rsid w:val="00477073"/>
    <w:rsid w:val="004770D9"/>
    <w:rsid w:val="004774D4"/>
    <w:rsid w:val="0047750D"/>
    <w:rsid w:val="0047797B"/>
    <w:rsid w:val="0047797D"/>
    <w:rsid w:val="004779A2"/>
    <w:rsid w:val="0048016A"/>
    <w:rsid w:val="00480502"/>
    <w:rsid w:val="00480893"/>
    <w:rsid w:val="0048092C"/>
    <w:rsid w:val="00481476"/>
    <w:rsid w:val="004816E1"/>
    <w:rsid w:val="00481849"/>
    <w:rsid w:val="004818C8"/>
    <w:rsid w:val="00481997"/>
    <w:rsid w:val="004819C5"/>
    <w:rsid w:val="00481C63"/>
    <w:rsid w:val="00481CEF"/>
    <w:rsid w:val="00482205"/>
    <w:rsid w:val="00482387"/>
    <w:rsid w:val="00482797"/>
    <w:rsid w:val="00483676"/>
    <w:rsid w:val="004839FD"/>
    <w:rsid w:val="00483C67"/>
    <w:rsid w:val="00483DF2"/>
    <w:rsid w:val="004840ED"/>
    <w:rsid w:val="00484799"/>
    <w:rsid w:val="004849B7"/>
    <w:rsid w:val="00484A97"/>
    <w:rsid w:val="00484B98"/>
    <w:rsid w:val="00484BE4"/>
    <w:rsid w:val="00484CE3"/>
    <w:rsid w:val="004850B2"/>
    <w:rsid w:val="00485557"/>
    <w:rsid w:val="004856B6"/>
    <w:rsid w:val="00486559"/>
    <w:rsid w:val="00486CA5"/>
    <w:rsid w:val="00486D19"/>
    <w:rsid w:val="00486FEB"/>
    <w:rsid w:val="00487462"/>
    <w:rsid w:val="004876B5"/>
    <w:rsid w:val="00487D1D"/>
    <w:rsid w:val="00487DCC"/>
    <w:rsid w:val="00487ED4"/>
    <w:rsid w:val="0049042A"/>
    <w:rsid w:val="00490481"/>
    <w:rsid w:val="004905BB"/>
    <w:rsid w:val="004906B6"/>
    <w:rsid w:val="0049077D"/>
    <w:rsid w:val="00490877"/>
    <w:rsid w:val="004909DF"/>
    <w:rsid w:val="00490A63"/>
    <w:rsid w:val="00490C4C"/>
    <w:rsid w:val="00490C5B"/>
    <w:rsid w:val="00490F1D"/>
    <w:rsid w:val="00491024"/>
    <w:rsid w:val="0049124D"/>
    <w:rsid w:val="004916AF"/>
    <w:rsid w:val="00491C32"/>
    <w:rsid w:val="0049208A"/>
    <w:rsid w:val="00492464"/>
    <w:rsid w:val="004928DD"/>
    <w:rsid w:val="00492A66"/>
    <w:rsid w:val="004933D1"/>
    <w:rsid w:val="00493756"/>
    <w:rsid w:val="004939A8"/>
    <w:rsid w:val="00493DE8"/>
    <w:rsid w:val="00493E8E"/>
    <w:rsid w:val="00494320"/>
    <w:rsid w:val="00494748"/>
    <w:rsid w:val="00494D39"/>
    <w:rsid w:val="00495A5D"/>
    <w:rsid w:val="00495C1D"/>
    <w:rsid w:val="00495C27"/>
    <w:rsid w:val="00495FF2"/>
    <w:rsid w:val="00496017"/>
    <w:rsid w:val="004961C7"/>
    <w:rsid w:val="004964D0"/>
    <w:rsid w:val="00496AFF"/>
    <w:rsid w:val="00496D46"/>
    <w:rsid w:val="0049719E"/>
    <w:rsid w:val="004977AA"/>
    <w:rsid w:val="00497C16"/>
    <w:rsid w:val="00497C45"/>
    <w:rsid w:val="00497D94"/>
    <w:rsid w:val="004A02CD"/>
    <w:rsid w:val="004A04AE"/>
    <w:rsid w:val="004A0798"/>
    <w:rsid w:val="004A090B"/>
    <w:rsid w:val="004A09C1"/>
    <w:rsid w:val="004A13A3"/>
    <w:rsid w:val="004A14C1"/>
    <w:rsid w:val="004A1C53"/>
    <w:rsid w:val="004A1E35"/>
    <w:rsid w:val="004A1F26"/>
    <w:rsid w:val="004A24AE"/>
    <w:rsid w:val="004A260E"/>
    <w:rsid w:val="004A2885"/>
    <w:rsid w:val="004A2B24"/>
    <w:rsid w:val="004A2BE0"/>
    <w:rsid w:val="004A37E0"/>
    <w:rsid w:val="004A3876"/>
    <w:rsid w:val="004A3C4D"/>
    <w:rsid w:val="004A3EA2"/>
    <w:rsid w:val="004A43B7"/>
    <w:rsid w:val="004A4709"/>
    <w:rsid w:val="004A48AC"/>
    <w:rsid w:val="004A4B8B"/>
    <w:rsid w:val="004A5597"/>
    <w:rsid w:val="004A673E"/>
    <w:rsid w:val="004A67D1"/>
    <w:rsid w:val="004A67D9"/>
    <w:rsid w:val="004A6A37"/>
    <w:rsid w:val="004A6F26"/>
    <w:rsid w:val="004A77ED"/>
    <w:rsid w:val="004A78C2"/>
    <w:rsid w:val="004A7EE0"/>
    <w:rsid w:val="004B00F1"/>
    <w:rsid w:val="004B0F43"/>
    <w:rsid w:val="004B1971"/>
    <w:rsid w:val="004B1E7D"/>
    <w:rsid w:val="004B2336"/>
    <w:rsid w:val="004B3221"/>
    <w:rsid w:val="004B3460"/>
    <w:rsid w:val="004B3745"/>
    <w:rsid w:val="004B3A05"/>
    <w:rsid w:val="004B4ECF"/>
    <w:rsid w:val="004B558E"/>
    <w:rsid w:val="004B569D"/>
    <w:rsid w:val="004B56FA"/>
    <w:rsid w:val="004B5F4E"/>
    <w:rsid w:val="004B65D0"/>
    <w:rsid w:val="004B6920"/>
    <w:rsid w:val="004B6987"/>
    <w:rsid w:val="004B6B06"/>
    <w:rsid w:val="004B6BF8"/>
    <w:rsid w:val="004B6EDF"/>
    <w:rsid w:val="004B769D"/>
    <w:rsid w:val="004B7C5F"/>
    <w:rsid w:val="004B7C97"/>
    <w:rsid w:val="004C04CF"/>
    <w:rsid w:val="004C0D99"/>
    <w:rsid w:val="004C1020"/>
    <w:rsid w:val="004C1142"/>
    <w:rsid w:val="004C12DB"/>
    <w:rsid w:val="004C1373"/>
    <w:rsid w:val="004C1C8F"/>
    <w:rsid w:val="004C2291"/>
    <w:rsid w:val="004C2353"/>
    <w:rsid w:val="004C2375"/>
    <w:rsid w:val="004C2544"/>
    <w:rsid w:val="004C2788"/>
    <w:rsid w:val="004C2BFD"/>
    <w:rsid w:val="004C2C08"/>
    <w:rsid w:val="004C2C3D"/>
    <w:rsid w:val="004C2CC5"/>
    <w:rsid w:val="004C3116"/>
    <w:rsid w:val="004C35C9"/>
    <w:rsid w:val="004C3BAA"/>
    <w:rsid w:val="004C3DE9"/>
    <w:rsid w:val="004C3E2C"/>
    <w:rsid w:val="004C404F"/>
    <w:rsid w:val="004C4548"/>
    <w:rsid w:val="004C48D3"/>
    <w:rsid w:val="004C4B37"/>
    <w:rsid w:val="004C5085"/>
    <w:rsid w:val="004C586F"/>
    <w:rsid w:val="004C5971"/>
    <w:rsid w:val="004C5B7C"/>
    <w:rsid w:val="004C6449"/>
    <w:rsid w:val="004C672B"/>
    <w:rsid w:val="004C6AC5"/>
    <w:rsid w:val="004C70F4"/>
    <w:rsid w:val="004C72BA"/>
    <w:rsid w:val="004C7510"/>
    <w:rsid w:val="004C795F"/>
    <w:rsid w:val="004C7E89"/>
    <w:rsid w:val="004D0A97"/>
    <w:rsid w:val="004D10AB"/>
    <w:rsid w:val="004D112C"/>
    <w:rsid w:val="004D12A9"/>
    <w:rsid w:val="004D132A"/>
    <w:rsid w:val="004D1841"/>
    <w:rsid w:val="004D1CCA"/>
    <w:rsid w:val="004D2410"/>
    <w:rsid w:val="004D2589"/>
    <w:rsid w:val="004D270E"/>
    <w:rsid w:val="004D275B"/>
    <w:rsid w:val="004D277F"/>
    <w:rsid w:val="004D2787"/>
    <w:rsid w:val="004D2CC7"/>
    <w:rsid w:val="004D32CC"/>
    <w:rsid w:val="004D3A72"/>
    <w:rsid w:val="004D3B49"/>
    <w:rsid w:val="004D3BBA"/>
    <w:rsid w:val="004D3D1A"/>
    <w:rsid w:val="004D40AC"/>
    <w:rsid w:val="004D45BF"/>
    <w:rsid w:val="004D4844"/>
    <w:rsid w:val="004D49F6"/>
    <w:rsid w:val="004D4F1E"/>
    <w:rsid w:val="004D5314"/>
    <w:rsid w:val="004D5420"/>
    <w:rsid w:val="004D56DE"/>
    <w:rsid w:val="004D5722"/>
    <w:rsid w:val="004D59B0"/>
    <w:rsid w:val="004D5B89"/>
    <w:rsid w:val="004D6A57"/>
    <w:rsid w:val="004D6C2D"/>
    <w:rsid w:val="004D73BC"/>
    <w:rsid w:val="004D7487"/>
    <w:rsid w:val="004E0500"/>
    <w:rsid w:val="004E07A1"/>
    <w:rsid w:val="004E0982"/>
    <w:rsid w:val="004E0CBF"/>
    <w:rsid w:val="004E0E21"/>
    <w:rsid w:val="004E0E45"/>
    <w:rsid w:val="004E12FB"/>
    <w:rsid w:val="004E1B5F"/>
    <w:rsid w:val="004E1DEC"/>
    <w:rsid w:val="004E20A9"/>
    <w:rsid w:val="004E22D6"/>
    <w:rsid w:val="004E248F"/>
    <w:rsid w:val="004E27D9"/>
    <w:rsid w:val="004E281F"/>
    <w:rsid w:val="004E2868"/>
    <w:rsid w:val="004E2B34"/>
    <w:rsid w:val="004E31BF"/>
    <w:rsid w:val="004E34D4"/>
    <w:rsid w:val="004E36C1"/>
    <w:rsid w:val="004E36C7"/>
    <w:rsid w:val="004E3816"/>
    <w:rsid w:val="004E3863"/>
    <w:rsid w:val="004E395F"/>
    <w:rsid w:val="004E3EE7"/>
    <w:rsid w:val="004E42A5"/>
    <w:rsid w:val="004E4859"/>
    <w:rsid w:val="004E497C"/>
    <w:rsid w:val="004E4C1B"/>
    <w:rsid w:val="004E4D24"/>
    <w:rsid w:val="004E4E9F"/>
    <w:rsid w:val="004E5AF0"/>
    <w:rsid w:val="004E5BBB"/>
    <w:rsid w:val="004E62B3"/>
    <w:rsid w:val="004E6676"/>
    <w:rsid w:val="004E6928"/>
    <w:rsid w:val="004E69E5"/>
    <w:rsid w:val="004E6DD7"/>
    <w:rsid w:val="004E7164"/>
    <w:rsid w:val="004E72D6"/>
    <w:rsid w:val="004E749B"/>
    <w:rsid w:val="004E7695"/>
    <w:rsid w:val="004E7B50"/>
    <w:rsid w:val="004F0454"/>
    <w:rsid w:val="004F0C16"/>
    <w:rsid w:val="004F0C5F"/>
    <w:rsid w:val="004F0F64"/>
    <w:rsid w:val="004F11CA"/>
    <w:rsid w:val="004F167B"/>
    <w:rsid w:val="004F176D"/>
    <w:rsid w:val="004F1C8C"/>
    <w:rsid w:val="004F225B"/>
    <w:rsid w:val="004F2648"/>
    <w:rsid w:val="004F29CE"/>
    <w:rsid w:val="004F2B2C"/>
    <w:rsid w:val="004F2BCC"/>
    <w:rsid w:val="004F2FB0"/>
    <w:rsid w:val="004F38F7"/>
    <w:rsid w:val="004F447D"/>
    <w:rsid w:val="004F46B4"/>
    <w:rsid w:val="004F4D01"/>
    <w:rsid w:val="004F51CE"/>
    <w:rsid w:val="004F5268"/>
    <w:rsid w:val="004F5498"/>
    <w:rsid w:val="004F55B4"/>
    <w:rsid w:val="004F57DB"/>
    <w:rsid w:val="004F6360"/>
    <w:rsid w:val="004F67C8"/>
    <w:rsid w:val="004F6844"/>
    <w:rsid w:val="004F6886"/>
    <w:rsid w:val="004F6971"/>
    <w:rsid w:val="004F6D17"/>
    <w:rsid w:val="004F6EBD"/>
    <w:rsid w:val="004F76A8"/>
    <w:rsid w:val="004F78CC"/>
    <w:rsid w:val="004F7B53"/>
    <w:rsid w:val="004F7CA1"/>
    <w:rsid w:val="004F7DBF"/>
    <w:rsid w:val="005001E5"/>
    <w:rsid w:val="005006F8"/>
    <w:rsid w:val="00500C7B"/>
    <w:rsid w:val="00500D95"/>
    <w:rsid w:val="00501186"/>
    <w:rsid w:val="0050118A"/>
    <w:rsid w:val="0050120B"/>
    <w:rsid w:val="005014CB"/>
    <w:rsid w:val="00501E11"/>
    <w:rsid w:val="00501FAF"/>
    <w:rsid w:val="005026E4"/>
    <w:rsid w:val="0050284D"/>
    <w:rsid w:val="00502A10"/>
    <w:rsid w:val="00502BC3"/>
    <w:rsid w:val="00502F9A"/>
    <w:rsid w:val="0050321D"/>
    <w:rsid w:val="00503352"/>
    <w:rsid w:val="005033B5"/>
    <w:rsid w:val="00503793"/>
    <w:rsid w:val="00503A17"/>
    <w:rsid w:val="00503C3F"/>
    <w:rsid w:val="005040F3"/>
    <w:rsid w:val="005042E8"/>
    <w:rsid w:val="005044A1"/>
    <w:rsid w:val="005050F8"/>
    <w:rsid w:val="00505855"/>
    <w:rsid w:val="00505CEA"/>
    <w:rsid w:val="00505F1C"/>
    <w:rsid w:val="00506671"/>
    <w:rsid w:val="005068A9"/>
    <w:rsid w:val="00506C2A"/>
    <w:rsid w:val="00506D00"/>
    <w:rsid w:val="00507209"/>
    <w:rsid w:val="005076A2"/>
    <w:rsid w:val="00507C13"/>
    <w:rsid w:val="00507E70"/>
    <w:rsid w:val="00507F0E"/>
    <w:rsid w:val="00510112"/>
    <w:rsid w:val="00510539"/>
    <w:rsid w:val="00511AC0"/>
    <w:rsid w:val="00511FDF"/>
    <w:rsid w:val="00512344"/>
    <w:rsid w:val="0051246B"/>
    <w:rsid w:val="005129F5"/>
    <w:rsid w:val="00512E77"/>
    <w:rsid w:val="005131D7"/>
    <w:rsid w:val="005133E5"/>
    <w:rsid w:val="005134D7"/>
    <w:rsid w:val="005137F8"/>
    <w:rsid w:val="00513BF5"/>
    <w:rsid w:val="0051427E"/>
    <w:rsid w:val="00514BBA"/>
    <w:rsid w:val="00514D24"/>
    <w:rsid w:val="00514D2C"/>
    <w:rsid w:val="00514D4C"/>
    <w:rsid w:val="005153C1"/>
    <w:rsid w:val="0051599B"/>
    <w:rsid w:val="005162C8"/>
    <w:rsid w:val="00516325"/>
    <w:rsid w:val="005165BA"/>
    <w:rsid w:val="00516D5F"/>
    <w:rsid w:val="0051721C"/>
    <w:rsid w:val="005172E4"/>
    <w:rsid w:val="00517B51"/>
    <w:rsid w:val="00517C30"/>
    <w:rsid w:val="00517CB8"/>
    <w:rsid w:val="00517CE1"/>
    <w:rsid w:val="005201F5"/>
    <w:rsid w:val="005203F5"/>
    <w:rsid w:val="0052159E"/>
    <w:rsid w:val="005217A6"/>
    <w:rsid w:val="005218CA"/>
    <w:rsid w:val="005220F2"/>
    <w:rsid w:val="00522116"/>
    <w:rsid w:val="005223A0"/>
    <w:rsid w:val="00522A4E"/>
    <w:rsid w:val="00522BE0"/>
    <w:rsid w:val="0052352A"/>
    <w:rsid w:val="00523562"/>
    <w:rsid w:val="00523648"/>
    <w:rsid w:val="005238A9"/>
    <w:rsid w:val="00523A10"/>
    <w:rsid w:val="00523B7C"/>
    <w:rsid w:val="00523BC5"/>
    <w:rsid w:val="00523C1D"/>
    <w:rsid w:val="00523D72"/>
    <w:rsid w:val="00524353"/>
    <w:rsid w:val="00524529"/>
    <w:rsid w:val="00524929"/>
    <w:rsid w:val="00524D38"/>
    <w:rsid w:val="00525182"/>
    <w:rsid w:val="0052536E"/>
    <w:rsid w:val="0052548F"/>
    <w:rsid w:val="00525DE5"/>
    <w:rsid w:val="00526254"/>
    <w:rsid w:val="0052786B"/>
    <w:rsid w:val="005278FB"/>
    <w:rsid w:val="00527F31"/>
    <w:rsid w:val="00527F5B"/>
    <w:rsid w:val="005300D2"/>
    <w:rsid w:val="0053088B"/>
    <w:rsid w:val="00530A34"/>
    <w:rsid w:val="00530B80"/>
    <w:rsid w:val="005318A7"/>
    <w:rsid w:val="00531994"/>
    <w:rsid w:val="005321FD"/>
    <w:rsid w:val="005329BF"/>
    <w:rsid w:val="00532CAE"/>
    <w:rsid w:val="005336A8"/>
    <w:rsid w:val="00533707"/>
    <w:rsid w:val="00533CB4"/>
    <w:rsid w:val="005340CC"/>
    <w:rsid w:val="005342F1"/>
    <w:rsid w:val="0053433A"/>
    <w:rsid w:val="00534BAF"/>
    <w:rsid w:val="00534F78"/>
    <w:rsid w:val="00535261"/>
    <w:rsid w:val="00535651"/>
    <w:rsid w:val="0053580E"/>
    <w:rsid w:val="00535B5B"/>
    <w:rsid w:val="00536A00"/>
    <w:rsid w:val="00536BF3"/>
    <w:rsid w:val="00536EA1"/>
    <w:rsid w:val="00537011"/>
    <w:rsid w:val="0053705E"/>
    <w:rsid w:val="0053717F"/>
    <w:rsid w:val="0053766B"/>
    <w:rsid w:val="00537E6E"/>
    <w:rsid w:val="00540188"/>
    <w:rsid w:val="005408A2"/>
    <w:rsid w:val="00540969"/>
    <w:rsid w:val="00540A06"/>
    <w:rsid w:val="00540D6F"/>
    <w:rsid w:val="00540F25"/>
    <w:rsid w:val="00540FD9"/>
    <w:rsid w:val="00541195"/>
    <w:rsid w:val="005411B7"/>
    <w:rsid w:val="0054147B"/>
    <w:rsid w:val="005414B5"/>
    <w:rsid w:val="0054198C"/>
    <w:rsid w:val="00541EEB"/>
    <w:rsid w:val="00542006"/>
    <w:rsid w:val="005433F5"/>
    <w:rsid w:val="005435FE"/>
    <w:rsid w:val="0054364F"/>
    <w:rsid w:val="0054372C"/>
    <w:rsid w:val="0054381C"/>
    <w:rsid w:val="005438B7"/>
    <w:rsid w:val="005438C9"/>
    <w:rsid w:val="00544117"/>
    <w:rsid w:val="005441F1"/>
    <w:rsid w:val="00544336"/>
    <w:rsid w:val="005444D1"/>
    <w:rsid w:val="00544776"/>
    <w:rsid w:val="005448B6"/>
    <w:rsid w:val="00544C86"/>
    <w:rsid w:val="005459A2"/>
    <w:rsid w:val="00545B35"/>
    <w:rsid w:val="005463E7"/>
    <w:rsid w:val="00546DB7"/>
    <w:rsid w:val="00546EBC"/>
    <w:rsid w:val="00546F10"/>
    <w:rsid w:val="00546F69"/>
    <w:rsid w:val="005477F7"/>
    <w:rsid w:val="00547A06"/>
    <w:rsid w:val="00547BC5"/>
    <w:rsid w:val="00547D12"/>
    <w:rsid w:val="00547D74"/>
    <w:rsid w:val="00547E13"/>
    <w:rsid w:val="00550918"/>
    <w:rsid w:val="00550B0F"/>
    <w:rsid w:val="005512AE"/>
    <w:rsid w:val="0055185E"/>
    <w:rsid w:val="00551869"/>
    <w:rsid w:val="005521DE"/>
    <w:rsid w:val="00552265"/>
    <w:rsid w:val="00552411"/>
    <w:rsid w:val="00552B8D"/>
    <w:rsid w:val="00552D08"/>
    <w:rsid w:val="0055324B"/>
    <w:rsid w:val="00553364"/>
    <w:rsid w:val="00553436"/>
    <w:rsid w:val="00553515"/>
    <w:rsid w:val="005535CE"/>
    <w:rsid w:val="0055383A"/>
    <w:rsid w:val="00553DBD"/>
    <w:rsid w:val="00553E45"/>
    <w:rsid w:val="00554037"/>
    <w:rsid w:val="005544D2"/>
    <w:rsid w:val="0055461A"/>
    <w:rsid w:val="00554885"/>
    <w:rsid w:val="00554E3A"/>
    <w:rsid w:val="00555286"/>
    <w:rsid w:val="00555ADF"/>
    <w:rsid w:val="005561A4"/>
    <w:rsid w:val="00556328"/>
    <w:rsid w:val="0055661A"/>
    <w:rsid w:val="00556E9A"/>
    <w:rsid w:val="00556F54"/>
    <w:rsid w:val="005571A0"/>
    <w:rsid w:val="00557C20"/>
    <w:rsid w:val="00557DE1"/>
    <w:rsid w:val="00557E47"/>
    <w:rsid w:val="00557FC5"/>
    <w:rsid w:val="00560696"/>
    <w:rsid w:val="00560E9B"/>
    <w:rsid w:val="00560FCE"/>
    <w:rsid w:val="00561045"/>
    <w:rsid w:val="0056119C"/>
    <w:rsid w:val="005611DD"/>
    <w:rsid w:val="00561625"/>
    <w:rsid w:val="005618CB"/>
    <w:rsid w:val="005623AA"/>
    <w:rsid w:val="005626A3"/>
    <w:rsid w:val="00562B7F"/>
    <w:rsid w:val="00562B9D"/>
    <w:rsid w:val="00562C6C"/>
    <w:rsid w:val="0056320E"/>
    <w:rsid w:val="005632FB"/>
    <w:rsid w:val="00563533"/>
    <w:rsid w:val="0056394C"/>
    <w:rsid w:val="00563A20"/>
    <w:rsid w:val="00563EB0"/>
    <w:rsid w:val="00564058"/>
    <w:rsid w:val="0056439B"/>
    <w:rsid w:val="005643F1"/>
    <w:rsid w:val="005644C6"/>
    <w:rsid w:val="00564512"/>
    <w:rsid w:val="0056454E"/>
    <w:rsid w:val="00564FBF"/>
    <w:rsid w:val="00565352"/>
    <w:rsid w:val="00565359"/>
    <w:rsid w:val="005655E1"/>
    <w:rsid w:val="005656F9"/>
    <w:rsid w:val="00565817"/>
    <w:rsid w:val="00565D60"/>
    <w:rsid w:val="00566376"/>
    <w:rsid w:val="00566CF8"/>
    <w:rsid w:val="00566E6E"/>
    <w:rsid w:val="00567188"/>
    <w:rsid w:val="00567DBF"/>
    <w:rsid w:val="0057035A"/>
    <w:rsid w:val="00570E85"/>
    <w:rsid w:val="00571B63"/>
    <w:rsid w:val="0057213D"/>
    <w:rsid w:val="00572243"/>
    <w:rsid w:val="0057246B"/>
    <w:rsid w:val="0057288E"/>
    <w:rsid w:val="0057359E"/>
    <w:rsid w:val="005735AF"/>
    <w:rsid w:val="00573A65"/>
    <w:rsid w:val="00573AFD"/>
    <w:rsid w:val="00573B8C"/>
    <w:rsid w:val="00573FE3"/>
    <w:rsid w:val="005741FD"/>
    <w:rsid w:val="005744E4"/>
    <w:rsid w:val="00574592"/>
    <w:rsid w:val="00574E88"/>
    <w:rsid w:val="0057509E"/>
    <w:rsid w:val="00575421"/>
    <w:rsid w:val="005757C0"/>
    <w:rsid w:val="005758A4"/>
    <w:rsid w:val="0057597E"/>
    <w:rsid w:val="00576418"/>
    <w:rsid w:val="005767B5"/>
    <w:rsid w:val="005769C4"/>
    <w:rsid w:val="00576A01"/>
    <w:rsid w:val="00576D21"/>
    <w:rsid w:val="00576E9F"/>
    <w:rsid w:val="005770E2"/>
    <w:rsid w:val="005770E6"/>
    <w:rsid w:val="0057729E"/>
    <w:rsid w:val="00577337"/>
    <w:rsid w:val="005773B5"/>
    <w:rsid w:val="0057779B"/>
    <w:rsid w:val="00577A39"/>
    <w:rsid w:val="00577A5A"/>
    <w:rsid w:val="00577C16"/>
    <w:rsid w:val="00581519"/>
    <w:rsid w:val="0058173B"/>
    <w:rsid w:val="005818B4"/>
    <w:rsid w:val="00581A78"/>
    <w:rsid w:val="00581B37"/>
    <w:rsid w:val="00581C22"/>
    <w:rsid w:val="0058221D"/>
    <w:rsid w:val="005827F9"/>
    <w:rsid w:val="00582886"/>
    <w:rsid w:val="00582A60"/>
    <w:rsid w:val="005830B1"/>
    <w:rsid w:val="005830CF"/>
    <w:rsid w:val="0058310F"/>
    <w:rsid w:val="005835B9"/>
    <w:rsid w:val="00583EBF"/>
    <w:rsid w:val="00584745"/>
    <w:rsid w:val="00584990"/>
    <w:rsid w:val="00584A6E"/>
    <w:rsid w:val="00584B63"/>
    <w:rsid w:val="00584CD1"/>
    <w:rsid w:val="00584E4B"/>
    <w:rsid w:val="00584FBA"/>
    <w:rsid w:val="005852C0"/>
    <w:rsid w:val="0058594D"/>
    <w:rsid w:val="005864E6"/>
    <w:rsid w:val="00586800"/>
    <w:rsid w:val="00586841"/>
    <w:rsid w:val="0058697C"/>
    <w:rsid w:val="00586A26"/>
    <w:rsid w:val="00586A54"/>
    <w:rsid w:val="00586EC8"/>
    <w:rsid w:val="005870DD"/>
    <w:rsid w:val="00587AE6"/>
    <w:rsid w:val="00587CB4"/>
    <w:rsid w:val="00590168"/>
    <w:rsid w:val="005901E2"/>
    <w:rsid w:val="005905C8"/>
    <w:rsid w:val="00590ACB"/>
    <w:rsid w:val="00590AEA"/>
    <w:rsid w:val="00590F63"/>
    <w:rsid w:val="005910B8"/>
    <w:rsid w:val="005914A4"/>
    <w:rsid w:val="0059194B"/>
    <w:rsid w:val="00591CB9"/>
    <w:rsid w:val="00591E5A"/>
    <w:rsid w:val="00592B3C"/>
    <w:rsid w:val="00592CF6"/>
    <w:rsid w:val="00592E0E"/>
    <w:rsid w:val="00593050"/>
    <w:rsid w:val="0059309B"/>
    <w:rsid w:val="00593993"/>
    <w:rsid w:val="00593B78"/>
    <w:rsid w:val="00593DFB"/>
    <w:rsid w:val="00594782"/>
    <w:rsid w:val="00594A8B"/>
    <w:rsid w:val="00594D4D"/>
    <w:rsid w:val="00594F8C"/>
    <w:rsid w:val="00595501"/>
    <w:rsid w:val="0059563E"/>
    <w:rsid w:val="005959DA"/>
    <w:rsid w:val="00595EC1"/>
    <w:rsid w:val="005960D4"/>
    <w:rsid w:val="0059638B"/>
    <w:rsid w:val="00596AA4"/>
    <w:rsid w:val="00597094"/>
    <w:rsid w:val="005975F5"/>
    <w:rsid w:val="0059778B"/>
    <w:rsid w:val="005977BA"/>
    <w:rsid w:val="00597BF2"/>
    <w:rsid w:val="00597CEA"/>
    <w:rsid w:val="005A00A1"/>
    <w:rsid w:val="005A0414"/>
    <w:rsid w:val="005A05D9"/>
    <w:rsid w:val="005A06C3"/>
    <w:rsid w:val="005A073A"/>
    <w:rsid w:val="005A09CA"/>
    <w:rsid w:val="005A0D02"/>
    <w:rsid w:val="005A0DF3"/>
    <w:rsid w:val="005A16C3"/>
    <w:rsid w:val="005A24C2"/>
    <w:rsid w:val="005A24FB"/>
    <w:rsid w:val="005A3335"/>
    <w:rsid w:val="005A3414"/>
    <w:rsid w:val="005A352E"/>
    <w:rsid w:val="005A3D42"/>
    <w:rsid w:val="005A3DFC"/>
    <w:rsid w:val="005A3E69"/>
    <w:rsid w:val="005A3E7D"/>
    <w:rsid w:val="005A44CB"/>
    <w:rsid w:val="005A4544"/>
    <w:rsid w:val="005A4656"/>
    <w:rsid w:val="005A4A01"/>
    <w:rsid w:val="005A5067"/>
    <w:rsid w:val="005A51E5"/>
    <w:rsid w:val="005A52E7"/>
    <w:rsid w:val="005A5A72"/>
    <w:rsid w:val="005A6A48"/>
    <w:rsid w:val="005A6F15"/>
    <w:rsid w:val="005A6F62"/>
    <w:rsid w:val="005A7085"/>
    <w:rsid w:val="005A7382"/>
    <w:rsid w:val="005A75C2"/>
    <w:rsid w:val="005A75E1"/>
    <w:rsid w:val="005A7901"/>
    <w:rsid w:val="005A790E"/>
    <w:rsid w:val="005A794B"/>
    <w:rsid w:val="005A7B31"/>
    <w:rsid w:val="005A7F65"/>
    <w:rsid w:val="005B036A"/>
    <w:rsid w:val="005B0A8D"/>
    <w:rsid w:val="005B0D9A"/>
    <w:rsid w:val="005B0FEE"/>
    <w:rsid w:val="005B13BF"/>
    <w:rsid w:val="005B159B"/>
    <w:rsid w:val="005B19F3"/>
    <w:rsid w:val="005B1E32"/>
    <w:rsid w:val="005B2066"/>
    <w:rsid w:val="005B219E"/>
    <w:rsid w:val="005B2C12"/>
    <w:rsid w:val="005B33EC"/>
    <w:rsid w:val="005B434C"/>
    <w:rsid w:val="005B44E9"/>
    <w:rsid w:val="005B4D0C"/>
    <w:rsid w:val="005B50B4"/>
    <w:rsid w:val="005B5B66"/>
    <w:rsid w:val="005B5F22"/>
    <w:rsid w:val="005B604D"/>
    <w:rsid w:val="005B6133"/>
    <w:rsid w:val="005B6140"/>
    <w:rsid w:val="005B6554"/>
    <w:rsid w:val="005B65B9"/>
    <w:rsid w:val="005B667F"/>
    <w:rsid w:val="005B6E6D"/>
    <w:rsid w:val="005B704C"/>
    <w:rsid w:val="005B718E"/>
    <w:rsid w:val="005B77E7"/>
    <w:rsid w:val="005B7EBC"/>
    <w:rsid w:val="005C1D2C"/>
    <w:rsid w:val="005C1D87"/>
    <w:rsid w:val="005C1D92"/>
    <w:rsid w:val="005C23B0"/>
    <w:rsid w:val="005C2DD3"/>
    <w:rsid w:val="005C33A9"/>
    <w:rsid w:val="005C382E"/>
    <w:rsid w:val="005C3D81"/>
    <w:rsid w:val="005C3ED8"/>
    <w:rsid w:val="005C3F4D"/>
    <w:rsid w:val="005C42D2"/>
    <w:rsid w:val="005C49F7"/>
    <w:rsid w:val="005C4A0F"/>
    <w:rsid w:val="005C4FEF"/>
    <w:rsid w:val="005C5121"/>
    <w:rsid w:val="005C5D31"/>
    <w:rsid w:val="005C5F76"/>
    <w:rsid w:val="005C60AA"/>
    <w:rsid w:val="005C646F"/>
    <w:rsid w:val="005C676F"/>
    <w:rsid w:val="005C6B9D"/>
    <w:rsid w:val="005C7438"/>
    <w:rsid w:val="005C7538"/>
    <w:rsid w:val="005D01AC"/>
    <w:rsid w:val="005D05C8"/>
    <w:rsid w:val="005D05E9"/>
    <w:rsid w:val="005D100B"/>
    <w:rsid w:val="005D175F"/>
    <w:rsid w:val="005D18EC"/>
    <w:rsid w:val="005D1972"/>
    <w:rsid w:val="005D1D14"/>
    <w:rsid w:val="005D1DC5"/>
    <w:rsid w:val="005D243F"/>
    <w:rsid w:val="005D278D"/>
    <w:rsid w:val="005D2F95"/>
    <w:rsid w:val="005D33C3"/>
    <w:rsid w:val="005D358F"/>
    <w:rsid w:val="005D364A"/>
    <w:rsid w:val="005D377B"/>
    <w:rsid w:val="005D38B6"/>
    <w:rsid w:val="005D4363"/>
    <w:rsid w:val="005D451E"/>
    <w:rsid w:val="005D4BEA"/>
    <w:rsid w:val="005D4D47"/>
    <w:rsid w:val="005D4F81"/>
    <w:rsid w:val="005D5188"/>
    <w:rsid w:val="005D5459"/>
    <w:rsid w:val="005D5A2E"/>
    <w:rsid w:val="005D5BC8"/>
    <w:rsid w:val="005D5F4A"/>
    <w:rsid w:val="005D65A9"/>
    <w:rsid w:val="005D6895"/>
    <w:rsid w:val="005D6C5F"/>
    <w:rsid w:val="005D75E9"/>
    <w:rsid w:val="005D77D4"/>
    <w:rsid w:val="005D7D19"/>
    <w:rsid w:val="005E0562"/>
    <w:rsid w:val="005E0685"/>
    <w:rsid w:val="005E071D"/>
    <w:rsid w:val="005E076C"/>
    <w:rsid w:val="005E0793"/>
    <w:rsid w:val="005E118E"/>
    <w:rsid w:val="005E11F1"/>
    <w:rsid w:val="005E1ADF"/>
    <w:rsid w:val="005E2027"/>
    <w:rsid w:val="005E272B"/>
    <w:rsid w:val="005E2E84"/>
    <w:rsid w:val="005E33FE"/>
    <w:rsid w:val="005E34A6"/>
    <w:rsid w:val="005E3726"/>
    <w:rsid w:val="005E3868"/>
    <w:rsid w:val="005E3C62"/>
    <w:rsid w:val="005E3EDF"/>
    <w:rsid w:val="005E3F9E"/>
    <w:rsid w:val="005E400E"/>
    <w:rsid w:val="005E44E6"/>
    <w:rsid w:val="005E4BB2"/>
    <w:rsid w:val="005E4EB2"/>
    <w:rsid w:val="005E4F4B"/>
    <w:rsid w:val="005E5530"/>
    <w:rsid w:val="005E555A"/>
    <w:rsid w:val="005E5EC4"/>
    <w:rsid w:val="005E6471"/>
    <w:rsid w:val="005E64D4"/>
    <w:rsid w:val="005E681C"/>
    <w:rsid w:val="005E6A51"/>
    <w:rsid w:val="005E6DDE"/>
    <w:rsid w:val="005E6E05"/>
    <w:rsid w:val="005E722E"/>
    <w:rsid w:val="005E7377"/>
    <w:rsid w:val="005E7982"/>
    <w:rsid w:val="005E79C2"/>
    <w:rsid w:val="005E7DEA"/>
    <w:rsid w:val="005E7FBB"/>
    <w:rsid w:val="005F017A"/>
    <w:rsid w:val="005F023F"/>
    <w:rsid w:val="005F0418"/>
    <w:rsid w:val="005F06A4"/>
    <w:rsid w:val="005F0934"/>
    <w:rsid w:val="005F09E3"/>
    <w:rsid w:val="005F0BB6"/>
    <w:rsid w:val="005F1048"/>
    <w:rsid w:val="005F1AE4"/>
    <w:rsid w:val="005F1AF0"/>
    <w:rsid w:val="005F1B26"/>
    <w:rsid w:val="005F1C8B"/>
    <w:rsid w:val="005F1E48"/>
    <w:rsid w:val="005F20EC"/>
    <w:rsid w:val="005F2BE9"/>
    <w:rsid w:val="005F32FE"/>
    <w:rsid w:val="005F34A3"/>
    <w:rsid w:val="005F3DC6"/>
    <w:rsid w:val="005F46B0"/>
    <w:rsid w:val="005F4993"/>
    <w:rsid w:val="005F4FE7"/>
    <w:rsid w:val="005F518A"/>
    <w:rsid w:val="005F5945"/>
    <w:rsid w:val="005F6453"/>
    <w:rsid w:val="005F659B"/>
    <w:rsid w:val="005F6637"/>
    <w:rsid w:val="005F6B6E"/>
    <w:rsid w:val="005F6F72"/>
    <w:rsid w:val="005F7744"/>
    <w:rsid w:val="005F7BBE"/>
    <w:rsid w:val="005F7C06"/>
    <w:rsid w:val="005F7C7F"/>
    <w:rsid w:val="005F7DCF"/>
    <w:rsid w:val="00601572"/>
    <w:rsid w:val="0060194F"/>
    <w:rsid w:val="0060196A"/>
    <w:rsid w:val="00601F76"/>
    <w:rsid w:val="00602018"/>
    <w:rsid w:val="006020B9"/>
    <w:rsid w:val="006023BD"/>
    <w:rsid w:val="006026BC"/>
    <w:rsid w:val="00602E0B"/>
    <w:rsid w:val="006034F8"/>
    <w:rsid w:val="006035AA"/>
    <w:rsid w:val="00604172"/>
    <w:rsid w:val="00604D52"/>
    <w:rsid w:val="006051CA"/>
    <w:rsid w:val="00605603"/>
    <w:rsid w:val="00605936"/>
    <w:rsid w:val="0060618A"/>
    <w:rsid w:val="00606204"/>
    <w:rsid w:val="00606338"/>
    <w:rsid w:val="0060697A"/>
    <w:rsid w:val="00606A13"/>
    <w:rsid w:val="00606E60"/>
    <w:rsid w:val="00606F8D"/>
    <w:rsid w:val="0060763C"/>
    <w:rsid w:val="00607658"/>
    <w:rsid w:val="00607A10"/>
    <w:rsid w:val="00607E3E"/>
    <w:rsid w:val="0061001D"/>
    <w:rsid w:val="006102EE"/>
    <w:rsid w:val="006104D4"/>
    <w:rsid w:val="00611011"/>
    <w:rsid w:val="00611024"/>
    <w:rsid w:val="006110DD"/>
    <w:rsid w:val="006115DA"/>
    <w:rsid w:val="00611757"/>
    <w:rsid w:val="00611897"/>
    <w:rsid w:val="00611C2A"/>
    <w:rsid w:val="006122E4"/>
    <w:rsid w:val="0061267B"/>
    <w:rsid w:val="0061287F"/>
    <w:rsid w:val="00612BA1"/>
    <w:rsid w:val="00613DDE"/>
    <w:rsid w:val="00614116"/>
    <w:rsid w:val="0061445F"/>
    <w:rsid w:val="0061459D"/>
    <w:rsid w:val="006148B5"/>
    <w:rsid w:val="00614B2B"/>
    <w:rsid w:val="00614D6D"/>
    <w:rsid w:val="00614E01"/>
    <w:rsid w:val="006153F6"/>
    <w:rsid w:val="00615E3C"/>
    <w:rsid w:val="00616588"/>
    <w:rsid w:val="006169F8"/>
    <w:rsid w:val="00616A3B"/>
    <w:rsid w:val="00617452"/>
    <w:rsid w:val="00617727"/>
    <w:rsid w:val="00617A4C"/>
    <w:rsid w:val="00620278"/>
    <w:rsid w:val="006205D5"/>
    <w:rsid w:val="006205FB"/>
    <w:rsid w:val="00620780"/>
    <w:rsid w:val="006210F3"/>
    <w:rsid w:val="00621429"/>
    <w:rsid w:val="00621485"/>
    <w:rsid w:val="00621724"/>
    <w:rsid w:val="00621C04"/>
    <w:rsid w:val="006223AC"/>
    <w:rsid w:val="00622C70"/>
    <w:rsid w:val="0062309E"/>
    <w:rsid w:val="006232BF"/>
    <w:rsid w:val="00623552"/>
    <w:rsid w:val="006241C4"/>
    <w:rsid w:val="0062426D"/>
    <w:rsid w:val="00624563"/>
    <w:rsid w:val="006247FF"/>
    <w:rsid w:val="006250F0"/>
    <w:rsid w:val="006263F3"/>
    <w:rsid w:val="00626568"/>
    <w:rsid w:val="006274EE"/>
    <w:rsid w:val="00630513"/>
    <w:rsid w:val="006305B9"/>
    <w:rsid w:val="006305FF"/>
    <w:rsid w:val="0063068C"/>
    <w:rsid w:val="0063093A"/>
    <w:rsid w:val="00630D75"/>
    <w:rsid w:val="00630E27"/>
    <w:rsid w:val="00630F6C"/>
    <w:rsid w:val="00631A62"/>
    <w:rsid w:val="00631AF5"/>
    <w:rsid w:val="00631B30"/>
    <w:rsid w:val="006328AF"/>
    <w:rsid w:val="00632B66"/>
    <w:rsid w:val="00633327"/>
    <w:rsid w:val="00633526"/>
    <w:rsid w:val="00633621"/>
    <w:rsid w:val="00633FB7"/>
    <w:rsid w:val="00634453"/>
    <w:rsid w:val="0063464F"/>
    <w:rsid w:val="00634F14"/>
    <w:rsid w:val="00634F9F"/>
    <w:rsid w:val="006350CE"/>
    <w:rsid w:val="00635121"/>
    <w:rsid w:val="00635442"/>
    <w:rsid w:val="00635A08"/>
    <w:rsid w:val="00635BF5"/>
    <w:rsid w:val="00635EC0"/>
    <w:rsid w:val="006363F7"/>
    <w:rsid w:val="0063666D"/>
    <w:rsid w:val="00636822"/>
    <w:rsid w:val="00636E8B"/>
    <w:rsid w:val="006375F2"/>
    <w:rsid w:val="00637A79"/>
    <w:rsid w:val="00637E88"/>
    <w:rsid w:val="00640466"/>
    <w:rsid w:val="006405D1"/>
    <w:rsid w:val="00640663"/>
    <w:rsid w:val="00640EDB"/>
    <w:rsid w:val="00641374"/>
    <w:rsid w:val="006421DF"/>
    <w:rsid w:val="00642784"/>
    <w:rsid w:val="00642849"/>
    <w:rsid w:val="00642A4D"/>
    <w:rsid w:val="00642D1B"/>
    <w:rsid w:val="00642F1F"/>
    <w:rsid w:val="006433FF"/>
    <w:rsid w:val="006437BD"/>
    <w:rsid w:val="00643E6E"/>
    <w:rsid w:val="006440F2"/>
    <w:rsid w:val="006441EB"/>
    <w:rsid w:val="0064422D"/>
    <w:rsid w:val="00644285"/>
    <w:rsid w:val="006443AF"/>
    <w:rsid w:val="006447CF"/>
    <w:rsid w:val="00644990"/>
    <w:rsid w:val="00644B69"/>
    <w:rsid w:val="0064516F"/>
    <w:rsid w:val="006453A2"/>
    <w:rsid w:val="00645B9F"/>
    <w:rsid w:val="00645BB0"/>
    <w:rsid w:val="00645F16"/>
    <w:rsid w:val="00645F28"/>
    <w:rsid w:val="0064619F"/>
    <w:rsid w:val="006462A0"/>
    <w:rsid w:val="006462BC"/>
    <w:rsid w:val="00646600"/>
    <w:rsid w:val="00646B13"/>
    <w:rsid w:val="00646C73"/>
    <w:rsid w:val="00646D79"/>
    <w:rsid w:val="00647959"/>
    <w:rsid w:val="00650266"/>
    <w:rsid w:val="006504BD"/>
    <w:rsid w:val="006504D4"/>
    <w:rsid w:val="006505B5"/>
    <w:rsid w:val="00650F58"/>
    <w:rsid w:val="00650FCD"/>
    <w:rsid w:val="00651047"/>
    <w:rsid w:val="0065113C"/>
    <w:rsid w:val="0065118D"/>
    <w:rsid w:val="006512D3"/>
    <w:rsid w:val="00651573"/>
    <w:rsid w:val="00651DB7"/>
    <w:rsid w:val="00652A9F"/>
    <w:rsid w:val="00652B98"/>
    <w:rsid w:val="00652C2D"/>
    <w:rsid w:val="00653140"/>
    <w:rsid w:val="00653183"/>
    <w:rsid w:val="0065347A"/>
    <w:rsid w:val="0065348F"/>
    <w:rsid w:val="0065352D"/>
    <w:rsid w:val="0065355C"/>
    <w:rsid w:val="00653B40"/>
    <w:rsid w:val="00654BEA"/>
    <w:rsid w:val="00654F20"/>
    <w:rsid w:val="00654FAE"/>
    <w:rsid w:val="006557C9"/>
    <w:rsid w:val="00655877"/>
    <w:rsid w:val="00655FDA"/>
    <w:rsid w:val="00656220"/>
    <w:rsid w:val="00656463"/>
    <w:rsid w:val="00656957"/>
    <w:rsid w:val="006570D7"/>
    <w:rsid w:val="006573A0"/>
    <w:rsid w:val="006573B6"/>
    <w:rsid w:val="006573C3"/>
    <w:rsid w:val="00657590"/>
    <w:rsid w:val="0065783D"/>
    <w:rsid w:val="00657BC9"/>
    <w:rsid w:val="00657CE2"/>
    <w:rsid w:val="006601E8"/>
    <w:rsid w:val="00660373"/>
    <w:rsid w:val="00660527"/>
    <w:rsid w:val="00660840"/>
    <w:rsid w:val="006608B0"/>
    <w:rsid w:val="00661054"/>
    <w:rsid w:val="00661720"/>
    <w:rsid w:val="006617FB"/>
    <w:rsid w:val="0066253C"/>
    <w:rsid w:val="00662666"/>
    <w:rsid w:val="006628BB"/>
    <w:rsid w:val="00662CBB"/>
    <w:rsid w:val="006630F0"/>
    <w:rsid w:val="0066320C"/>
    <w:rsid w:val="0066344F"/>
    <w:rsid w:val="00663B57"/>
    <w:rsid w:val="006642B5"/>
    <w:rsid w:val="006642D2"/>
    <w:rsid w:val="00664429"/>
    <w:rsid w:val="0066456D"/>
    <w:rsid w:val="006647F2"/>
    <w:rsid w:val="00664A18"/>
    <w:rsid w:val="00664E11"/>
    <w:rsid w:val="00664F9B"/>
    <w:rsid w:val="0066541B"/>
    <w:rsid w:val="00666258"/>
    <w:rsid w:val="00666DEF"/>
    <w:rsid w:val="00666F01"/>
    <w:rsid w:val="006671D4"/>
    <w:rsid w:val="00667461"/>
    <w:rsid w:val="006674B3"/>
    <w:rsid w:val="00667BE3"/>
    <w:rsid w:val="0067022C"/>
    <w:rsid w:val="00670D2F"/>
    <w:rsid w:val="00670D53"/>
    <w:rsid w:val="006710EF"/>
    <w:rsid w:val="00671277"/>
    <w:rsid w:val="006717F5"/>
    <w:rsid w:val="00671835"/>
    <w:rsid w:val="00671854"/>
    <w:rsid w:val="00671B65"/>
    <w:rsid w:val="00671D99"/>
    <w:rsid w:val="00671FB3"/>
    <w:rsid w:val="00672357"/>
    <w:rsid w:val="0067279C"/>
    <w:rsid w:val="0067293D"/>
    <w:rsid w:val="00672DD1"/>
    <w:rsid w:val="00672E6D"/>
    <w:rsid w:val="00672F03"/>
    <w:rsid w:val="00673338"/>
    <w:rsid w:val="00673514"/>
    <w:rsid w:val="006737D0"/>
    <w:rsid w:val="00673A06"/>
    <w:rsid w:val="00673B13"/>
    <w:rsid w:val="00673C00"/>
    <w:rsid w:val="00673E8B"/>
    <w:rsid w:val="0067468C"/>
    <w:rsid w:val="006746B2"/>
    <w:rsid w:val="006749AE"/>
    <w:rsid w:val="006752E2"/>
    <w:rsid w:val="00675369"/>
    <w:rsid w:val="0067574F"/>
    <w:rsid w:val="00675ACB"/>
    <w:rsid w:val="00675F17"/>
    <w:rsid w:val="006762F7"/>
    <w:rsid w:val="00676309"/>
    <w:rsid w:val="006763E3"/>
    <w:rsid w:val="00676FA0"/>
    <w:rsid w:val="0067744A"/>
    <w:rsid w:val="00677651"/>
    <w:rsid w:val="0067772F"/>
    <w:rsid w:val="00680691"/>
    <w:rsid w:val="006806FA"/>
    <w:rsid w:val="00680B02"/>
    <w:rsid w:val="00680D0E"/>
    <w:rsid w:val="00681087"/>
    <w:rsid w:val="006810EF"/>
    <w:rsid w:val="006813F0"/>
    <w:rsid w:val="006814E5"/>
    <w:rsid w:val="006818E4"/>
    <w:rsid w:val="00681ABA"/>
    <w:rsid w:val="00681F79"/>
    <w:rsid w:val="006821B2"/>
    <w:rsid w:val="00682665"/>
    <w:rsid w:val="0068283C"/>
    <w:rsid w:val="0068290C"/>
    <w:rsid w:val="00682AE8"/>
    <w:rsid w:val="00682FCB"/>
    <w:rsid w:val="006837BD"/>
    <w:rsid w:val="006837F5"/>
    <w:rsid w:val="006840B6"/>
    <w:rsid w:val="006844C6"/>
    <w:rsid w:val="006848B7"/>
    <w:rsid w:val="00684B70"/>
    <w:rsid w:val="006851B1"/>
    <w:rsid w:val="00685F6C"/>
    <w:rsid w:val="006860CD"/>
    <w:rsid w:val="00686112"/>
    <w:rsid w:val="006865E1"/>
    <w:rsid w:val="00686928"/>
    <w:rsid w:val="00686BEA"/>
    <w:rsid w:val="00686FE5"/>
    <w:rsid w:val="00687049"/>
    <w:rsid w:val="00687087"/>
    <w:rsid w:val="006875F4"/>
    <w:rsid w:val="00687662"/>
    <w:rsid w:val="006877D5"/>
    <w:rsid w:val="00687C14"/>
    <w:rsid w:val="00690226"/>
    <w:rsid w:val="00690381"/>
    <w:rsid w:val="00690BBB"/>
    <w:rsid w:val="006911B4"/>
    <w:rsid w:val="00691BB7"/>
    <w:rsid w:val="00692B71"/>
    <w:rsid w:val="00692D11"/>
    <w:rsid w:val="0069344E"/>
    <w:rsid w:val="00693B5D"/>
    <w:rsid w:val="00693CA1"/>
    <w:rsid w:val="00693DF6"/>
    <w:rsid w:val="006940D8"/>
    <w:rsid w:val="006944EC"/>
    <w:rsid w:val="0069473A"/>
    <w:rsid w:val="00694824"/>
    <w:rsid w:val="00694834"/>
    <w:rsid w:val="00695168"/>
    <w:rsid w:val="0069519A"/>
    <w:rsid w:val="00695859"/>
    <w:rsid w:val="00695AEB"/>
    <w:rsid w:val="00695BCB"/>
    <w:rsid w:val="00695E39"/>
    <w:rsid w:val="0069647F"/>
    <w:rsid w:val="00696684"/>
    <w:rsid w:val="00696AED"/>
    <w:rsid w:val="0069729B"/>
    <w:rsid w:val="0069755C"/>
    <w:rsid w:val="00697616"/>
    <w:rsid w:val="00697637"/>
    <w:rsid w:val="00697982"/>
    <w:rsid w:val="00697F66"/>
    <w:rsid w:val="006A0DB2"/>
    <w:rsid w:val="006A0DE3"/>
    <w:rsid w:val="006A18F8"/>
    <w:rsid w:val="006A1B5A"/>
    <w:rsid w:val="006A1B8F"/>
    <w:rsid w:val="006A1C1C"/>
    <w:rsid w:val="006A1D8B"/>
    <w:rsid w:val="006A205D"/>
    <w:rsid w:val="006A2501"/>
    <w:rsid w:val="006A289A"/>
    <w:rsid w:val="006A289B"/>
    <w:rsid w:val="006A2BDF"/>
    <w:rsid w:val="006A2DF1"/>
    <w:rsid w:val="006A315D"/>
    <w:rsid w:val="006A3881"/>
    <w:rsid w:val="006A3903"/>
    <w:rsid w:val="006A39B5"/>
    <w:rsid w:val="006A4212"/>
    <w:rsid w:val="006A44C9"/>
    <w:rsid w:val="006A4BD9"/>
    <w:rsid w:val="006A4C23"/>
    <w:rsid w:val="006A5AA8"/>
    <w:rsid w:val="006A5B37"/>
    <w:rsid w:val="006A62D4"/>
    <w:rsid w:val="006A64DA"/>
    <w:rsid w:val="006A6EC0"/>
    <w:rsid w:val="006A76AC"/>
    <w:rsid w:val="006A7CD6"/>
    <w:rsid w:val="006A7DBD"/>
    <w:rsid w:val="006A7FE3"/>
    <w:rsid w:val="006B0159"/>
    <w:rsid w:val="006B073E"/>
    <w:rsid w:val="006B0811"/>
    <w:rsid w:val="006B12CF"/>
    <w:rsid w:val="006B15CA"/>
    <w:rsid w:val="006B1643"/>
    <w:rsid w:val="006B1807"/>
    <w:rsid w:val="006B1CAF"/>
    <w:rsid w:val="006B21F9"/>
    <w:rsid w:val="006B2E05"/>
    <w:rsid w:val="006B2F66"/>
    <w:rsid w:val="006B3089"/>
    <w:rsid w:val="006B36A2"/>
    <w:rsid w:val="006B36DD"/>
    <w:rsid w:val="006B3900"/>
    <w:rsid w:val="006B3C86"/>
    <w:rsid w:val="006B3FC9"/>
    <w:rsid w:val="006B43A2"/>
    <w:rsid w:val="006B456F"/>
    <w:rsid w:val="006B4873"/>
    <w:rsid w:val="006B4F25"/>
    <w:rsid w:val="006B6834"/>
    <w:rsid w:val="006B6C81"/>
    <w:rsid w:val="006B6EDC"/>
    <w:rsid w:val="006B717D"/>
    <w:rsid w:val="006B73B0"/>
    <w:rsid w:val="006B7682"/>
    <w:rsid w:val="006C0119"/>
    <w:rsid w:val="006C0494"/>
    <w:rsid w:val="006C063C"/>
    <w:rsid w:val="006C092B"/>
    <w:rsid w:val="006C0DE5"/>
    <w:rsid w:val="006C14C8"/>
    <w:rsid w:val="006C1635"/>
    <w:rsid w:val="006C1736"/>
    <w:rsid w:val="006C1744"/>
    <w:rsid w:val="006C17B6"/>
    <w:rsid w:val="006C182E"/>
    <w:rsid w:val="006C1EF9"/>
    <w:rsid w:val="006C21A7"/>
    <w:rsid w:val="006C253F"/>
    <w:rsid w:val="006C26FB"/>
    <w:rsid w:val="006C2E51"/>
    <w:rsid w:val="006C2ED7"/>
    <w:rsid w:val="006C3100"/>
    <w:rsid w:val="006C34F5"/>
    <w:rsid w:val="006C3793"/>
    <w:rsid w:val="006C3A42"/>
    <w:rsid w:val="006C4349"/>
    <w:rsid w:val="006C534C"/>
    <w:rsid w:val="006C582C"/>
    <w:rsid w:val="006C5B09"/>
    <w:rsid w:val="006C6467"/>
    <w:rsid w:val="006C6558"/>
    <w:rsid w:val="006C6B0C"/>
    <w:rsid w:val="006C71BF"/>
    <w:rsid w:val="006C726F"/>
    <w:rsid w:val="006C7613"/>
    <w:rsid w:val="006C77AE"/>
    <w:rsid w:val="006D000E"/>
    <w:rsid w:val="006D01FC"/>
    <w:rsid w:val="006D02D1"/>
    <w:rsid w:val="006D04CE"/>
    <w:rsid w:val="006D0884"/>
    <w:rsid w:val="006D0CE4"/>
    <w:rsid w:val="006D0F13"/>
    <w:rsid w:val="006D167D"/>
    <w:rsid w:val="006D1795"/>
    <w:rsid w:val="006D1897"/>
    <w:rsid w:val="006D1FFC"/>
    <w:rsid w:val="006D219B"/>
    <w:rsid w:val="006D2281"/>
    <w:rsid w:val="006D25FC"/>
    <w:rsid w:val="006D26F9"/>
    <w:rsid w:val="006D2A24"/>
    <w:rsid w:val="006D2DCB"/>
    <w:rsid w:val="006D3BF5"/>
    <w:rsid w:val="006D3C1A"/>
    <w:rsid w:val="006D4384"/>
    <w:rsid w:val="006D45D8"/>
    <w:rsid w:val="006D4BC1"/>
    <w:rsid w:val="006D4FD7"/>
    <w:rsid w:val="006D51CA"/>
    <w:rsid w:val="006D546D"/>
    <w:rsid w:val="006D5FCC"/>
    <w:rsid w:val="006D60EF"/>
    <w:rsid w:val="006D6607"/>
    <w:rsid w:val="006E03B9"/>
    <w:rsid w:val="006E03E7"/>
    <w:rsid w:val="006E0D73"/>
    <w:rsid w:val="006E1708"/>
    <w:rsid w:val="006E1C6F"/>
    <w:rsid w:val="006E2038"/>
    <w:rsid w:val="006E20D7"/>
    <w:rsid w:val="006E2448"/>
    <w:rsid w:val="006E24CA"/>
    <w:rsid w:val="006E27A6"/>
    <w:rsid w:val="006E2BAA"/>
    <w:rsid w:val="006E2C88"/>
    <w:rsid w:val="006E2CC3"/>
    <w:rsid w:val="006E359D"/>
    <w:rsid w:val="006E3811"/>
    <w:rsid w:val="006E475A"/>
    <w:rsid w:val="006E4DCA"/>
    <w:rsid w:val="006E5058"/>
    <w:rsid w:val="006E58C9"/>
    <w:rsid w:val="006E693C"/>
    <w:rsid w:val="006E6CC6"/>
    <w:rsid w:val="006E6D66"/>
    <w:rsid w:val="006E729F"/>
    <w:rsid w:val="006E77DA"/>
    <w:rsid w:val="006E78DF"/>
    <w:rsid w:val="006E7B41"/>
    <w:rsid w:val="006E7ECF"/>
    <w:rsid w:val="006F004C"/>
    <w:rsid w:val="006F035B"/>
    <w:rsid w:val="006F0648"/>
    <w:rsid w:val="006F06E4"/>
    <w:rsid w:val="006F0765"/>
    <w:rsid w:val="006F08DE"/>
    <w:rsid w:val="006F11D0"/>
    <w:rsid w:val="006F154D"/>
    <w:rsid w:val="006F1E96"/>
    <w:rsid w:val="006F2092"/>
    <w:rsid w:val="006F20E0"/>
    <w:rsid w:val="006F21DC"/>
    <w:rsid w:val="006F2328"/>
    <w:rsid w:val="006F253C"/>
    <w:rsid w:val="006F2739"/>
    <w:rsid w:val="006F2898"/>
    <w:rsid w:val="006F291D"/>
    <w:rsid w:val="006F2D63"/>
    <w:rsid w:val="006F3BBC"/>
    <w:rsid w:val="006F3E0E"/>
    <w:rsid w:val="006F4A6E"/>
    <w:rsid w:val="006F4D3E"/>
    <w:rsid w:val="006F51FE"/>
    <w:rsid w:val="006F53B5"/>
    <w:rsid w:val="006F54F8"/>
    <w:rsid w:val="006F579C"/>
    <w:rsid w:val="006F5943"/>
    <w:rsid w:val="006F5CAB"/>
    <w:rsid w:val="006F5F3B"/>
    <w:rsid w:val="006F6617"/>
    <w:rsid w:val="006F6775"/>
    <w:rsid w:val="006F7913"/>
    <w:rsid w:val="00700F49"/>
    <w:rsid w:val="00700F9F"/>
    <w:rsid w:val="0070121F"/>
    <w:rsid w:val="00701475"/>
    <w:rsid w:val="007014FC"/>
    <w:rsid w:val="00701794"/>
    <w:rsid w:val="00701EC6"/>
    <w:rsid w:val="007020F8"/>
    <w:rsid w:val="007023FA"/>
    <w:rsid w:val="00702D65"/>
    <w:rsid w:val="0070369C"/>
    <w:rsid w:val="00704108"/>
    <w:rsid w:val="007042C6"/>
    <w:rsid w:val="00704335"/>
    <w:rsid w:val="007043E4"/>
    <w:rsid w:val="00704678"/>
    <w:rsid w:val="007049EF"/>
    <w:rsid w:val="00704D7C"/>
    <w:rsid w:val="00704DD7"/>
    <w:rsid w:val="00705431"/>
    <w:rsid w:val="00705851"/>
    <w:rsid w:val="007059D3"/>
    <w:rsid w:val="0070603E"/>
    <w:rsid w:val="00706079"/>
    <w:rsid w:val="00706E82"/>
    <w:rsid w:val="00706F3E"/>
    <w:rsid w:val="007071D1"/>
    <w:rsid w:val="00707D7C"/>
    <w:rsid w:val="00707EAD"/>
    <w:rsid w:val="00710035"/>
    <w:rsid w:val="00710052"/>
    <w:rsid w:val="00710564"/>
    <w:rsid w:val="007105A3"/>
    <w:rsid w:val="007107F8"/>
    <w:rsid w:val="007108CC"/>
    <w:rsid w:val="00711749"/>
    <w:rsid w:val="00711AF5"/>
    <w:rsid w:val="00711CD3"/>
    <w:rsid w:val="00711DE3"/>
    <w:rsid w:val="00712916"/>
    <w:rsid w:val="00712A94"/>
    <w:rsid w:val="00713172"/>
    <w:rsid w:val="00713419"/>
    <w:rsid w:val="0071359E"/>
    <w:rsid w:val="00713C4E"/>
    <w:rsid w:val="00713C50"/>
    <w:rsid w:val="00713DF6"/>
    <w:rsid w:val="00714058"/>
    <w:rsid w:val="00714645"/>
    <w:rsid w:val="00714955"/>
    <w:rsid w:val="00714ADC"/>
    <w:rsid w:val="00715044"/>
    <w:rsid w:val="0071556B"/>
    <w:rsid w:val="00715EDE"/>
    <w:rsid w:val="0071677A"/>
    <w:rsid w:val="00716DEA"/>
    <w:rsid w:val="007171DD"/>
    <w:rsid w:val="007174C3"/>
    <w:rsid w:val="00717797"/>
    <w:rsid w:val="00717CCC"/>
    <w:rsid w:val="00717E9E"/>
    <w:rsid w:val="00720239"/>
    <w:rsid w:val="00720CDD"/>
    <w:rsid w:val="00720D21"/>
    <w:rsid w:val="00721BAE"/>
    <w:rsid w:val="00721D50"/>
    <w:rsid w:val="00721EA3"/>
    <w:rsid w:val="007224CB"/>
    <w:rsid w:val="007229A6"/>
    <w:rsid w:val="00722B30"/>
    <w:rsid w:val="007231BC"/>
    <w:rsid w:val="00723373"/>
    <w:rsid w:val="00723673"/>
    <w:rsid w:val="007242AD"/>
    <w:rsid w:val="007246A2"/>
    <w:rsid w:val="00724B59"/>
    <w:rsid w:val="00725D5F"/>
    <w:rsid w:val="0072613F"/>
    <w:rsid w:val="0072651D"/>
    <w:rsid w:val="007265FE"/>
    <w:rsid w:val="00726B03"/>
    <w:rsid w:val="00727889"/>
    <w:rsid w:val="00727E35"/>
    <w:rsid w:val="00727ED8"/>
    <w:rsid w:val="007306D8"/>
    <w:rsid w:val="00730F93"/>
    <w:rsid w:val="00731200"/>
    <w:rsid w:val="0073140E"/>
    <w:rsid w:val="00731870"/>
    <w:rsid w:val="00731B0D"/>
    <w:rsid w:val="00731C13"/>
    <w:rsid w:val="00731C45"/>
    <w:rsid w:val="0073230C"/>
    <w:rsid w:val="007324E2"/>
    <w:rsid w:val="00732653"/>
    <w:rsid w:val="0073326C"/>
    <w:rsid w:val="0073352A"/>
    <w:rsid w:val="00733DA6"/>
    <w:rsid w:val="00733E3B"/>
    <w:rsid w:val="00733ECA"/>
    <w:rsid w:val="007340BE"/>
    <w:rsid w:val="00734192"/>
    <w:rsid w:val="00734309"/>
    <w:rsid w:val="007347F5"/>
    <w:rsid w:val="00734805"/>
    <w:rsid w:val="0073537F"/>
    <w:rsid w:val="00735B7F"/>
    <w:rsid w:val="0073616A"/>
    <w:rsid w:val="007366EC"/>
    <w:rsid w:val="0073676A"/>
    <w:rsid w:val="00736787"/>
    <w:rsid w:val="00737AC9"/>
    <w:rsid w:val="0074024E"/>
    <w:rsid w:val="00740514"/>
    <w:rsid w:val="007405E6"/>
    <w:rsid w:val="00740FC9"/>
    <w:rsid w:val="00741505"/>
    <w:rsid w:val="00741FA3"/>
    <w:rsid w:val="007420BB"/>
    <w:rsid w:val="00742600"/>
    <w:rsid w:val="007426F7"/>
    <w:rsid w:val="00743617"/>
    <w:rsid w:val="00743741"/>
    <w:rsid w:val="007437CC"/>
    <w:rsid w:val="00743B92"/>
    <w:rsid w:val="00743C69"/>
    <w:rsid w:val="00743F54"/>
    <w:rsid w:val="0074421B"/>
    <w:rsid w:val="007448B9"/>
    <w:rsid w:val="00744C8F"/>
    <w:rsid w:val="00744F60"/>
    <w:rsid w:val="00745156"/>
    <w:rsid w:val="00745546"/>
    <w:rsid w:val="007456E2"/>
    <w:rsid w:val="00745875"/>
    <w:rsid w:val="0074589A"/>
    <w:rsid w:val="00745D1E"/>
    <w:rsid w:val="00746372"/>
    <w:rsid w:val="00746A0F"/>
    <w:rsid w:val="00746D2A"/>
    <w:rsid w:val="00747004"/>
    <w:rsid w:val="00747114"/>
    <w:rsid w:val="00747293"/>
    <w:rsid w:val="007473A4"/>
    <w:rsid w:val="00747C54"/>
    <w:rsid w:val="007502FD"/>
    <w:rsid w:val="0075035B"/>
    <w:rsid w:val="00751AEA"/>
    <w:rsid w:val="007522C2"/>
    <w:rsid w:val="007524F0"/>
    <w:rsid w:val="0075290F"/>
    <w:rsid w:val="00752992"/>
    <w:rsid w:val="007529E2"/>
    <w:rsid w:val="00752D46"/>
    <w:rsid w:val="00752F6B"/>
    <w:rsid w:val="00753E41"/>
    <w:rsid w:val="00753EA3"/>
    <w:rsid w:val="0075475B"/>
    <w:rsid w:val="00754A67"/>
    <w:rsid w:val="00754DCF"/>
    <w:rsid w:val="0075504D"/>
    <w:rsid w:val="0075524E"/>
    <w:rsid w:val="007555D4"/>
    <w:rsid w:val="00755755"/>
    <w:rsid w:val="00755B41"/>
    <w:rsid w:val="00755B5E"/>
    <w:rsid w:val="00756584"/>
    <w:rsid w:val="00756A22"/>
    <w:rsid w:val="00756A89"/>
    <w:rsid w:val="00756C98"/>
    <w:rsid w:val="00756D22"/>
    <w:rsid w:val="00756DDC"/>
    <w:rsid w:val="00757DD3"/>
    <w:rsid w:val="00757E7A"/>
    <w:rsid w:val="0076058E"/>
    <w:rsid w:val="007609EE"/>
    <w:rsid w:val="00760BA9"/>
    <w:rsid w:val="00760EE9"/>
    <w:rsid w:val="00761519"/>
    <w:rsid w:val="007616AA"/>
    <w:rsid w:val="0076177E"/>
    <w:rsid w:val="00761B53"/>
    <w:rsid w:val="00761D89"/>
    <w:rsid w:val="00761E21"/>
    <w:rsid w:val="00761F54"/>
    <w:rsid w:val="007622A9"/>
    <w:rsid w:val="0076256C"/>
    <w:rsid w:val="007628B2"/>
    <w:rsid w:val="00762E27"/>
    <w:rsid w:val="0076312F"/>
    <w:rsid w:val="0076362F"/>
    <w:rsid w:val="007637FA"/>
    <w:rsid w:val="00763B15"/>
    <w:rsid w:val="00764249"/>
    <w:rsid w:val="007649F7"/>
    <w:rsid w:val="00765802"/>
    <w:rsid w:val="007658CF"/>
    <w:rsid w:val="00765946"/>
    <w:rsid w:val="00765D2F"/>
    <w:rsid w:val="00765DF6"/>
    <w:rsid w:val="00765F0C"/>
    <w:rsid w:val="00766225"/>
    <w:rsid w:val="007662B1"/>
    <w:rsid w:val="00766491"/>
    <w:rsid w:val="007665F4"/>
    <w:rsid w:val="00766BD0"/>
    <w:rsid w:val="00766D4C"/>
    <w:rsid w:val="00767146"/>
    <w:rsid w:val="0076739F"/>
    <w:rsid w:val="00767BBA"/>
    <w:rsid w:val="00767C73"/>
    <w:rsid w:val="00767E49"/>
    <w:rsid w:val="00770311"/>
    <w:rsid w:val="00770495"/>
    <w:rsid w:val="0077063C"/>
    <w:rsid w:val="00770D18"/>
    <w:rsid w:val="00771D42"/>
    <w:rsid w:val="00771F5D"/>
    <w:rsid w:val="00772203"/>
    <w:rsid w:val="00772482"/>
    <w:rsid w:val="00772632"/>
    <w:rsid w:val="007726D1"/>
    <w:rsid w:val="007732DE"/>
    <w:rsid w:val="00773C6B"/>
    <w:rsid w:val="00773C94"/>
    <w:rsid w:val="00773D4F"/>
    <w:rsid w:val="007743E2"/>
    <w:rsid w:val="00774967"/>
    <w:rsid w:val="00774A84"/>
    <w:rsid w:val="00774B91"/>
    <w:rsid w:val="00774D78"/>
    <w:rsid w:val="00774EB4"/>
    <w:rsid w:val="007758CF"/>
    <w:rsid w:val="007762F8"/>
    <w:rsid w:val="00776576"/>
    <w:rsid w:val="00776835"/>
    <w:rsid w:val="007768C7"/>
    <w:rsid w:val="00776BC0"/>
    <w:rsid w:val="00776C90"/>
    <w:rsid w:val="00776E36"/>
    <w:rsid w:val="00776E6C"/>
    <w:rsid w:val="007771B9"/>
    <w:rsid w:val="00777966"/>
    <w:rsid w:val="00777C45"/>
    <w:rsid w:val="00777E51"/>
    <w:rsid w:val="0078021A"/>
    <w:rsid w:val="00780531"/>
    <w:rsid w:val="00780643"/>
    <w:rsid w:val="007811DC"/>
    <w:rsid w:val="00781B32"/>
    <w:rsid w:val="00782A33"/>
    <w:rsid w:val="0078331D"/>
    <w:rsid w:val="00783407"/>
    <w:rsid w:val="007836D2"/>
    <w:rsid w:val="00783775"/>
    <w:rsid w:val="00783CB3"/>
    <w:rsid w:val="00783DD6"/>
    <w:rsid w:val="00783DF2"/>
    <w:rsid w:val="00783FAC"/>
    <w:rsid w:val="0078418C"/>
    <w:rsid w:val="007842AD"/>
    <w:rsid w:val="007847B1"/>
    <w:rsid w:val="0078527B"/>
    <w:rsid w:val="00785389"/>
    <w:rsid w:val="007857FD"/>
    <w:rsid w:val="00785840"/>
    <w:rsid w:val="00785F54"/>
    <w:rsid w:val="007862C5"/>
    <w:rsid w:val="007866E5"/>
    <w:rsid w:val="007873BA"/>
    <w:rsid w:val="007876A0"/>
    <w:rsid w:val="007878C2"/>
    <w:rsid w:val="00787FDC"/>
    <w:rsid w:val="0079076B"/>
    <w:rsid w:val="007908E7"/>
    <w:rsid w:val="00791397"/>
    <w:rsid w:val="007916EC"/>
    <w:rsid w:val="0079175E"/>
    <w:rsid w:val="007923BC"/>
    <w:rsid w:val="00792710"/>
    <w:rsid w:val="007929C8"/>
    <w:rsid w:val="007929EB"/>
    <w:rsid w:val="00792AD6"/>
    <w:rsid w:val="00792C0A"/>
    <w:rsid w:val="00792FFB"/>
    <w:rsid w:val="00793085"/>
    <w:rsid w:val="00793631"/>
    <w:rsid w:val="00793F47"/>
    <w:rsid w:val="0079403F"/>
    <w:rsid w:val="00794317"/>
    <w:rsid w:val="0079465E"/>
    <w:rsid w:val="00794DE3"/>
    <w:rsid w:val="00794FA6"/>
    <w:rsid w:val="00795CBC"/>
    <w:rsid w:val="00795FD9"/>
    <w:rsid w:val="007965D0"/>
    <w:rsid w:val="00796F0F"/>
    <w:rsid w:val="00796FBA"/>
    <w:rsid w:val="007974E4"/>
    <w:rsid w:val="00797940"/>
    <w:rsid w:val="00797AB4"/>
    <w:rsid w:val="00797F61"/>
    <w:rsid w:val="007A0211"/>
    <w:rsid w:val="007A053D"/>
    <w:rsid w:val="007A0851"/>
    <w:rsid w:val="007A0B09"/>
    <w:rsid w:val="007A0B87"/>
    <w:rsid w:val="007A0BBB"/>
    <w:rsid w:val="007A0D72"/>
    <w:rsid w:val="007A193F"/>
    <w:rsid w:val="007A2347"/>
    <w:rsid w:val="007A27CD"/>
    <w:rsid w:val="007A360D"/>
    <w:rsid w:val="007A3850"/>
    <w:rsid w:val="007A3945"/>
    <w:rsid w:val="007A4077"/>
    <w:rsid w:val="007A4532"/>
    <w:rsid w:val="007A4772"/>
    <w:rsid w:val="007A48D3"/>
    <w:rsid w:val="007A498A"/>
    <w:rsid w:val="007A4A6F"/>
    <w:rsid w:val="007A4AF8"/>
    <w:rsid w:val="007A55CE"/>
    <w:rsid w:val="007A5978"/>
    <w:rsid w:val="007A5A5E"/>
    <w:rsid w:val="007A5AA4"/>
    <w:rsid w:val="007A5D11"/>
    <w:rsid w:val="007A5F2E"/>
    <w:rsid w:val="007A7D47"/>
    <w:rsid w:val="007B0362"/>
    <w:rsid w:val="007B04FD"/>
    <w:rsid w:val="007B0586"/>
    <w:rsid w:val="007B11A7"/>
    <w:rsid w:val="007B159D"/>
    <w:rsid w:val="007B16A5"/>
    <w:rsid w:val="007B1808"/>
    <w:rsid w:val="007B1B5F"/>
    <w:rsid w:val="007B1FF6"/>
    <w:rsid w:val="007B2A45"/>
    <w:rsid w:val="007B2BD4"/>
    <w:rsid w:val="007B31D9"/>
    <w:rsid w:val="007B3218"/>
    <w:rsid w:val="007B33F5"/>
    <w:rsid w:val="007B39A3"/>
    <w:rsid w:val="007B4553"/>
    <w:rsid w:val="007B5D60"/>
    <w:rsid w:val="007B5E6D"/>
    <w:rsid w:val="007B6413"/>
    <w:rsid w:val="007B6ED4"/>
    <w:rsid w:val="007B704D"/>
    <w:rsid w:val="007B705D"/>
    <w:rsid w:val="007B726B"/>
    <w:rsid w:val="007B731C"/>
    <w:rsid w:val="007C04CF"/>
    <w:rsid w:val="007C0736"/>
    <w:rsid w:val="007C1006"/>
    <w:rsid w:val="007C1068"/>
    <w:rsid w:val="007C1BE3"/>
    <w:rsid w:val="007C1D50"/>
    <w:rsid w:val="007C1DC1"/>
    <w:rsid w:val="007C1E48"/>
    <w:rsid w:val="007C1EBC"/>
    <w:rsid w:val="007C23B7"/>
    <w:rsid w:val="007C24DF"/>
    <w:rsid w:val="007C259C"/>
    <w:rsid w:val="007C2CF2"/>
    <w:rsid w:val="007C31E1"/>
    <w:rsid w:val="007C34D8"/>
    <w:rsid w:val="007C37A0"/>
    <w:rsid w:val="007C3BBC"/>
    <w:rsid w:val="007C3D4A"/>
    <w:rsid w:val="007C3ECC"/>
    <w:rsid w:val="007C436E"/>
    <w:rsid w:val="007C474E"/>
    <w:rsid w:val="007C4997"/>
    <w:rsid w:val="007C4BA4"/>
    <w:rsid w:val="007C4EDB"/>
    <w:rsid w:val="007C4EF1"/>
    <w:rsid w:val="007C5AD3"/>
    <w:rsid w:val="007C6C27"/>
    <w:rsid w:val="007C70A6"/>
    <w:rsid w:val="007C71B9"/>
    <w:rsid w:val="007C7324"/>
    <w:rsid w:val="007D0A44"/>
    <w:rsid w:val="007D0EC9"/>
    <w:rsid w:val="007D1C92"/>
    <w:rsid w:val="007D1CB0"/>
    <w:rsid w:val="007D1D21"/>
    <w:rsid w:val="007D1D4F"/>
    <w:rsid w:val="007D24E0"/>
    <w:rsid w:val="007D27BE"/>
    <w:rsid w:val="007D3016"/>
    <w:rsid w:val="007D3248"/>
    <w:rsid w:val="007D3524"/>
    <w:rsid w:val="007D3977"/>
    <w:rsid w:val="007D3FEE"/>
    <w:rsid w:val="007D41C5"/>
    <w:rsid w:val="007D4391"/>
    <w:rsid w:val="007D4646"/>
    <w:rsid w:val="007D49FD"/>
    <w:rsid w:val="007D4A3B"/>
    <w:rsid w:val="007D4D90"/>
    <w:rsid w:val="007D506E"/>
    <w:rsid w:val="007D5316"/>
    <w:rsid w:val="007D53A7"/>
    <w:rsid w:val="007D541F"/>
    <w:rsid w:val="007D5AC6"/>
    <w:rsid w:val="007D5ADC"/>
    <w:rsid w:val="007D5B7D"/>
    <w:rsid w:val="007D66C9"/>
    <w:rsid w:val="007D6A8C"/>
    <w:rsid w:val="007D7160"/>
    <w:rsid w:val="007D7215"/>
    <w:rsid w:val="007D753C"/>
    <w:rsid w:val="007D7A64"/>
    <w:rsid w:val="007D7B2A"/>
    <w:rsid w:val="007D7B46"/>
    <w:rsid w:val="007E01DA"/>
    <w:rsid w:val="007E0249"/>
    <w:rsid w:val="007E0BBC"/>
    <w:rsid w:val="007E0D6E"/>
    <w:rsid w:val="007E1069"/>
    <w:rsid w:val="007E1D81"/>
    <w:rsid w:val="007E1E23"/>
    <w:rsid w:val="007E1EB4"/>
    <w:rsid w:val="007E1F0F"/>
    <w:rsid w:val="007E23C2"/>
    <w:rsid w:val="007E23E9"/>
    <w:rsid w:val="007E260C"/>
    <w:rsid w:val="007E2951"/>
    <w:rsid w:val="007E2A7F"/>
    <w:rsid w:val="007E2AA3"/>
    <w:rsid w:val="007E2C73"/>
    <w:rsid w:val="007E31F9"/>
    <w:rsid w:val="007E39B0"/>
    <w:rsid w:val="007E3A53"/>
    <w:rsid w:val="007E40F9"/>
    <w:rsid w:val="007E41AD"/>
    <w:rsid w:val="007E45C1"/>
    <w:rsid w:val="007E48EF"/>
    <w:rsid w:val="007E498A"/>
    <w:rsid w:val="007E4A7F"/>
    <w:rsid w:val="007E4DF9"/>
    <w:rsid w:val="007E58D7"/>
    <w:rsid w:val="007E5AF0"/>
    <w:rsid w:val="007E5B93"/>
    <w:rsid w:val="007E633D"/>
    <w:rsid w:val="007E6489"/>
    <w:rsid w:val="007E64C4"/>
    <w:rsid w:val="007E6A00"/>
    <w:rsid w:val="007E7AFD"/>
    <w:rsid w:val="007E7B0A"/>
    <w:rsid w:val="007E7B17"/>
    <w:rsid w:val="007F04FD"/>
    <w:rsid w:val="007F0507"/>
    <w:rsid w:val="007F07A6"/>
    <w:rsid w:val="007F09AA"/>
    <w:rsid w:val="007F0DF8"/>
    <w:rsid w:val="007F0F2D"/>
    <w:rsid w:val="007F0F83"/>
    <w:rsid w:val="007F1734"/>
    <w:rsid w:val="007F1BFC"/>
    <w:rsid w:val="007F1D77"/>
    <w:rsid w:val="007F2779"/>
    <w:rsid w:val="007F29C2"/>
    <w:rsid w:val="007F2D8D"/>
    <w:rsid w:val="007F2E3E"/>
    <w:rsid w:val="007F38DC"/>
    <w:rsid w:val="007F39BF"/>
    <w:rsid w:val="007F39C5"/>
    <w:rsid w:val="007F5148"/>
    <w:rsid w:val="007F52B9"/>
    <w:rsid w:val="007F564C"/>
    <w:rsid w:val="007F5A14"/>
    <w:rsid w:val="007F5A1B"/>
    <w:rsid w:val="007F5E03"/>
    <w:rsid w:val="007F60A4"/>
    <w:rsid w:val="007F67C1"/>
    <w:rsid w:val="007F697B"/>
    <w:rsid w:val="007F72F6"/>
    <w:rsid w:val="007F77F8"/>
    <w:rsid w:val="007F7B16"/>
    <w:rsid w:val="007F7FD5"/>
    <w:rsid w:val="00800171"/>
    <w:rsid w:val="008012BB"/>
    <w:rsid w:val="008015D8"/>
    <w:rsid w:val="008019D6"/>
    <w:rsid w:val="008020EE"/>
    <w:rsid w:val="00802B38"/>
    <w:rsid w:val="00802BA7"/>
    <w:rsid w:val="00802F3D"/>
    <w:rsid w:val="00802F5B"/>
    <w:rsid w:val="00802FD1"/>
    <w:rsid w:val="00803944"/>
    <w:rsid w:val="00803951"/>
    <w:rsid w:val="008049DF"/>
    <w:rsid w:val="00804F1F"/>
    <w:rsid w:val="0080577D"/>
    <w:rsid w:val="00805B67"/>
    <w:rsid w:val="00805D08"/>
    <w:rsid w:val="00805D93"/>
    <w:rsid w:val="00805F2E"/>
    <w:rsid w:val="008060D9"/>
    <w:rsid w:val="008065F0"/>
    <w:rsid w:val="00806688"/>
    <w:rsid w:val="008068C8"/>
    <w:rsid w:val="00806A09"/>
    <w:rsid w:val="00806C85"/>
    <w:rsid w:val="00806E7D"/>
    <w:rsid w:val="00807FF9"/>
    <w:rsid w:val="0081028F"/>
    <w:rsid w:val="008104DF"/>
    <w:rsid w:val="00810504"/>
    <w:rsid w:val="00810558"/>
    <w:rsid w:val="008106B0"/>
    <w:rsid w:val="008107BD"/>
    <w:rsid w:val="00810867"/>
    <w:rsid w:val="00810A12"/>
    <w:rsid w:val="00811177"/>
    <w:rsid w:val="008112E9"/>
    <w:rsid w:val="00811746"/>
    <w:rsid w:val="00812BCA"/>
    <w:rsid w:val="00812E8A"/>
    <w:rsid w:val="00812F58"/>
    <w:rsid w:val="00813468"/>
    <w:rsid w:val="00813874"/>
    <w:rsid w:val="00813ED6"/>
    <w:rsid w:val="008140E0"/>
    <w:rsid w:val="00814205"/>
    <w:rsid w:val="008143FC"/>
    <w:rsid w:val="0081443D"/>
    <w:rsid w:val="0081475F"/>
    <w:rsid w:val="0081516B"/>
    <w:rsid w:val="00815795"/>
    <w:rsid w:val="008159A2"/>
    <w:rsid w:val="00815C0A"/>
    <w:rsid w:val="00815C27"/>
    <w:rsid w:val="00815E66"/>
    <w:rsid w:val="0081603E"/>
    <w:rsid w:val="0081633C"/>
    <w:rsid w:val="00816BE6"/>
    <w:rsid w:val="00816CAA"/>
    <w:rsid w:val="00816D3C"/>
    <w:rsid w:val="0081793E"/>
    <w:rsid w:val="00817B57"/>
    <w:rsid w:val="00820636"/>
    <w:rsid w:val="00820BFF"/>
    <w:rsid w:val="0082149D"/>
    <w:rsid w:val="00821561"/>
    <w:rsid w:val="008217E5"/>
    <w:rsid w:val="00822700"/>
    <w:rsid w:val="008231DE"/>
    <w:rsid w:val="0082346D"/>
    <w:rsid w:val="00823B36"/>
    <w:rsid w:val="00823C74"/>
    <w:rsid w:val="008241C9"/>
    <w:rsid w:val="008244C9"/>
    <w:rsid w:val="008247EF"/>
    <w:rsid w:val="008251F4"/>
    <w:rsid w:val="00825937"/>
    <w:rsid w:val="00825B03"/>
    <w:rsid w:val="00825CB1"/>
    <w:rsid w:val="00825F91"/>
    <w:rsid w:val="0082604D"/>
    <w:rsid w:val="00826646"/>
    <w:rsid w:val="0082678B"/>
    <w:rsid w:val="00826D27"/>
    <w:rsid w:val="00826E1D"/>
    <w:rsid w:val="00826E47"/>
    <w:rsid w:val="008270AE"/>
    <w:rsid w:val="008275DE"/>
    <w:rsid w:val="008276C7"/>
    <w:rsid w:val="00827A82"/>
    <w:rsid w:val="00827AD6"/>
    <w:rsid w:val="00830027"/>
    <w:rsid w:val="008300D8"/>
    <w:rsid w:val="0083073D"/>
    <w:rsid w:val="00830812"/>
    <w:rsid w:val="00830894"/>
    <w:rsid w:val="00830AAF"/>
    <w:rsid w:val="00830DB6"/>
    <w:rsid w:val="008321EA"/>
    <w:rsid w:val="00832351"/>
    <w:rsid w:val="00832627"/>
    <w:rsid w:val="00833AB7"/>
    <w:rsid w:val="00833AD8"/>
    <w:rsid w:val="00833EBE"/>
    <w:rsid w:val="0083406C"/>
    <w:rsid w:val="008343F9"/>
    <w:rsid w:val="00834605"/>
    <w:rsid w:val="00834940"/>
    <w:rsid w:val="00834B00"/>
    <w:rsid w:val="00835609"/>
    <w:rsid w:val="0083593F"/>
    <w:rsid w:val="00835AAE"/>
    <w:rsid w:val="00835FA9"/>
    <w:rsid w:val="00836391"/>
    <w:rsid w:val="00836986"/>
    <w:rsid w:val="00836C19"/>
    <w:rsid w:val="00836DB5"/>
    <w:rsid w:val="00836F15"/>
    <w:rsid w:val="00837238"/>
    <w:rsid w:val="0083728C"/>
    <w:rsid w:val="008376E6"/>
    <w:rsid w:val="00837A59"/>
    <w:rsid w:val="00840230"/>
    <w:rsid w:val="00841D8E"/>
    <w:rsid w:val="0084201E"/>
    <w:rsid w:val="0084245F"/>
    <w:rsid w:val="00842D3F"/>
    <w:rsid w:val="008433E3"/>
    <w:rsid w:val="00843426"/>
    <w:rsid w:val="00843C6D"/>
    <w:rsid w:val="00843F34"/>
    <w:rsid w:val="0084432B"/>
    <w:rsid w:val="008445C0"/>
    <w:rsid w:val="00844829"/>
    <w:rsid w:val="00844C03"/>
    <w:rsid w:val="00844E12"/>
    <w:rsid w:val="008452ED"/>
    <w:rsid w:val="00845AC8"/>
    <w:rsid w:val="00846121"/>
    <w:rsid w:val="008461D8"/>
    <w:rsid w:val="00846213"/>
    <w:rsid w:val="008462DB"/>
    <w:rsid w:val="0084659B"/>
    <w:rsid w:val="00846A66"/>
    <w:rsid w:val="00846D35"/>
    <w:rsid w:val="00846D67"/>
    <w:rsid w:val="0084709E"/>
    <w:rsid w:val="008475D3"/>
    <w:rsid w:val="00847738"/>
    <w:rsid w:val="0084781D"/>
    <w:rsid w:val="00847AD9"/>
    <w:rsid w:val="00847E13"/>
    <w:rsid w:val="0085037B"/>
    <w:rsid w:val="008504DD"/>
    <w:rsid w:val="008505BD"/>
    <w:rsid w:val="0085073B"/>
    <w:rsid w:val="00850864"/>
    <w:rsid w:val="00850AB5"/>
    <w:rsid w:val="00850B5F"/>
    <w:rsid w:val="00850C19"/>
    <w:rsid w:val="00850C49"/>
    <w:rsid w:val="00850E30"/>
    <w:rsid w:val="008510FD"/>
    <w:rsid w:val="00851861"/>
    <w:rsid w:val="00851A23"/>
    <w:rsid w:val="00852071"/>
    <w:rsid w:val="0085225E"/>
    <w:rsid w:val="0085288E"/>
    <w:rsid w:val="00852910"/>
    <w:rsid w:val="0085296D"/>
    <w:rsid w:val="0085317F"/>
    <w:rsid w:val="00853763"/>
    <w:rsid w:val="008537DA"/>
    <w:rsid w:val="00853962"/>
    <w:rsid w:val="00853D0D"/>
    <w:rsid w:val="00854042"/>
    <w:rsid w:val="00854798"/>
    <w:rsid w:val="00854BD2"/>
    <w:rsid w:val="0085519A"/>
    <w:rsid w:val="00855568"/>
    <w:rsid w:val="008556AD"/>
    <w:rsid w:val="008558A6"/>
    <w:rsid w:val="00855EA9"/>
    <w:rsid w:val="008560F4"/>
    <w:rsid w:val="0085650D"/>
    <w:rsid w:val="00856639"/>
    <w:rsid w:val="0085727F"/>
    <w:rsid w:val="0085743A"/>
    <w:rsid w:val="008576C5"/>
    <w:rsid w:val="00857AD9"/>
    <w:rsid w:val="00857EF5"/>
    <w:rsid w:val="00860679"/>
    <w:rsid w:val="008606F3"/>
    <w:rsid w:val="008609D8"/>
    <w:rsid w:val="00860B78"/>
    <w:rsid w:val="00860CA1"/>
    <w:rsid w:val="00860CBE"/>
    <w:rsid w:val="00860D40"/>
    <w:rsid w:val="008613F5"/>
    <w:rsid w:val="0086152C"/>
    <w:rsid w:val="00861539"/>
    <w:rsid w:val="0086186F"/>
    <w:rsid w:val="00861AA4"/>
    <w:rsid w:val="0086248E"/>
    <w:rsid w:val="00862D30"/>
    <w:rsid w:val="00863AC9"/>
    <w:rsid w:val="0086404C"/>
    <w:rsid w:val="00864FFD"/>
    <w:rsid w:val="00865847"/>
    <w:rsid w:val="0086655A"/>
    <w:rsid w:val="00866773"/>
    <w:rsid w:val="00867325"/>
    <w:rsid w:val="00867348"/>
    <w:rsid w:val="0087001F"/>
    <w:rsid w:val="0087058F"/>
    <w:rsid w:val="00870598"/>
    <w:rsid w:val="008707F1"/>
    <w:rsid w:val="0087139D"/>
    <w:rsid w:val="008714B6"/>
    <w:rsid w:val="0087153F"/>
    <w:rsid w:val="00871DA0"/>
    <w:rsid w:val="0087241A"/>
    <w:rsid w:val="0087258E"/>
    <w:rsid w:val="00872647"/>
    <w:rsid w:val="008727DC"/>
    <w:rsid w:val="008729FB"/>
    <w:rsid w:val="00872AAD"/>
    <w:rsid w:val="00872DC5"/>
    <w:rsid w:val="00872DC7"/>
    <w:rsid w:val="00872EF4"/>
    <w:rsid w:val="00873881"/>
    <w:rsid w:val="00873B6D"/>
    <w:rsid w:val="00873DB7"/>
    <w:rsid w:val="00873FB2"/>
    <w:rsid w:val="00874F81"/>
    <w:rsid w:val="008750C7"/>
    <w:rsid w:val="008750FA"/>
    <w:rsid w:val="00875108"/>
    <w:rsid w:val="00875262"/>
    <w:rsid w:val="008754EB"/>
    <w:rsid w:val="00875659"/>
    <w:rsid w:val="008761A5"/>
    <w:rsid w:val="008761CD"/>
    <w:rsid w:val="00876601"/>
    <w:rsid w:val="008770DE"/>
    <w:rsid w:val="00877191"/>
    <w:rsid w:val="008771EE"/>
    <w:rsid w:val="008778AC"/>
    <w:rsid w:val="0087792E"/>
    <w:rsid w:val="0088108E"/>
    <w:rsid w:val="008812D1"/>
    <w:rsid w:val="0088160C"/>
    <w:rsid w:val="008816D5"/>
    <w:rsid w:val="008817B7"/>
    <w:rsid w:val="00881B57"/>
    <w:rsid w:val="00882083"/>
    <w:rsid w:val="008820DD"/>
    <w:rsid w:val="0088292D"/>
    <w:rsid w:val="00882969"/>
    <w:rsid w:val="0088318A"/>
    <w:rsid w:val="00883292"/>
    <w:rsid w:val="008834D2"/>
    <w:rsid w:val="0088366F"/>
    <w:rsid w:val="0088395D"/>
    <w:rsid w:val="00884002"/>
    <w:rsid w:val="00884157"/>
    <w:rsid w:val="008844D5"/>
    <w:rsid w:val="00885139"/>
    <w:rsid w:val="0088562C"/>
    <w:rsid w:val="0088590A"/>
    <w:rsid w:val="00885DD7"/>
    <w:rsid w:val="00885ED1"/>
    <w:rsid w:val="008860A0"/>
    <w:rsid w:val="00886183"/>
    <w:rsid w:val="00886611"/>
    <w:rsid w:val="00886C12"/>
    <w:rsid w:val="00887076"/>
    <w:rsid w:val="008876F7"/>
    <w:rsid w:val="00887C95"/>
    <w:rsid w:val="00887DD2"/>
    <w:rsid w:val="00887F12"/>
    <w:rsid w:val="0089076A"/>
    <w:rsid w:val="00890C89"/>
    <w:rsid w:val="0089102A"/>
    <w:rsid w:val="00891253"/>
    <w:rsid w:val="008917EE"/>
    <w:rsid w:val="008918A2"/>
    <w:rsid w:val="00891BBC"/>
    <w:rsid w:val="00891DCB"/>
    <w:rsid w:val="0089246F"/>
    <w:rsid w:val="00892EFD"/>
    <w:rsid w:val="008931AB"/>
    <w:rsid w:val="00893572"/>
    <w:rsid w:val="0089358C"/>
    <w:rsid w:val="00893BED"/>
    <w:rsid w:val="008940A5"/>
    <w:rsid w:val="0089433C"/>
    <w:rsid w:val="008947DB"/>
    <w:rsid w:val="00894A8D"/>
    <w:rsid w:val="00894D08"/>
    <w:rsid w:val="00894D76"/>
    <w:rsid w:val="00894F40"/>
    <w:rsid w:val="00895373"/>
    <w:rsid w:val="00895769"/>
    <w:rsid w:val="008959F4"/>
    <w:rsid w:val="00895BDB"/>
    <w:rsid w:val="00896065"/>
    <w:rsid w:val="008970CF"/>
    <w:rsid w:val="00897565"/>
    <w:rsid w:val="008975A5"/>
    <w:rsid w:val="0089778C"/>
    <w:rsid w:val="008978A4"/>
    <w:rsid w:val="00897BA7"/>
    <w:rsid w:val="00897C97"/>
    <w:rsid w:val="008A04C4"/>
    <w:rsid w:val="008A04F2"/>
    <w:rsid w:val="008A06D8"/>
    <w:rsid w:val="008A0A69"/>
    <w:rsid w:val="008A175A"/>
    <w:rsid w:val="008A18D2"/>
    <w:rsid w:val="008A1C28"/>
    <w:rsid w:val="008A1F72"/>
    <w:rsid w:val="008A2B92"/>
    <w:rsid w:val="008A2C45"/>
    <w:rsid w:val="008A2C5C"/>
    <w:rsid w:val="008A331B"/>
    <w:rsid w:val="008A3428"/>
    <w:rsid w:val="008A35CD"/>
    <w:rsid w:val="008A366F"/>
    <w:rsid w:val="008A3718"/>
    <w:rsid w:val="008A3B18"/>
    <w:rsid w:val="008A3BF3"/>
    <w:rsid w:val="008A3D89"/>
    <w:rsid w:val="008A4144"/>
    <w:rsid w:val="008A5762"/>
    <w:rsid w:val="008A5794"/>
    <w:rsid w:val="008A5DC3"/>
    <w:rsid w:val="008A5FC2"/>
    <w:rsid w:val="008A60F8"/>
    <w:rsid w:val="008A67E0"/>
    <w:rsid w:val="008A6958"/>
    <w:rsid w:val="008A698D"/>
    <w:rsid w:val="008A6A83"/>
    <w:rsid w:val="008A6B2D"/>
    <w:rsid w:val="008A6C4C"/>
    <w:rsid w:val="008A6E38"/>
    <w:rsid w:val="008A71A8"/>
    <w:rsid w:val="008A73A2"/>
    <w:rsid w:val="008A749B"/>
    <w:rsid w:val="008A74D9"/>
    <w:rsid w:val="008A7E03"/>
    <w:rsid w:val="008A7E56"/>
    <w:rsid w:val="008A7EC7"/>
    <w:rsid w:val="008B001E"/>
    <w:rsid w:val="008B0438"/>
    <w:rsid w:val="008B04A6"/>
    <w:rsid w:val="008B05D7"/>
    <w:rsid w:val="008B067C"/>
    <w:rsid w:val="008B0D1C"/>
    <w:rsid w:val="008B0FEC"/>
    <w:rsid w:val="008B14BB"/>
    <w:rsid w:val="008B171A"/>
    <w:rsid w:val="008B1B69"/>
    <w:rsid w:val="008B223D"/>
    <w:rsid w:val="008B2682"/>
    <w:rsid w:val="008B269E"/>
    <w:rsid w:val="008B29D4"/>
    <w:rsid w:val="008B2A20"/>
    <w:rsid w:val="008B3047"/>
    <w:rsid w:val="008B32BB"/>
    <w:rsid w:val="008B3757"/>
    <w:rsid w:val="008B4505"/>
    <w:rsid w:val="008B45F7"/>
    <w:rsid w:val="008B462E"/>
    <w:rsid w:val="008B47A8"/>
    <w:rsid w:val="008B521C"/>
    <w:rsid w:val="008B5368"/>
    <w:rsid w:val="008B660A"/>
    <w:rsid w:val="008B67FD"/>
    <w:rsid w:val="008B6895"/>
    <w:rsid w:val="008B6EFD"/>
    <w:rsid w:val="008B7088"/>
    <w:rsid w:val="008B75EF"/>
    <w:rsid w:val="008B7973"/>
    <w:rsid w:val="008B79C2"/>
    <w:rsid w:val="008C0CC3"/>
    <w:rsid w:val="008C0DDF"/>
    <w:rsid w:val="008C0E64"/>
    <w:rsid w:val="008C0FF2"/>
    <w:rsid w:val="008C1347"/>
    <w:rsid w:val="008C1672"/>
    <w:rsid w:val="008C19A0"/>
    <w:rsid w:val="008C1BFD"/>
    <w:rsid w:val="008C22E0"/>
    <w:rsid w:val="008C2A64"/>
    <w:rsid w:val="008C2C22"/>
    <w:rsid w:val="008C2DFF"/>
    <w:rsid w:val="008C323F"/>
    <w:rsid w:val="008C3A1E"/>
    <w:rsid w:val="008C453C"/>
    <w:rsid w:val="008C4C1E"/>
    <w:rsid w:val="008C4E3D"/>
    <w:rsid w:val="008C503C"/>
    <w:rsid w:val="008C58CA"/>
    <w:rsid w:val="008C6243"/>
    <w:rsid w:val="008C6C17"/>
    <w:rsid w:val="008C7075"/>
    <w:rsid w:val="008C70AD"/>
    <w:rsid w:val="008C7C52"/>
    <w:rsid w:val="008C7D3E"/>
    <w:rsid w:val="008D0825"/>
    <w:rsid w:val="008D0B4D"/>
    <w:rsid w:val="008D0FD5"/>
    <w:rsid w:val="008D1057"/>
    <w:rsid w:val="008D12A0"/>
    <w:rsid w:val="008D138A"/>
    <w:rsid w:val="008D16C8"/>
    <w:rsid w:val="008D1B8B"/>
    <w:rsid w:val="008D1CF6"/>
    <w:rsid w:val="008D1E79"/>
    <w:rsid w:val="008D2745"/>
    <w:rsid w:val="008D2D38"/>
    <w:rsid w:val="008D2E58"/>
    <w:rsid w:val="008D2ED5"/>
    <w:rsid w:val="008D2F8B"/>
    <w:rsid w:val="008D2FB4"/>
    <w:rsid w:val="008D3011"/>
    <w:rsid w:val="008D32E1"/>
    <w:rsid w:val="008D340E"/>
    <w:rsid w:val="008D35E9"/>
    <w:rsid w:val="008D36EF"/>
    <w:rsid w:val="008D38CB"/>
    <w:rsid w:val="008D4190"/>
    <w:rsid w:val="008D4292"/>
    <w:rsid w:val="008D434A"/>
    <w:rsid w:val="008D485C"/>
    <w:rsid w:val="008D48E7"/>
    <w:rsid w:val="008D4EE9"/>
    <w:rsid w:val="008D58D4"/>
    <w:rsid w:val="008D5A9E"/>
    <w:rsid w:val="008D6107"/>
    <w:rsid w:val="008D611E"/>
    <w:rsid w:val="008D69BE"/>
    <w:rsid w:val="008D6EA7"/>
    <w:rsid w:val="008D7164"/>
    <w:rsid w:val="008D72F7"/>
    <w:rsid w:val="008D736F"/>
    <w:rsid w:val="008D74CF"/>
    <w:rsid w:val="008D76EB"/>
    <w:rsid w:val="008E0429"/>
    <w:rsid w:val="008E2230"/>
    <w:rsid w:val="008E22EC"/>
    <w:rsid w:val="008E243C"/>
    <w:rsid w:val="008E2753"/>
    <w:rsid w:val="008E2AB3"/>
    <w:rsid w:val="008E2BA5"/>
    <w:rsid w:val="008E34DA"/>
    <w:rsid w:val="008E3547"/>
    <w:rsid w:val="008E3D0E"/>
    <w:rsid w:val="008E4525"/>
    <w:rsid w:val="008E46A3"/>
    <w:rsid w:val="008E4796"/>
    <w:rsid w:val="008E4EA4"/>
    <w:rsid w:val="008E5073"/>
    <w:rsid w:val="008E5553"/>
    <w:rsid w:val="008E59E5"/>
    <w:rsid w:val="008E5A80"/>
    <w:rsid w:val="008E657A"/>
    <w:rsid w:val="008E6958"/>
    <w:rsid w:val="008E7144"/>
    <w:rsid w:val="008E7158"/>
    <w:rsid w:val="008E7870"/>
    <w:rsid w:val="008E790B"/>
    <w:rsid w:val="008E7D80"/>
    <w:rsid w:val="008E7EB4"/>
    <w:rsid w:val="008F00CA"/>
    <w:rsid w:val="008F04EF"/>
    <w:rsid w:val="008F0EAC"/>
    <w:rsid w:val="008F11CA"/>
    <w:rsid w:val="008F2251"/>
    <w:rsid w:val="008F2459"/>
    <w:rsid w:val="008F278F"/>
    <w:rsid w:val="008F2C97"/>
    <w:rsid w:val="008F3019"/>
    <w:rsid w:val="008F38B0"/>
    <w:rsid w:val="008F3B03"/>
    <w:rsid w:val="008F3BB8"/>
    <w:rsid w:val="008F3EE1"/>
    <w:rsid w:val="008F4147"/>
    <w:rsid w:val="008F449B"/>
    <w:rsid w:val="008F45E3"/>
    <w:rsid w:val="008F4762"/>
    <w:rsid w:val="008F47B0"/>
    <w:rsid w:val="008F48FB"/>
    <w:rsid w:val="008F4C89"/>
    <w:rsid w:val="008F5789"/>
    <w:rsid w:val="008F58FE"/>
    <w:rsid w:val="008F5A2B"/>
    <w:rsid w:val="008F5F67"/>
    <w:rsid w:val="008F7380"/>
    <w:rsid w:val="008F79C6"/>
    <w:rsid w:val="008F7B19"/>
    <w:rsid w:val="008F7D1B"/>
    <w:rsid w:val="008F7E90"/>
    <w:rsid w:val="009004CF"/>
    <w:rsid w:val="0090059F"/>
    <w:rsid w:val="0090070A"/>
    <w:rsid w:val="00900CF9"/>
    <w:rsid w:val="00901119"/>
    <w:rsid w:val="009012A5"/>
    <w:rsid w:val="009013E9"/>
    <w:rsid w:val="009014DA"/>
    <w:rsid w:val="009019D1"/>
    <w:rsid w:val="009019FD"/>
    <w:rsid w:val="00901AB3"/>
    <w:rsid w:val="00901C72"/>
    <w:rsid w:val="00901E72"/>
    <w:rsid w:val="009022B5"/>
    <w:rsid w:val="00902A28"/>
    <w:rsid w:val="00903352"/>
    <w:rsid w:val="009036E6"/>
    <w:rsid w:val="00904151"/>
    <w:rsid w:val="00904224"/>
    <w:rsid w:val="00904540"/>
    <w:rsid w:val="009054CC"/>
    <w:rsid w:val="00905935"/>
    <w:rsid w:val="00905AFE"/>
    <w:rsid w:val="009065EC"/>
    <w:rsid w:val="0090698B"/>
    <w:rsid w:val="00906ABC"/>
    <w:rsid w:val="00906E16"/>
    <w:rsid w:val="0090774A"/>
    <w:rsid w:val="00907C6F"/>
    <w:rsid w:val="00907FE9"/>
    <w:rsid w:val="009104F4"/>
    <w:rsid w:val="00910DF9"/>
    <w:rsid w:val="0091154F"/>
    <w:rsid w:val="00911722"/>
    <w:rsid w:val="00911956"/>
    <w:rsid w:val="009119DB"/>
    <w:rsid w:val="00911D95"/>
    <w:rsid w:val="00912841"/>
    <w:rsid w:val="00912E36"/>
    <w:rsid w:val="009133A0"/>
    <w:rsid w:val="0091359A"/>
    <w:rsid w:val="00914241"/>
    <w:rsid w:val="00914405"/>
    <w:rsid w:val="00914454"/>
    <w:rsid w:val="00914759"/>
    <w:rsid w:val="009150EA"/>
    <w:rsid w:val="00915AFB"/>
    <w:rsid w:val="00917114"/>
    <w:rsid w:val="009173F4"/>
    <w:rsid w:val="009200CA"/>
    <w:rsid w:val="009207D3"/>
    <w:rsid w:val="00920B84"/>
    <w:rsid w:val="00920C44"/>
    <w:rsid w:val="00920DC5"/>
    <w:rsid w:val="00920F6B"/>
    <w:rsid w:val="00921263"/>
    <w:rsid w:val="009214AF"/>
    <w:rsid w:val="0092188C"/>
    <w:rsid w:val="009218D0"/>
    <w:rsid w:val="0092193C"/>
    <w:rsid w:val="00922212"/>
    <w:rsid w:val="00922237"/>
    <w:rsid w:val="00922535"/>
    <w:rsid w:val="0092268E"/>
    <w:rsid w:val="00923240"/>
    <w:rsid w:val="009233F5"/>
    <w:rsid w:val="00923468"/>
    <w:rsid w:val="00923575"/>
    <w:rsid w:val="0092371C"/>
    <w:rsid w:val="009238BD"/>
    <w:rsid w:val="00924324"/>
    <w:rsid w:val="009243B2"/>
    <w:rsid w:val="00924441"/>
    <w:rsid w:val="00924565"/>
    <w:rsid w:val="00925A89"/>
    <w:rsid w:val="00925ABA"/>
    <w:rsid w:val="00926289"/>
    <w:rsid w:val="00926393"/>
    <w:rsid w:val="0092694A"/>
    <w:rsid w:val="00926BB0"/>
    <w:rsid w:val="00926D59"/>
    <w:rsid w:val="00926DBD"/>
    <w:rsid w:val="009271CA"/>
    <w:rsid w:val="00927652"/>
    <w:rsid w:val="00927805"/>
    <w:rsid w:val="0092792E"/>
    <w:rsid w:val="00927D47"/>
    <w:rsid w:val="00930531"/>
    <w:rsid w:val="009306F7"/>
    <w:rsid w:val="0093127D"/>
    <w:rsid w:val="009312F5"/>
    <w:rsid w:val="009316F1"/>
    <w:rsid w:val="00931798"/>
    <w:rsid w:val="009319BD"/>
    <w:rsid w:val="00931FAF"/>
    <w:rsid w:val="0093223C"/>
    <w:rsid w:val="00932459"/>
    <w:rsid w:val="00932699"/>
    <w:rsid w:val="00932877"/>
    <w:rsid w:val="0093291E"/>
    <w:rsid w:val="009331BD"/>
    <w:rsid w:val="00933FEC"/>
    <w:rsid w:val="00934291"/>
    <w:rsid w:val="0093481D"/>
    <w:rsid w:val="00934A6B"/>
    <w:rsid w:val="00934EF6"/>
    <w:rsid w:val="00935085"/>
    <w:rsid w:val="009350E6"/>
    <w:rsid w:val="0093535F"/>
    <w:rsid w:val="009353ED"/>
    <w:rsid w:val="0093574A"/>
    <w:rsid w:val="00935895"/>
    <w:rsid w:val="00935DBC"/>
    <w:rsid w:val="00935DCE"/>
    <w:rsid w:val="00937096"/>
    <w:rsid w:val="0093762D"/>
    <w:rsid w:val="00937874"/>
    <w:rsid w:val="00937E58"/>
    <w:rsid w:val="009400B4"/>
    <w:rsid w:val="009401BC"/>
    <w:rsid w:val="0094027F"/>
    <w:rsid w:val="009404D1"/>
    <w:rsid w:val="009409A7"/>
    <w:rsid w:val="00940B27"/>
    <w:rsid w:val="00940B83"/>
    <w:rsid w:val="0094123D"/>
    <w:rsid w:val="00941708"/>
    <w:rsid w:val="00941851"/>
    <w:rsid w:val="00941F96"/>
    <w:rsid w:val="0094222E"/>
    <w:rsid w:val="009424D1"/>
    <w:rsid w:val="00942835"/>
    <w:rsid w:val="009428EE"/>
    <w:rsid w:val="00942ED6"/>
    <w:rsid w:val="00943604"/>
    <w:rsid w:val="00943897"/>
    <w:rsid w:val="00944C0B"/>
    <w:rsid w:val="00944E9B"/>
    <w:rsid w:val="0094529D"/>
    <w:rsid w:val="0094539F"/>
    <w:rsid w:val="0094563F"/>
    <w:rsid w:val="009462FF"/>
    <w:rsid w:val="009464F7"/>
    <w:rsid w:val="00946521"/>
    <w:rsid w:val="00946677"/>
    <w:rsid w:val="009466C3"/>
    <w:rsid w:val="00946EF8"/>
    <w:rsid w:val="00947A54"/>
    <w:rsid w:val="00947CC5"/>
    <w:rsid w:val="00950011"/>
    <w:rsid w:val="00950D69"/>
    <w:rsid w:val="00951520"/>
    <w:rsid w:val="009515A0"/>
    <w:rsid w:val="00951901"/>
    <w:rsid w:val="00951E3F"/>
    <w:rsid w:val="00952718"/>
    <w:rsid w:val="00953375"/>
    <w:rsid w:val="009534B9"/>
    <w:rsid w:val="009536B2"/>
    <w:rsid w:val="00953A6F"/>
    <w:rsid w:val="00953C02"/>
    <w:rsid w:val="0095457C"/>
    <w:rsid w:val="00955831"/>
    <w:rsid w:val="009558F0"/>
    <w:rsid w:val="009560DF"/>
    <w:rsid w:val="009567E9"/>
    <w:rsid w:val="00956C1D"/>
    <w:rsid w:val="00956D59"/>
    <w:rsid w:val="00957217"/>
    <w:rsid w:val="00957A33"/>
    <w:rsid w:val="00957C41"/>
    <w:rsid w:val="0096085E"/>
    <w:rsid w:val="00960986"/>
    <w:rsid w:val="0096125B"/>
    <w:rsid w:val="00961526"/>
    <w:rsid w:val="0096162D"/>
    <w:rsid w:val="0096171D"/>
    <w:rsid w:val="009618D9"/>
    <w:rsid w:val="009619A2"/>
    <w:rsid w:val="00961FCD"/>
    <w:rsid w:val="00963B29"/>
    <w:rsid w:val="00963D82"/>
    <w:rsid w:val="00963DF2"/>
    <w:rsid w:val="009646FF"/>
    <w:rsid w:val="00964E72"/>
    <w:rsid w:val="00964EB1"/>
    <w:rsid w:val="00965089"/>
    <w:rsid w:val="009656C3"/>
    <w:rsid w:val="0096573B"/>
    <w:rsid w:val="00965793"/>
    <w:rsid w:val="00965FD0"/>
    <w:rsid w:val="009665C8"/>
    <w:rsid w:val="00966B44"/>
    <w:rsid w:val="00966B7B"/>
    <w:rsid w:val="00967273"/>
    <w:rsid w:val="009672A1"/>
    <w:rsid w:val="009672C1"/>
    <w:rsid w:val="00970065"/>
    <w:rsid w:val="00970226"/>
    <w:rsid w:val="00970456"/>
    <w:rsid w:val="00970866"/>
    <w:rsid w:val="00971099"/>
    <w:rsid w:val="009720BC"/>
    <w:rsid w:val="00972269"/>
    <w:rsid w:val="0097255E"/>
    <w:rsid w:val="00973728"/>
    <w:rsid w:val="00973D5C"/>
    <w:rsid w:val="0097450B"/>
    <w:rsid w:val="009747B8"/>
    <w:rsid w:val="009748DD"/>
    <w:rsid w:val="00975162"/>
    <w:rsid w:val="0097520C"/>
    <w:rsid w:val="0097570A"/>
    <w:rsid w:val="0097575E"/>
    <w:rsid w:val="0097580D"/>
    <w:rsid w:val="00975DCB"/>
    <w:rsid w:val="00975E49"/>
    <w:rsid w:val="00976464"/>
    <w:rsid w:val="0097691E"/>
    <w:rsid w:val="00976B4B"/>
    <w:rsid w:val="00976C19"/>
    <w:rsid w:val="00976E4F"/>
    <w:rsid w:val="009774A8"/>
    <w:rsid w:val="009779AD"/>
    <w:rsid w:val="00977B53"/>
    <w:rsid w:val="00977D24"/>
    <w:rsid w:val="00980260"/>
    <w:rsid w:val="0098085D"/>
    <w:rsid w:val="00980F0B"/>
    <w:rsid w:val="00980FEB"/>
    <w:rsid w:val="00981620"/>
    <w:rsid w:val="00982066"/>
    <w:rsid w:val="00982D94"/>
    <w:rsid w:val="009830A8"/>
    <w:rsid w:val="0098359B"/>
    <w:rsid w:val="00983E4E"/>
    <w:rsid w:val="00984180"/>
    <w:rsid w:val="009841AE"/>
    <w:rsid w:val="009842AE"/>
    <w:rsid w:val="00984842"/>
    <w:rsid w:val="00984A0E"/>
    <w:rsid w:val="00985028"/>
    <w:rsid w:val="00985053"/>
    <w:rsid w:val="009850F6"/>
    <w:rsid w:val="00985273"/>
    <w:rsid w:val="009863C4"/>
    <w:rsid w:val="0098660A"/>
    <w:rsid w:val="00987667"/>
    <w:rsid w:val="00990328"/>
    <w:rsid w:val="00990F08"/>
    <w:rsid w:val="0099102B"/>
    <w:rsid w:val="0099116F"/>
    <w:rsid w:val="00991523"/>
    <w:rsid w:val="0099207F"/>
    <w:rsid w:val="0099209C"/>
    <w:rsid w:val="00992C21"/>
    <w:rsid w:val="00992D03"/>
    <w:rsid w:val="00992E48"/>
    <w:rsid w:val="009930C9"/>
    <w:rsid w:val="00993468"/>
    <w:rsid w:val="009937F6"/>
    <w:rsid w:val="0099440F"/>
    <w:rsid w:val="0099442E"/>
    <w:rsid w:val="00994802"/>
    <w:rsid w:val="00995011"/>
    <w:rsid w:val="009951DE"/>
    <w:rsid w:val="009951E5"/>
    <w:rsid w:val="00995414"/>
    <w:rsid w:val="009954E2"/>
    <w:rsid w:val="00995901"/>
    <w:rsid w:val="00995B79"/>
    <w:rsid w:val="00995F14"/>
    <w:rsid w:val="00996372"/>
    <w:rsid w:val="00996B47"/>
    <w:rsid w:val="00996D21"/>
    <w:rsid w:val="00996E71"/>
    <w:rsid w:val="009971E3"/>
    <w:rsid w:val="00997455"/>
    <w:rsid w:val="009974B1"/>
    <w:rsid w:val="00997529"/>
    <w:rsid w:val="009A0321"/>
    <w:rsid w:val="009A0561"/>
    <w:rsid w:val="009A0702"/>
    <w:rsid w:val="009A076A"/>
    <w:rsid w:val="009A0F77"/>
    <w:rsid w:val="009A1393"/>
    <w:rsid w:val="009A1585"/>
    <w:rsid w:val="009A18F5"/>
    <w:rsid w:val="009A1974"/>
    <w:rsid w:val="009A1E07"/>
    <w:rsid w:val="009A210A"/>
    <w:rsid w:val="009A2761"/>
    <w:rsid w:val="009A27C1"/>
    <w:rsid w:val="009A2C51"/>
    <w:rsid w:val="009A3253"/>
    <w:rsid w:val="009A32C3"/>
    <w:rsid w:val="009A3D8E"/>
    <w:rsid w:val="009A4B6D"/>
    <w:rsid w:val="009A51DE"/>
    <w:rsid w:val="009A571E"/>
    <w:rsid w:val="009A5C88"/>
    <w:rsid w:val="009A6137"/>
    <w:rsid w:val="009A6504"/>
    <w:rsid w:val="009A77BD"/>
    <w:rsid w:val="009A787B"/>
    <w:rsid w:val="009A7E8E"/>
    <w:rsid w:val="009B00AD"/>
    <w:rsid w:val="009B060C"/>
    <w:rsid w:val="009B0810"/>
    <w:rsid w:val="009B0B4B"/>
    <w:rsid w:val="009B1749"/>
    <w:rsid w:val="009B18DD"/>
    <w:rsid w:val="009B214C"/>
    <w:rsid w:val="009B260B"/>
    <w:rsid w:val="009B28F6"/>
    <w:rsid w:val="009B29A5"/>
    <w:rsid w:val="009B2DFF"/>
    <w:rsid w:val="009B3216"/>
    <w:rsid w:val="009B326F"/>
    <w:rsid w:val="009B3453"/>
    <w:rsid w:val="009B3635"/>
    <w:rsid w:val="009B3FE5"/>
    <w:rsid w:val="009B4061"/>
    <w:rsid w:val="009B442B"/>
    <w:rsid w:val="009B482A"/>
    <w:rsid w:val="009B4FB1"/>
    <w:rsid w:val="009B55ED"/>
    <w:rsid w:val="009B56A4"/>
    <w:rsid w:val="009B6459"/>
    <w:rsid w:val="009B688A"/>
    <w:rsid w:val="009B7102"/>
    <w:rsid w:val="009B7320"/>
    <w:rsid w:val="009C0420"/>
    <w:rsid w:val="009C0702"/>
    <w:rsid w:val="009C095E"/>
    <w:rsid w:val="009C0B3A"/>
    <w:rsid w:val="009C1007"/>
    <w:rsid w:val="009C14F8"/>
    <w:rsid w:val="009C1BD7"/>
    <w:rsid w:val="009C1FE6"/>
    <w:rsid w:val="009C20FD"/>
    <w:rsid w:val="009C28CB"/>
    <w:rsid w:val="009C2EDE"/>
    <w:rsid w:val="009C337A"/>
    <w:rsid w:val="009C3634"/>
    <w:rsid w:val="009C3F55"/>
    <w:rsid w:val="009C4671"/>
    <w:rsid w:val="009C4C15"/>
    <w:rsid w:val="009C4D09"/>
    <w:rsid w:val="009C5710"/>
    <w:rsid w:val="009C5853"/>
    <w:rsid w:val="009C5881"/>
    <w:rsid w:val="009C5BE0"/>
    <w:rsid w:val="009C5EEC"/>
    <w:rsid w:val="009C6286"/>
    <w:rsid w:val="009C6388"/>
    <w:rsid w:val="009C68FD"/>
    <w:rsid w:val="009C7058"/>
    <w:rsid w:val="009C7CAD"/>
    <w:rsid w:val="009C7DE6"/>
    <w:rsid w:val="009D011A"/>
    <w:rsid w:val="009D03CC"/>
    <w:rsid w:val="009D0541"/>
    <w:rsid w:val="009D0779"/>
    <w:rsid w:val="009D0C2F"/>
    <w:rsid w:val="009D0D18"/>
    <w:rsid w:val="009D101F"/>
    <w:rsid w:val="009D10D7"/>
    <w:rsid w:val="009D1363"/>
    <w:rsid w:val="009D14D1"/>
    <w:rsid w:val="009D16C8"/>
    <w:rsid w:val="009D18DD"/>
    <w:rsid w:val="009D1E70"/>
    <w:rsid w:val="009D248B"/>
    <w:rsid w:val="009D27F3"/>
    <w:rsid w:val="009D2B23"/>
    <w:rsid w:val="009D2BF5"/>
    <w:rsid w:val="009D2F4F"/>
    <w:rsid w:val="009D39B2"/>
    <w:rsid w:val="009D4C68"/>
    <w:rsid w:val="009D4F96"/>
    <w:rsid w:val="009D5C56"/>
    <w:rsid w:val="009D625F"/>
    <w:rsid w:val="009D639B"/>
    <w:rsid w:val="009D6767"/>
    <w:rsid w:val="009D6C4F"/>
    <w:rsid w:val="009D6CB4"/>
    <w:rsid w:val="009D7298"/>
    <w:rsid w:val="009D7A20"/>
    <w:rsid w:val="009D7F77"/>
    <w:rsid w:val="009E0436"/>
    <w:rsid w:val="009E0EC4"/>
    <w:rsid w:val="009E12E6"/>
    <w:rsid w:val="009E1496"/>
    <w:rsid w:val="009E1B11"/>
    <w:rsid w:val="009E1C3A"/>
    <w:rsid w:val="009E1FA5"/>
    <w:rsid w:val="009E21D1"/>
    <w:rsid w:val="009E2532"/>
    <w:rsid w:val="009E2572"/>
    <w:rsid w:val="009E2661"/>
    <w:rsid w:val="009E2A40"/>
    <w:rsid w:val="009E2AD0"/>
    <w:rsid w:val="009E2B17"/>
    <w:rsid w:val="009E2F3A"/>
    <w:rsid w:val="009E2FCD"/>
    <w:rsid w:val="009E3066"/>
    <w:rsid w:val="009E33DE"/>
    <w:rsid w:val="009E3EBA"/>
    <w:rsid w:val="009E3FD8"/>
    <w:rsid w:val="009E404A"/>
    <w:rsid w:val="009E40A3"/>
    <w:rsid w:val="009E42FC"/>
    <w:rsid w:val="009E4756"/>
    <w:rsid w:val="009E4A03"/>
    <w:rsid w:val="009E4E13"/>
    <w:rsid w:val="009E4F24"/>
    <w:rsid w:val="009E4FB5"/>
    <w:rsid w:val="009E5315"/>
    <w:rsid w:val="009E552F"/>
    <w:rsid w:val="009E56F8"/>
    <w:rsid w:val="009E5C4B"/>
    <w:rsid w:val="009E624C"/>
    <w:rsid w:val="009E6668"/>
    <w:rsid w:val="009E6A6D"/>
    <w:rsid w:val="009E7FDC"/>
    <w:rsid w:val="009F011C"/>
    <w:rsid w:val="009F0291"/>
    <w:rsid w:val="009F12C1"/>
    <w:rsid w:val="009F179D"/>
    <w:rsid w:val="009F1A24"/>
    <w:rsid w:val="009F1C0C"/>
    <w:rsid w:val="009F1DC2"/>
    <w:rsid w:val="009F228E"/>
    <w:rsid w:val="009F25F7"/>
    <w:rsid w:val="009F2856"/>
    <w:rsid w:val="009F2FFF"/>
    <w:rsid w:val="009F3071"/>
    <w:rsid w:val="009F30F4"/>
    <w:rsid w:val="009F39C5"/>
    <w:rsid w:val="009F3B77"/>
    <w:rsid w:val="009F3D93"/>
    <w:rsid w:val="009F444A"/>
    <w:rsid w:val="009F482F"/>
    <w:rsid w:val="009F48C8"/>
    <w:rsid w:val="009F497F"/>
    <w:rsid w:val="009F4A31"/>
    <w:rsid w:val="009F4C8F"/>
    <w:rsid w:val="009F57F1"/>
    <w:rsid w:val="009F6455"/>
    <w:rsid w:val="009F65EB"/>
    <w:rsid w:val="009F66CE"/>
    <w:rsid w:val="009F66EB"/>
    <w:rsid w:val="009F68B2"/>
    <w:rsid w:val="009F68DB"/>
    <w:rsid w:val="009F6CBB"/>
    <w:rsid w:val="009F7028"/>
    <w:rsid w:val="009F7192"/>
    <w:rsid w:val="009F7225"/>
    <w:rsid w:val="009F7BD3"/>
    <w:rsid w:val="009F7E2A"/>
    <w:rsid w:val="00A0019D"/>
    <w:rsid w:val="00A00277"/>
    <w:rsid w:val="00A0057C"/>
    <w:rsid w:val="00A00B42"/>
    <w:rsid w:val="00A01077"/>
    <w:rsid w:val="00A01183"/>
    <w:rsid w:val="00A01986"/>
    <w:rsid w:val="00A01D06"/>
    <w:rsid w:val="00A01D8D"/>
    <w:rsid w:val="00A02048"/>
    <w:rsid w:val="00A020F6"/>
    <w:rsid w:val="00A021B5"/>
    <w:rsid w:val="00A0222E"/>
    <w:rsid w:val="00A0224A"/>
    <w:rsid w:val="00A02D69"/>
    <w:rsid w:val="00A032E5"/>
    <w:rsid w:val="00A032E8"/>
    <w:rsid w:val="00A03D67"/>
    <w:rsid w:val="00A04077"/>
    <w:rsid w:val="00A04589"/>
    <w:rsid w:val="00A04A2B"/>
    <w:rsid w:val="00A04A84"/>
    <w:rsid w:val="00A04BE5"/>
    <w:rsid w:val="00A0532E"/>
    <w:rsid w:val="00A05897"/>
    <w:rsid w:val="00A05DD7"/>
    <w:rsid w:val="00A05DDF"/>
    <w:rsid w:val="00A062FD"/>
    <w:rsid w:val="00A063B1"/>
    <w:rsid w:val="00A070DE"/>
    <w:rsid w:val="00A07181"/>
    <w:rsid w:val="00A077C1"/>
    <w:rsid w:val="00A07C35"/>
    <w:rsid w:val="00A07D91"/>
    <w:rsid w:val="00A100F6"/>
    <w:rsid w:val="00A101D4"/>
    <w:rsid w:val="00A10D3D"/>
    <w:rsid w:val="00A11053"/>
    <w:rsid w:val="00A11873"/>
    <w:rsid w:val="00A11DF6"/>
    <w:rsid w:val="00A11F4C"/>
    <w:rsid w:val="00A1239B"/>
    <w:rsid w:val="00A12FA6"/>
    <w:rsid w:val="00A13387"/>
    <w:rsid w:val="00A137AB"/>
    <w:rsid w:val="00A13FFB"/>
    <w:rsid w:val="00A142D2"/>
    <w:rsid w:val="00A1494A"/>
    <w:rsid w:val="00A15582"/>
    <w:rsid w:val="00A15913"/>
    <w:rsid w:val="00A15ABA"/>
    <w:rsid w:val="00A15E0F"/>
    <w:rsid w:val="00A16190"/>
    <w:rsid w:val="00A16B06"/>
    <w:rsid w:val="00A16E52"/>
    <w:rsid w:val="00A1755B"/>
    <w:rsid w:val="00A17993"/>
    <w:rsid w:val="00A2037B"/>
    <w:rsid w:val="00A20A0C"/>
    <w:rsid w:val="00A20AF4"/>
    <w:rsid w:val="00A21133"/>
    <w:rsid w:val="00A213ED"/>
    <w:rsid w:val="00A217CD"/>
    <w:rsid w:val="00A2191B"/>
    <w:rsid w:val="00A22319"/>
    <w:rsid w:val="00A22415"/>
    <w:rsid w:val="00A2243E"/>
    <w:rsid w:val="00A22657"/>
    <w:rsid w:val="00A22B26"/>
    <w:rsid w:val="00A22CD7"/>
    <w:rsid w:val="00A22E2D"/>
    <w:rsid w:val="00A22F11"/>
    <w:rsid w:val="00A23177"/>
    <w:rsid w:val="00A23217"/>
    <w:rsid w:val="00A23B2A"/>
    <w:rsid w:val="00A23B88"/>
    <w:rsid w:val="00A23BAB"/>
    <w:rsid w:val="00A24319"/>
    <w:rsid w:val="00A24368"/>
    <w:rsid w:val="00A24695"/>
    <w:rsid w:val="00A247B4"/>
    <w:rsid w:val="00A247F8"/>
    <w:rsid w:val="00A24B8E"/>
    <w:rsid w:val="00A24CA4"/>
    <w:rsid w:val="00A24F80"/>
    <w:rsid w:val="00A24FE8"/>
    <w:rsid w:val="00A2586F"/>
    <w:rsid w:val="00A25BA2"/>
    <w:rsid w:val="00A25BF7"/>
    <w:rsid w:val="00A269F2"/>
    <w:rsid w:val="00A27187"/>
    <w:rsid w:val="00A27331"/>
    <w:rsid w:val="00A27856"/>
    <w:rsid w:val="00A3023F"/>
    <w:rsid w:val="00A302A3"/>
    <w:rsid w:val="00A3051D"/>
    <w:rsid w:val="00A305F8"/>
    <w:rsid w:val="00A3079F"/>
    <w:rsid w:val="00A31329"/>
    <w:rsid w:val="00A318C9"/>
    <w:rsid w:val="00A31926"/>
    <w:rsid w:val="00A32E4E"/>
    <w:rsid w:val="00A331E0"/>
    <w:rsid w:val="00A33457"/>
    <w:rsid w:val="00A3378A"/>
    <w:rsid w:val="00A33D52"/>
    <w:rsid w:val="00A33EF2"/>
    <w:rsid w:val="00A3409B"/>
    <w:rsid w:val="00A34424"/>
    <w:rsid w:val="00A344D4"/>
    <w:rsid w:val="00A34D85"/>
    <w:rsid w:val="00A3539D"/>
    <w:rsid w:val="00A355BB"/>
    <w:rsid w:val="00A35AF2"/>
    <w:rsid w:val="00A35BEF"/>
    <w:rsid w:val="00A35BF5"/>
    <w:rsid w:val="00A366BD"/>
    <w:rsid w:val="00A3705C"/>
    <w:rsid w:val="00A3720C"/>
    <w:rsid w:val="00A37CD6"/>
    <w:rsid w:val="00A40554"/>
    <w:rsid w:val="00A40802"/>
    <w:rsid w:val="00A40D3F"/>
    <w:rsid w:val="00A40F75"/>
    <w:rsid w:val="00A41535"/>
    <w:rsid w:val="00A416F7"/>
    <w:rsid w:val="00A41BED"/>
    <w:rsid w:val="00A426A8"/>
    <w:rsid w:val="00A426F2"/>
    <w:rsid w:val="00A42730"/>
    <w:rsid w:val="00A4278D"/>
    <w:rsid w:val="00A42C85"/>
    <w:rsid w:val="00A43082"/>
    <w:rsid w:val="00A43401"/>
    <w:rsid w:val="00A43A59"/>
    <w:rsid w:val="00A441F5"/>
    <w:rsid w:val="00A446A3"/>
    <w:rsid w:val="00A4482D"/>
    <w:rsid w:val="00A45013"/>
    <w:rsid w:val="00A45053"/>
    <w:rsid w:val="00A45697"/>
    <w:rsid w:val="00A45864"/>
    <w:rsid w:val="00A460A5"/>
    <w:rsid w:val="00A465C3"/>
    <w:rsid w:val="00A4671C"/>
    <w:rsid w:val="00A46971"/>
    <w:rsid w:val="00A46B65"/>
    <w:rsid w:val="00A4719D"/>
    <w:rsid w:val="00A472D5"/>
    <w:rsid w:val="00A47397"/>
    <w:rsid w:val="00A474C2"/>
    <w:rsid w:val="00A4785B"/>
    <w:rsid w:val="00A47C9B"/>
    <w:rsid w:val="00A47D64"/>
    <w:rsid w:val="00A504FC"/>
    <w:rsid w:val="00A5052A"/>
    <w:rsid w:val="00A505A7"/>
    <w:rsid w:val="00A50761"/>
    <w:rsid w:val="00A507F5"/>
    <w:rsid w:val="00A510DA"/>
    <w:rsid w:val="00A5123B"/>
    <w:rsid w:val="00A515E6"/>
    <w:rsid w:val="00A5172A"/>
    <w:rsid w:val="00A51A0E"/>
    <w:rsid w:val="00A52B91"/>
    <w:rsid w:val="00A52EA1"/>
    <w:rsid w:val="00A53C9B"/>
    <w:rsid w:val="00A547CA"/>
    <w:rsid w:val="00A547D5"/>
    <w:rsid w:val="00A54A42"/>
    <w:rsid w:val="00A54CC7"/>
    <w:rsid w:val="00A5564A"/>
    <w:rsid w:val="00A5580B"/>
    <w:rsid w:val="00A55ACC"/>
    <w:rsid w:val="00A562AE"/>
    <w:rsid w:val="00A56412"/>
    <w:rsid w:val="00A56676"/>
    <w:rsid w:val="00A56F0D"/>
    <w:rsid w:val="00A56F84"/>
    <w:rsid w:val="00A579BE"/>
    <w:rsid w:val="00A57B53"/>
    <w:rsid w:val="00A600B7"/>
    <w:rsid w:val="00A60315"/>
    <w:rsid w:val="00A61154"/>
    <w:rsid w:val="00A61605"/>
    <w:rsid w:val="00A61BBE"/>
    <w:rsid w:val="00A6242D"/>
    <w:rsid w:val="00A629AE"/>
    <w:rsid w:val="00A62A40"/>
    <w:rsid w:val="00A62CDA"/>
    <w:rsid w:val="00A62E8A"/>
    <w:rsid w:val="00A633DE"/>
    <w:rsid w:val="00A642E0"/>
    <w:rsid w:val="00A64598"/>
    <w:rsid w:val="00A64B5E"/>
    <w:rsid w:val="00A64BE0"/>
    <w:rsid w:val="00A64E8B"/>
    <w:rsid w:val="00A65332"/>
    <w:rsid w:val="00A6565B"/>
    <w:rsid w:val="00A65E21"/>
    <w:rsid w:val="00A66274"/>
    <w:rsid w:val="00A664C5"/>
    <w:rsid w:val="00A6664F"/>
    <w:rsid w:val="00A6678B"/>
    <w:rsid w:val="00A66862"/>
    <w:rsid w:val="00A66924"/>
    <w:rsid w:val="00A66956"/>
    <w:rsid w:val="00A66F8A"/>
    <w:rsid w:val="00A66FE9"/>
    <w:rsid w:val="00A6774A"/>
    <w:rsid w:val="00A677F7"/>
    <w:rsid w:val="00A679DD"/>
    <w:rsid w:val="00A67DF3"/>
    <w:rsid w:val="00A7005E"/>
    <w:rsid w:val="00A70361"/>
    <w:rsid w:val="00A7049C"/>
    <w:rsid w:val="00A70590"/>
    <w:rsid w:val="00A705AA"/>
    <w:rsid w:val="00A7069E"/>
    <w:rsid w:val="00A714FB"/>
    <w:rsid w:val="00A722AE"/>
    <w:rsid w:val="00A731BA"/>
    <w:rsid w:val="00A7374D"/>
    <w:rsid w:val="00A737CB"/>
    <w:rsid w:val="00A73804"/>
    <w:rsid w:val="00A73FF3"/>
    <w:rsid w:val="00A740FF"/>
    <w:rsid w:val="00A74314"/>
    <w:rsid w:val="00A743FE"/>
    <w:rsid w:val="00A74A0F"/>
    <w:rsid w:val="00A74B47"/>
    <w:rsid w:val="00A75056"/>
    <w:rsid w:val="00A75193"/>
    <w:rsid w:val="00A75A2E"/>
    <w:rsid w:val="00A764AE"/>
    <w:rsid w:val="00A76562"/>
    <w:rsid w:val="00A76C7C"/>
    <w:rsid w:val="00A76DCE"/>
    <w:rsid w:val="00A7775C"/>
    <w:rsid w:val="00A7787C"/>
    <w:rsid w:val="00A77A75"/>
    <w:rsid w:val="00A802E4"/>
    <w:rsid w:val="00A8065B"/>
    <w:rsid w:val="00A807EA"/>
    <w:rsid w:val="00A808C3"/>
    <w:rsid w:val="00A80D1A"/>
    <w:rsid w:val="00A810C0"/>
    <w:rsid w:val="00A81135"/>
    <w:rsid w:val="00A816B6"/>
    <w:rsid w:val="00A8184C"/>
    <w:rsid w:val="00A81AE7"/>
    <w:rsid w:val="00A81C8F"/>
    <w:rsid w:val="00A81D68"/>
    <w:rsid w:val="00A820CB"/>
    <w:rsid w:val="00A8212F"/>
    <w:rsid w:val="00A82D2B"/>
    <w:rsid w:val="00A834E3"/>
    <w:rsid w:val="00A838F5"/>
    <w:rsid w:val="00A83AAE"/>
    <w:rsid w:val="00A83F51"/>
    <w:rsid w:val="00A8468B"/>
    <w:rsid w:val="00A84D5B"/>
    <w:rsid w:val="00A85016"/>
    <w:rsid w:val="00A8586C"/>
    <w:rsid w:val="00A859F8"/>
    <w:rsid w:val="00A8637A"/>
    <w:rsid w:val="00A86AAF"/>
    <w:rsid w:val="00A8722B"/>
    <w:rsid w:val="00A87BB4"/>
    <w:rsid w:val="00A87F5E"/>
    <w:rsid w:val="00A90160"/>
    <w:rsid w:val="00A90169"/>
    <w:rsid w:val="00A906BC"/>
    <w:rsid w:val="00A90757"/>
    <w:rsid w:val="00A919D9"/>
    <w:rsid w:val="00A91DC7"/>
    <w:rsid w:val="00A92065"/>
    <w:rsid w:val="00A924E6"/>
    <w:rsid w:val="00A9268F"/>
    <w:rsid w:val="00A92AD4"/>
    <w:rsid w:val="00A92DB7"/>
    <w:rsid w:val="00A93065"/>
    <w:rsid w:val="00A933FD"/>
    <w:rsid w:val="00A936D8"/>
    <w:rsid w:val="00A93715"/>
    <w:rsid w:val="00A94400"/>
    <w:rsid w:val="00A9464A"/>
    <w:rsid w:val="00A94709"/>
    <w:rsid w:val="00A94A34"/>
    <w:rsid w:val="00A95356"/>
    <w:rsid w:val="00A95795"/>
    <w:rsid w:val="00A957B6"/>
    <w:rsid w:val="00A95A23"/>
    <w:rsid w:val="00A96063"/>
    <w:rsid w:val="00A960A1"/>
    <w:rsid w:val="00A96C59"/>
    <w:rsid w:val="00A97221"/>
    <w:rsid w:val="00A9752C"/>
    <w:rsid w:val="00A97763"/>
    <w:rsid w:val="00A977ED"/>
    <w:rsid w:val="00A97BB0"/>
    <w:rsid w:val="00A97DB5"/>
    <w:rsid w:val="00AA01C1"/>
    <w:rsid w:val="00AA05CD"/>
    <w:rsid w:val="00AA066D"/>
    <w:rsid w:val="00AA07FD"/>
    <w:rsid w:val="00AA0AA3"/>
    <w:rsid w:val="00AA11D6"/>
    <w:rsid w:val="00AA1BD3"/>
    <w:rsid w:val="00AA1E84"/>
    <w:rsid w:val="00AA289B"/>
    <w:rsid w:val="00AA28EC"/>
    <w:rsid w:val="00AA2938"/>
    <w:rsid w:val="00AA2A7A"/>
    <w:rsid w:val="00AA3451"/>
    <w:rsid w:val="00AA4142"/>
    <w:rsid w:val="00AA491F"/>
    <w:rsid w:val="00AA4949"/>
    <w:rsid w:val="00AA4AB0"/>
    <w:rsid w:val="00AA607D"/>
    <w:rsid w:val="00AA7223"/>
    <w:rsid w:val="00AA7790"/>
    <w:rsid w:val="00AA7B91"/>
    <w:rsid w:val="00AB025F"/>
    <w:rsid w:val="00AB0BF2"/>
    <w:rsid w:val="00AB0D5F"/>
    <w:rsid w:val="00AB0F36"/>
    <w:rsid w:val="00AB1354"/>
    <w:rsid w:val="00AB1963"/>
    <w:rsid w:val="00AB1D53"/>
    <w:rsid w:val="00AB1E7E"/>
    <w:rsid w:val="00AB2255"/>
    <w:rsid w:val="00AB2BB5"/>
    <w:rsid w:val="00AB2E74"/>
    <w:rsid w:val="00AB32CE"/>
    <w:rsid w:val="00AB3326"/>
    <w:rsid w:val="00AB3883"/>
    <w:rsid w:val="00AB3A76"/>
    <w:rsid w:val="00AB3C43"/>
    <w:rsid w:val="00AB447E"/>
    <w:rsid w:val="00AB46DE"/>
    <w:rsid w:val="00AB46F3"/>
    <w:rsid w:val="00AB46F7"/>
    <w:rsid w:val="00AB5252"/>
    <w:rsid w:val="00AB57F8"/>
    <w:rsid w:val="00AB5F2E"/>
    <w:rsid w:val="00AB602D"/>
    <w:rsid w:val="00AB6B15"/>
    <w:rsid w:val="00AB7018"/>
    <w:rsid w:val="00AB70F9"/>
    <w:rsid w:val="00AB7D99"/>
    <w:rsid w:val="00AC0664"/>
    <w:rsid w:val="00AC0E19"/>
    <w:rsid w:val="00AC0EDB"/>
    <w:rsid w:val="00AC1071"/>
    <w:rsid w:val="00AC112B"/>
    <w:rsid w:val="00AC121D"/>
    <w:rsid w:val="00AC1227"/>
    <w:rsid w:val="00AC12E4"/>
    <w:rsid w:val="00AC14E9"/>
    <w:rsid w:val="00AC192B"/>
    <w:rsid w:val="00AC1ACD"/>
    <w:rsid w:val="00AC1B60"/>
    <w:rsid w:val="00AC1C6F"/>
    <w:rsid w:val="00AC1F92"/>
    <w:rsid w:val="00AC23D2"/>
    <w:rsid w:val="00AC2637"/>
    <w:rsid w:val="00AC354B"/>
    <w:rsid w:val="00AC37D3"/>
    <w:rsid w:val="00AC3DFF"/>
    <w:rsid w:val="00AC3F0C"/>
    <w:rsid w:val="00AC413D"/>
    <w:rsid w:val="00AC4C3A"/>
    <w:rsid w:val="00AC4E4E"/>
    <w:rsid w:val="00AC5556"/>
    <w:rsid w:val="00AC5D11"/>
    <w:rsid w:val="00AC6461"/>
    <w:rsid w:val="00AC6F41"/>
    <w:rsid w:val="00AC71D1"/>
    <w:rsid w:val="00AC727C"/>
    <w:rsid w:val="00AC734A"/>
    <w:rsid w:val="00AC7736"/>
    <w:rsid w:val="00AD0065"/>
    <w:rsid w:val="00AD0112"/>
    <w:rsid w:val="00AD0243"/>
    <w:rsid w:val="00AD041B"/>
    <w:rsid w:val="00AD041C"/>
    <w:rsid w:val="00AD0786"/>
    <w:rsid w:val="00AD0A72"/>
    <w:rsid w:val="00AD0BE9"/>
    <w:rsid w:val="00AD13DD"/>
    <w:rsid w:val="00AD13ED"/>
    <w:rsid w:val="00AD13FE"/>
    <w:rsid w:val="00AD1492"/>
    <w:rsid w:val="00AD1F46"/>
    <w:rsid w:val="00AD20F8"/>
    <w:rsid w:val="00AD2492"/>
    <w:rsid w:val="00AD29A3"/>
    <w:rsid w:val="00AD2E80"/>
    <w:rsid w:val="00AD3BBD"/>
    <w:rsid w:val="00AD3EC9"/>
    <w:rsid w:val="00AD4177"/>
    <w:rsid w:val="00AD47F1"/>
    <w:rsid w:val="00AD48FC"/>
    <w:rsid w:val="00AD4A71"/>
    <w:rsid w:val="00AD50D6"/>
    <w:rsid w:val="00AD5117"/>
    <w:rsid w:val="00AD5608"/>
    <w:rsid w:val="00AD68A4"/>
    <w:rsid w:val="00AD6B25"/>
    <w:rsid w:val="00AD7194"/>
    <w:rsid w:val="00AD73AC"/>
    <w:rsid w:val="00AD73E1"/>
    <w:rsid w:val="00AD7868"/>
    <w:rsid w:val="00AD7A60"/>
    <w:rsid w:val="00AD7B80"/>
    <w:rsid w:val="00AD7D62"/>
    <w:rsid w:val="00AD7FF0"/>
    <w:rsid w:val="00AE01AC"/>
    <w:rsid w:val="00AE02AE"/>
    <w:rsid w:val="00AE047D"/>
    <w:rsid w:val="00AE0891"/>
    <w:rsid w:val="00AE1335"/>
    <w:rsid w:val="00AE16B4"/>
    <w:rsid w:val="00AE17A4"/>
    <w:rsid w:val="00AE180D"/>
    <w:rsid w:val="00AE1A3E"/>
    <w:rsid w:val="00AE274A"/>
    <w:rsid w:val="00AE286C"/>
    <w:rsid w:val="00AE2BC7"/>
    <w:rsid w:val="00AE2BDE"/>
    <w:rsid w:val="00AE3C6B"/>
    <w:rsid w:val="00AE4375"/>
    <w:rsid w:val="00AE47AA"/>
    <w:rsid w:val="00AE4B09"/>
    <w:rsid w:val="00AE500E"/>
    <w:rsid w:val="00AE51A7"/>
    <w:rsid w:val="00AE529C"/>
    <w:rsid w:val="00AE53C9"/>
    <w:rsid w:val="00AE5E14"/>
    <w:rsid w:val="00AE65EA"/>
    <w:rsid w:val="00AE66D5"/>
    <w:rsid w:val="00AE6B85"/>
    <w:rsid w:val="00AE6D08"/>
    <w:rsid w:val="00AE723A"/>
    <w:rsid w:val="00AE7823"/>
    <w:rsid w:val="00AE7C11"/>
    <w:rsid w:val="00AE7DEC"/>
    <w:rsid w:val="00AE7EB3"/>
    <w:rsid w:val="00AF01DF"/>
    <w:rsid w:val="00AF0320"/>
    <w:rsid w:val="00AF03C6"/>
    <w:rsid w:val="00AF0811"/>
    <w:rsid w:val="00AF12D7"/>
    <w:rsid w:val="00AF16D7"/>
    <w:rsid w:val="00AF18FB"/>
    <w:rsid w:val="00AF1F68"/>
    <w:rsid w:val="00AF22A7"/>
    <w:rsid w:val="00AF23DF"/>
    <w:rsid w:val="00AF27FE"/>
    <w:rsid w:val="00AF2E5D"/>
    <w:rsid w:val="00AF3013"/>
    <w:rsid w:val="00AF30AD"/>
    <w:rsid w:val="00AF3A50"/>
    <w:rsid w:val="00AF3A91"/>
    <w:rsid w:val="00AF3EFD"/>
    <w:rsid w:val="00AF4301"/>
    <w:rsid w:val="00AF43A2"/>
    <w:rsid w:val="00AF4A65"/>
    <w:rsid w:val="00AF4BDC"/>
    <w:rsid w:val="00AF570D"/>
    <w:rsid w:val="00AF5A23"/>
    <w:rsid w:val="00AF5AC0"/>
    <w:rsid w:val="00AF5C81"/>
    <w:rsid w:val="00AF6190"/>
    <w:rsid w:val="00AF62A8"/>
    <w:rsid w:val="00AF65B4"/>
    <w:rsid w:val="00AF67DF"/>
    <w:rsid w:val="00AF6D1C"/>
    <w:rsid w:val="00AF726D"/>
    <w:rsid w:val="00AF73B9"/>
    <w:rsid w:val="00AF751E"/>
    <w:rsid w:val="00AF7A52"/>
    <w:rsid w:val="00AF7B2E"/>
    <w:rsid w:val="00AF7D8C"/>
    <w:rsid w:val="00B0014F"/>
    <w:rsid w:val="00B00211"/>
    <w:rsid w:val="00B0040B"/>
    <w:rsid w:val="00B004B4"/>
    <w:rsid w:val="00B008A2"/>
    <w:rsid w:val="00B00A54"/>
    <w:rsid w:val="00B014DD"/>
    <w:rsid w:val="00B01687"/>
    <w:rsid w:val="00B021D6"/>
    <w:rsid w:val="00B027DA"/>
    <w:rsid w:val="00B029F8"/>
    <w:rsid w:val="00B0316D"/>
    <w:rsid w:val="00B03747"/>
    <w:rsid w:val="00B03D0B"/>
    <w:rsid w:val="00B03FC5"/>
    <w:rsid w:val="00B049DE"/>
    <w:rsid w:val="00B04DB1"/>
    <w:rsid w:val="00B051B8"/>
    <w:rsid w:val="00B05748"/>
    <w:rsid w:val="00B058B3"/>
    <w:rsid w:val="00B05ADF"/>
    <w:rsid w:val="00B05EC8"/>
    <w:rsid w:val="00B064D4"/>
    <w:rsid w:val="00B065DD"/>
    <w:rsid w:val="00B065F9"/>
    <w:rsid w:val="00B0665F"/>
    <w:rsid w:val="00B066F9"/>
    <w:rsid w:val="00B068EE"/>
    <w:rsid w:val="00B0756F"/>
    <w:rsid w:val="00B076AF"/>
    <w:rsid w:val="00B0779F"/>
    <w:rsid w:val="00B07BA2"/>
    <w:rsid w:val="00B07DE9"/>
    <w:rsid w:val="00B10211"/>
    <w:rsid w:val="00B108F9"/>
    <w:rsid w:val="00B10D18"/>
    <w:rsid w:val="00B11001"/>
    <w:rsid w:val="00B11FA9"/>
    <w:rsid w:val="00B12895"/>
    <w:rsid w:val="00B12A19"/>
    <w:rsid w:val="00B12AA0"/>
    <w:rsid w:val="00B12BA6"/>
    <w:rsid w:val="00B12C17"/>
    <w:rsid w:val="00B12D3E"/>
    <w:rsid w:val="00B135D6"/>
    <w:rsid w:val="00B139A5"/>
    <w:rsid w:val="00B147E5"/>
    <w:rsid w:val="00B14B32"/>
    <w:rsid w:val="00B14DA9"/>
    <w:rsid w:val="00B1523A"/>
    <w:rsid w:val="00B153AE"/>
    <w:rsid w:val="00B15C4A"/>
    <w:rsid w:val="00B15D9D"/>
    <w:rsid w:val="00B15DAC"/>
    <w:rsid w:val="00B165D4"/>
    <w:rsid w:val="00B16DC6"/>
    <w:rsid w:val="00B1707A"/>
    <w:rsid w:val="00B1788B"/>
    <w:rsid w:val="00B179B6"/>
    <w:rsid w:val="00B17CDD"/>
    <w:rsid w:val="00B20458"/>
    <w:rsid w:val="00B20793"/>
    <w:rsid w:val="00B207DA"/>
    <w:rsid w:val="00B20DAB"/>
    <w:rsid w:val="00B21038"/>
    <w:rsid w:val="00B21095"/>
    <w:rsid w:val="00B214EE"/>
    <w:rsid w:val="00B2199E"/>
    <w:rsid w:val="00B21DF4"/>
    <w:rsid w:val="00B22200"/>
    <w:rsid w:val="00B2226F"/>
    <w:rsid w:val="00B2253E"/>
    <w:rsid w:val="00B2285A"/>
    <w:rsid w:val="00B22EF1"/>
    <w:rsid w:val="00B2335A"/>
    <w:rsid w:val="00B233E8"/>
    <w:rsid w:val="00B23445"/>
    <w:rsid w:val="00B234EE"/>
    <w:rsid w:val="00B23D6C"/>
    <w:rsid w:val="00B23E87"/>
    <w:rsid w:val="00B242FD"/>
    <w:rsid w:val="00B24313"/>
    <w:rsid w:val="00B2444D"/>
    <w:rsid w:val="00B2482B"/>
    <w:rsid w:val="00B24D10"/>
    <w:rsid w:val="00B24D2C"/>
    <w:rsid w:val="00B24E3D"/>
    <w:rsid w:val="00B25824"/>
    <w:rsid w:val="00B25D16"/>
    <w:rsid w:val="00B26784"/>
    <w:rsid w:val="00B26861"/>
    <w:rsid w:val="00B2689A"/>
    <w:rsid w:val="00B27084"/>
    <w:rsid w:val="00B2732C"/>
    <w:rsid w:val="00B27350"/>
    <w:rsid w:val="00B27433"/>
    <w:rsid w:val="00B27940"/>
    <w:rsid w:val="00B27A19"/>
    <w:rsid w:val="00B27A3E"/>
    <w:rsid w:val="00B27B42"/>
    <w:rsid w:val="00B3003A"/>
    <w:rsid w:val="00B304B7"/>
    <w:rsid w:val="00B3076F"/>
    <w:rsid w:val="00B31396"/>
    <w:rsid w:val="00B3158A"/>
    <w:rsid w:val="00B318FA"/>
    <w:rsid w:val="00B31E06"/>
    <w:rsid w:val="00B31E22"/>
    <w:rsid w:val="00B31EF5"/>
    <w:rsid w:val="00B32102"/>
    <w:rsid w:val="00B324B7"/>
    <w:rsid w:val="00B32517"/>
    <w:rsid w:val="00B33231"/>
    <w:rsid w:val="00B3333D"/>
    <w:rsid w:val="00B33722"/>
    <w:rsid w:val="00B337F9"/>
    <w:rsid w:val="00B343CB"/>
    <w:rsid w:val="00B346CA"/>
    <w:rsid w:val="00B347EE"/>
    <w:rsid w:val="00B35028"/>
    <w:rsid w:val="00B3506D"/>
    <w:rsid w:val="00B3526E"/>
    <w:rsid w:val="00B35FE2"/>
    <w:rsid w:val="00B3604D"/>
    <w:rsid w:val="00B36251"/>
    <w:rsid w:val="00B36363"/>
    <w:rsid w:val="00B363B0"/>
    <w:rsid w:val="00B3659C"/>
    <w:rsid w:val="00B36675"/>
    <w:rsid w:val="00B36899"/>
    <w:rsid w:val="00B368BD"/>
    <w:rsid w:val="00B368D6"/>
    <w:rsid w:val="00B36A2A"/>
    <w:rsid w:val="00B36BF9"/>
    <w:rsid w:val="00B37AEA"/>
    <w:rsid w:val="00B37AEC"/>
    <w:rsid w:val="00B401FF"/>
    <w:rsid w:val="00B40227"/>
    <w:rsid w:val="00B404AF"/>
    <w:rsid w:val="00B40C17"/>
    <w:rsid w:val="00B410F6"/>
    <w:rsid w:val="00B41732"/>
    <w:rsid w:val="00B41856"/>
    <w:rsid w:val="00B41A7C"/>
    <w:rsid w:val="00B41C34"/>
    <w:rsid w:val="00B42592"/>
    <w:rsid w:val="00B426AD"/>
    <w:rsid w:val="00B43A76"/>
    <w:rsid w:val="00B44B96"/>
    <w:rsid w:val="00B44FA0"/>
    <w:rsid w:val="00B454CF"/>
    <w:rsid w:val="00B45543"/>
    <w:rsid w:val="00B45C2D"/>
    <w:rsid w:val="00B45ECE"/>
    <w:rsid w:val="00B46027"/>
    <w:rsid w:val="00B464DF"/>
    <w:rsid w:val="00B46A00"/>
    <w:rsid w:val="00B46CCF"/>
    <w:rsid w:val="00B46D0E"/>
    <w:rsid w:val="00B47580"/>
    <w:rsid w:val="00B47EF1"/>
    <w:rsid w:val="00B503A1"/>
    <w:rsid w:val="00B508C4"/>
    <w:rsid w:val="00B50D38"/>
    <w:rsid w:val="00B5118A"/>
    <w:rsid w:val="00B518EB"/>
    <w:rsid w:val="00B51A9E"/>
    <w:rsid w:val="00B5209C"/>
    <w:rsid w:val="00B522E2"/>
    <w:rsid w:val="00B525F8"/>
    <w:rsid w:val="00B53214"/>
    <w:rsid w:val="00B532AB"/>
    <w:rsid w:val="00B535E0"/>
    <w:rsid w:val="00B538AD"/>
    <w:rsid w:val="00B53C1E"/>
    <w:rsid w:val="00B5404C"/>
    <w:rsid w:val="00B542AE"/>
    <w:rsid w:val="00B542B3"/>
    <w:rsid w:val="00B54436"/>
    <w:rsid w:val="00B54D7B"/>
    <w:rsid w:val="00B54E06"/>
    <w:rsid w:val="00B55B78"/>
    <w:rsid w:val="00B560B4"/>
    <w:rsid w:val="00B56231"/>
    <w:rsid w:val="00B56BEC"/>
    <w:rsid w:val="00B56E6C"/>
    <w:rsid w:val="00B56EAE"/>
    <w:rsid w:val="00B57257"/>
    <w:rsid w:val="00B5728E"/>
    <w:rsid w:val="00B572C5"/>
    <w:rsid w:val="00B57357"/>
    <w:rsid w:val="00B57386"/>
    <w:rsid w:val="00B57BFE"/>
    <w:rsid w:val="00B60EFC"/>
    <w:rsid w:val="00B6124A"/>
    <w:rsid w:val="00B61345"/>
    <w:rsid w:val="00B61F1B"/>
    <w:rsid w:val="00B6205C"/>
    <w:rsid w:val="00B62851"/>
    <w:rsid w:val="00B62A9F"/>
    <w:rsid w:val="00B62AD9"/>
    <w:rsid w:val="00B62B5F"/>
    <w:rsid w:val="00B62CA9"/>
    <w:rsid w:val="00B62FD0"/>
    <w:rsid w:val="00B631D9"/>
    <w:rsid w:val="00B634C7"/>
    <w:rsid w:val="00B63D1C"/>
    <w:rsid w:val="00B63EE6"/>
    <w:rsid w:val="00B63FFC"/>
    <w:rsid w:val="00B6469A"/>
    <w:rsid w:val="00B647C0"/>
    <w:rsid w:val="00B647D2"/>
    <w:rsid w:val="00B649B7"/>
    <w:rsid w:val="00B64EF2"/>
    <w:rsid w:val="00B651D5"/>
    <w:rsid w:val="00B651F0"/>
    <w:rsid w:val="00B6556E"/>
    <w:rsid w:val="00B65A25"/>
    <w:rsid w:val="00B66171"/>
    <w:rsid w:val="00B66BF2"/>
    <w:rsid w:val="00B67288"/>
    <w:rsid w:val="00B674D6"/>
    <w:rsid w:val="00B674FC"/>
    <w:rsid w:val="00B675BF"/>
    <w:rsid w:val="00B67CAC"/>
    <w:rsid w:val="00B70085"/>
    <w:rsid w:val="00B705CA"/>
    <w:rsid w:val="00B70694"/>
    <w:rsid w:val="00B70807"/>
    <w:rsid w:val="00B70FD5"/>
    <w:rsid w:val="00B72311"/>
    <w:rsid w:val="00B72453"/>
    <w:rsid w:val="00B7264F"/>
    <w:rsid w:val="00B729A3"/>
    <w:rsid w:val="00B72AF7"/>
    <w:rsid w:val="00B72D03"/>
    <w:rsid w:val="00B72DF9"/>
    <w:rsid w:val="00B73073"/>
    <w:rsid w:val="00B7338A"/>
    <w:rsid w:val="00B734CA"/>
    <w:rsid w:val="00B73530"/>
    <w:rsid w:val="00B73BEA"/>
    <w:rsid w:val="00B73DED"/>
    <w:rsid w:val="00B74953"/>
    <w:rsid w:val="00B74C9E"/>
    <w:rsid w:val="00B75348"/>
    <w:rsid w:val="00B756D0"/>
    <w:rsid w:val="00B75B47"/>
    <w:rsid w:val="00B75BC5"/>
    <w:rsid w:val="00B76013"/>
    <w:rsid w:val="00B76201"/>
    <w:rsid w:val="00B76400"/>
    <w:rsid w:val="00B7676A"/>
    <w:rsid w:val="00B76852"/>
    <w:rsid w:val="00B7685B"/>
    <w:rsid w:val="00B76A8D"/>
    <w:rsid w:val="00B76ED7"/>
    <w:rsid w:val="00B76EF3"/>
    <w:rsid w:val="00B76F8C"/>
    <w:rsid w:val="00B7700B"/>
    <w:rsid w:val="00B77147"/>
    <w:rsid w:val="00B771C0"/>
    <w:rsid w:val="00B77E56"/>
    <w:rsid w:val="00B802B7"/>
    <w:rsid w:val="00B803F8"/>
    <w:rsid w:val="00B80580"/>
    <w:rsid w:val="00B805B3"/>
    <w:rsid w:val="00B80797"/>
    <w:rsid w:val="00B80A3D"/>
    <w:rsid w:val="00B80C4D"/>
    <w:rsid w:val="00B80CA4"/>
    <w:rsid w:val="00B80E37"/>
    <w:rsid w:val="00B812EA"/>
    <w:rsid w:val="00B817F4"/>
    <w:rsid w:val="00B81B2E"/>
    <w:rsid w:val="00B81B73"/>
    <w:rsid w:val="00B82674"/>
    <w:rsid w:val="00B82C19"/>
    <w:rsid w:val="00B832A1"/>
    <w:rsid w:val="00B83410"/>
    <w:rsid w:val="00B83749"/>
    <w:rsid w:val="00B83AA8"/>
    <w:rsid w:val="00B83C89"/>
    <w:rsid w:val="00B83D64"/>
    <w:rsid w:val="00B844FC"/>
    <w:rsid w:val="00B84733"/>
    <w:rsid w:val="00B84ED2"/>
    <w:rsid w:val="00B852AB"/>
    <w:rsid w:val="00B85538"/>
    <w:rsid w:val="00B856BD"/>
    <w:rsid w:val="00B862CF"/>
    <w:rsid w:val="00B86503"/>
    <w:rsid w:val="00B8667A"/>
    <w:rsid w:val="00B86730"/>
    <w:rsid w:val="00B86733"/>
    <w:rsid w:val="00B86933"/>
    <w:rsid w:val="00B86A1C"/>
    <w:rsid w:val="00B86A7E"/>
    <w:rsid w:val="00B86BCF"/>
    <w:rsid w:val="00B86E1C"/>
    <w:rsid w:val="00B86E98"/>
    <w:rsid w:val="00B877A1"/>
    <w:rsid w:val="00B87AA3"/>
    <w:rsid w:val="00B87FF8"/>
    <w:rsid w:val="00B90846"/>
    <w:rsid w:val="00B90C11"/>
    <w:rsid w:val="00B90C37"/>
    <w:rsid w:val="00B91100"/>
    <w:rsid w:val="00B91186"/>
    <w:rsid w:val="00B921A2"/>
    <w:rsid w:val="00B921AC"/>
    <w:rsid w:val="00B92564"/>
    <w:rsid w:val="00B929EB"/>
    <w:rsid w:val="00B92D91"/>
    <w:rsid w:val="00B92E13"/>
    <w:rsid w:val="00B931E4"/>
    <w:rsid w:val="00B932A2"/>
    <w:rsid w:val="00B9342A"/>
    <w:rsid w:val="00B93451"/>
    <w:rsid w:val="00B936F8"/>
    <w:rsid w:val="00B9390B"/>
    <w:rsid w:val="00B93C00"/>
    <w:rsid w:val="00B93E3E"/>
    <w:rsid w:val="00B93E6E"/>
    <w:rsid w:val="00B945C5"/>
    <w:rsid w:val="00B94931"/>
    <w:rsid w:val="00B94C4B"/>
    <w:rsid w:val="00B94D59"/>
    <w:rsid w:val="00B94E64"/>
    <w:rsid w:val="00B954FA"/>
    <w:rsid w:val="00B95547"/>
    <w:rsid w:val="00B959A3"/>
    <w:rsid w:val="00B95D71"/>
    <w:rsid w:val="00B95FDB"/>
    <w:rsid w:val="00B9627A"/>
    <w:rsid w:val="00B964B4"/>
    <w:rsid w:val="00B96589"/>
    <w:rsid w:val="00B965B2"/>
    <w:rsid w:val="00B97177"/>
    <w:rsid w:val="00B97188"/>
    <w:rsid w:val="00B97504"/>
    <w:rsid w:val="00B976F8"/>
    <w:rsid w:val="00B9793F"/>
    <w:rsid w:val="00B97CF5"/>
    <w:rsid w:val="00B97DFF"/>
    <w:rsid w:val="00BA03F9"/>
    <w:rsid w:val="00BA058F"/>
    <w:rsid w:val="00BA07E4"/>
    <w:rsid w:val="00BA0D2F"/>
    <w:rsid w:val="00BA1155"/>
    <w:rsid w:val="00BA13BB"/>
    <w:rsid w:val="00BA15E4"/>
    <w:rsid w:val="00BA1B00"/>
    <w:rsid w:val="00BA1D98"/>
    <w:rsid w:val="00BA21DF"/>
    <w:rsid w:val="00BA2A20"/>
    <w:rsid w:val="00BA3B03"/>
    <w:rsid w:val="00BA3BD4"/>
    <w:rsid w:val="00BA3C47"/>
    <w:rsid w:val="00BA4017"/>
    <w:rsid w:val="00BA40BC"/>
    <w:rsid w:val="00BA4611"/>
    <w:rsid w:val="00BA4778"/>
    <w:rsid w:val="00BA489D"/>
    <w:rsid w:val="00BA49A5"/>
    <w:rsid w:val="00BA4A54"/>
    <w:rsid w:val="00BA4B02"/>
    <w:rsid w:val="00BA5DE5"/>
    <w:rsid w:val="00BA5E4A"/>
    <w:rsid w:val="00BA5E90"/>
    <w:rsid w:val="00BA6C38"/>
    <w:rsid w:val="00BA71EB"/>
    <w:rsid w:val="00BA7597"/>
    <w:rsid w:val="00BA7B6A"/>
    <w:rsid w:val="00BB0C15"/>
    <w:rsid w:val="00BB1F59"/>
    <w:rsid w:val="00BB2343"/>
    <w:rsid w:val="00BB27BE"/>
    <w:rsid w:val="00BB2889"/>
    <w:rsid w:val="00BB29BA"/>
    <w:rsid w:val="00BB29EB"/>
    <w:rsid w:val="00BB3168"/>
    <w:rsid w:val="00BB351C"/>
    <w:rsid w:val="00BB3C33"/>
    <w:rsid w:val="00BB3EDF"/>
    <w:rsid w:val="00BB44AE"/>
    <w:rsid w:val="00BB47CE"/>
    <w:rsid w:val="00BB4B40"/>
    <w:rsid w:val="00BB5523"/>
    <w:rsid w:val="00BB5676"/>
    <w:rsid w:val="00BB56AD"/>
    <w:rsid w:val="00BB573C"/>
    <w:rsid w:val="00BB5A82"/>
    <w:rsid w:val="00BB5BDA"/>
    <w:rsid w:val="00BB5F24"/>
    <w:rsid w:val="00BB6047"/>
    <w:rsid w:val="00BB6129"/>
    <w:rsid w:val="00BB624E"/>
    <w:rsid w:val="00BB6307"/>
    <w:rsid w:val="00BB6B90"/>
    <w:rsid w:val="00BB7387"/>
    <w:rsid w:val="00BB7F53"/>
    <w:rsid w:val="00BC0516"/>
    <w:rsid w:val="00BC052F"/>
    <w:rsid w:val="00BC05A2"/>
    <w:rsid w:val="00BC0B66"/>
    <w:rsid w:val="00BC0C93"/>
    <w:rsid w:val="00BC1079"/>
    <w:rsid w:val="00BC1711"/>
    <w:rsid w:val="00BC1B65"/>
    <w:rsid w:val="00BC1C2B"/>
    <w:rsid w:val="00BC1D0A"/>
    <w:rsid w:val="00BC1DAC"/>
    <w:rsid w:val="00BC1F9C"/>
    <w:rsid w:val="00BC23CE"/>
    <w:rsid w:val="00BC2477"/>
    <w:rsid w:val="00BC24D8"/>
    <w:rsid w:val="00BC2806"/>
    <w:rsid w:val="00BC2894"/>
    <w:rsid w:val="00BC2900"/>
    <w:rsid w:val="00BC2C86"/>
    <w:rsid w:val="00BC3352"/>
    <w:rsid w:val="00BC38E8"/>
    <w:rsid w:val="00BC444A"/>
    <w:rsid w:val="00BC4852"/>
    <w:rsid w:val="00BC4901"/>
    <w:rsid w:val="00BC5BD7"/>
    <w:rsid w:val="00BC5FBD"/>
    <w:rsid w:val="00BC614F"/>
    <w:rsid w:val="00BC61FA"/>
    <w:rsid w:val="00BC6DE4"/>
    <w:rsid w:val="00BC6FC6"/>
    <w:rsid w:val="00BC70EF"/>
    <w:rsid w:val="00BC79AD"/>
    <w:rsid w:val="00BC7A8B"/>
    <w:rsid w:val="00BD0004"/>
    <w:rsid w:val="00BD0201"/>
    <w:rsid w:val="00BD0737"/>
    <w:rsid w:val="00BD0AD2"/>
    <w:rsid w:val="00BD1100"/>
    <w:rsid w:val="00BD11DE"/>
    <w:rsid w:val="00BD18DA"/>
    <w:rsid w:val="00BD1C83"/>
    <w:rsid w:val="00BD2043"/>
    <w:rsid w:val="00BD2262"/>
    <w:rsid w:val="00BD250A"/>
    <w:rsid w:val="00BD2AC7"/>
    <w:rsid w:val="00BD2BCB"/>
    <w:rsid w:val="00BD306A"/>
    <w:rsid w:val="00BD3496"/>
    <w:rsid w:val="00BD393E"/>
    <w:rsid w:val="00BD4182"/>
    <w:rsid w:val="00BD4236"/>
    <w:rsid w:val="00BD48D5"/>
    <w:rsid w:val="00BD4C51"/>
    <w:rsid w:val="00BD4E1A"/>
    <w:rsid w:val="00BD574C"/>
    <w:rsid w:val="00BD591F"/>
    <w:rsid w:val="00BD5ABF"/>
    <w:rsid w:val="00BD5B2D"/>
    <w:rsid w:val="00BD5B43"/>
    <w:rsid w:val="00BD5FB1"/>
    <w:rsid w:val="00BD622B"/>
    <w:rsid w:val="00BD6654"/>
    <w:rsid w:val="00BD6929"/>
    <w:rsid w:val="00BD6B11"/>
    <w:rsid w:val="00BD7289"/>
    <w:rsid w:val="00BD7624"/>
    <w:rsid w:val="00BD790C"/>
    <w:rsid w:val="00BD7CFF"/>
    <w:rsid w:val="00BE083E"/>
    <w:rsid w:val="00BE0F63"/>
    <w:rsid w:val="00BE11BC"/>
    <w:rsid w:val="00BE136E"/>
    <w:rsid w:val="00BE1B39"/>
    <w:rsid w:val="00BE1EC6"/>
    <w:rsid w:val="00BE259D"/>
    <w:rsid w:val="00BE26D1"/>
    <w:rsid w:val="00BE28C9"/>
    <w:rsid w:val="00BE2900"/>
    <w:rsid w:val="00BE3040"/>
    <w:rsid w:val="00BE33B7"/>
    <w:rsid w:val="00BE39EE"/>
    <w:rsid w:val="00BE3C3E"/>
    <w:rsid w:val="00BE3C63"/>
    <w:rsid w:val="00BE3D7F"/>
    <w:rsid w:val="00BE3F10"/>
    <w:rsid w:val="00BE43C2"/>
    <w:rsid w:val="00BE4EF7"/>
    <w:rsid w:val="00BE5815"/>
    <w:rsid w:val="00BE5BA5"/>
    <w:rsid w:val="00BE5C12"/>
    <w:rsid w:val="00BE5E5A"/>
    <w:rsid w:val="00BE6692"/>
    <w:rsid w:val="00BE69B2"/>
    <w:rsid w:val="00BE6FD1"/>
    <w:rsid w:val="00BE7087"/>
    <w:rsid w:val="00BE7577"/>
    <w:rsid w:val="00BE76E6"/>
    <w:rsid w:val="00BE79A4"/>
    <w:rsid w:val="00BF08E6"/>
    <w:rsid w:val="00BF0A71"/>
    <w:rsid w:val="00BF0C0A"/>
    <w:rsid w:val="00BF0F3F"/>
    <w:rsid w:val="00BF0F9E"/>
    <w:rsid w:val="00BF17AE"/>
    <w:rsid w:val="00BF1BC0"/>
    <w:rsid w:val="00BF1C15"/>
    <w:rsid w:val="00BF1C73"/>
    <w:rsid w:val="00BF1FE1"/>
    <w:rsid w:val="00BF2623"/>
    <w:rsid w:val="00BF2704"/>
    <w:rsid w:val="00BF272E"/>
    <w:rsid w:val="00BF2FD2"/>
    <w:rsid w:val="00BF31E9"/>
    <w:rsid w:val="00BF352D"/>
    <w:rsid w:val="00BF42B3"/>
    <w:rsid w:val="00BF4339"/>
    <w:rsid w:val="00BF4BE6"/>
    <w:rsid w:val="00BF4D36"/>
    <w:rsid w:val="00BF501E"/>
    <w:rsid w:val="00BF5448"/>
    <w:rsid w:val="00BF5571"/>
    <w:rsid w:val="00BF59CE"/>
    <w:rsid w:val="00BF5C28"/>
    <w:rsid w:val="00BF5FB0"/>
    <w:rsid w:val="00BF6940"/>
    <w:rsid w:val="00BF70DD"/>
    <w:rsid w:val="00BF76A4"/>
    <w:rsid w:val="00BF771B"/>
    <w:rsid w:val="00BF7974"/>
    <w:rsid w:val="00BF7C10"/>
    <w:rsid w:val="00BF7E84"/>
    <w:rsid w:val="00BF7EF6"/>
    <w:rsid w:val="00C00330"/>
    <w:rsid w:val="00C0067C"/>
    <w:rsid w:val="00C017C6"/>
    <w:rsid w:val="00C01B6A"/>
    <w:rsid w:val="00C01BCB"/>
    <w:rsid w:val="00C01F6C"/>
    <w:rsid w:val="00C0222A"/>
    <w:rsid w:val="00C0294A"/>
    <w:rsid w:val="00C03C1A"/>
    <w:rsid w:val="00C03DFB"/>
    <w:rsid w:val="00C040AC"/>
    <w:rsid w:val="00C0417A"/>
    <w:rsid w:val="00C0422C"/>
    <w:rsid w:val="00C04334"/>
    <w:rsid w:val="00C044E4"/>
    <w:rsid w:val="00C057A3"/>
    <w:rsid w:val="00C0593B"/>
    <w:rsid w:val="00C059AE"/>
    <w:rsid w:val="00C05C27"/>
    <w:rsid w:val="00C05D0D"/>
    <w:rsid w:val="00C05F37"/>
    <w:rsid w:val="00C06520"/>
    <w:rsid w:val="00C0660D"/>
    <w:rsid w:val="00C067A1"/>
    <w:rsid w:val="00C06868"/>
    <w:rsid w:val="00C0740B"/>
    <w:rsid w:val="00C078FD"/>
    <w:rsid w:val="00C07DAA"/>
    <w:rsid w:val="00C10498"/>
    <w:rsid w:val="00C10877"/>
    <w:rsid w:val="00C10F5C"/>
    <w:rsid w:val="00C111A8"/>
    <w:rsid w:val="00C11300"/>
    <w:rsid w:val="00C1159E"/>
    <w:rsid w:val="00C11A71"/>
    <w:rsid w:val="00C11B0E"/>
    <w:rsid w:val="00C11BD4"/>
    <w:rsid w:val="00C120DC"/>
    <w:rsid w:val="00C125B1"/>
    <w:rsid w:val="00C12991"/>
    <w:rsid w:val="00C12E77"/>
    <w:rsid w:val="00C130A4"/>
    <w:rsid w:val="00C13CCE"/>
    <w:rsid w:val="00C13E41"/>
    <w:rsid w:val="00C1424F"/>
    <w:rsid w:val="00C1474D"/>
    <w:rsid w:val="00C1499B"/>
    <w:rsid w:val="00C14C0A"/>
    <w:rsid w:val="00C14EC1"/>
    <w:rsid w:val="00C14ED6"/>
    <w:rsid w:val="00C1550C"/>
    <w:rsid w:val="00C157E2"/>
    <w:rsid w:val="00C15AA6"/>
    <w:rsid w:val="00C15D68"/>
    <w:rsid w:val="00C16072"/>
    <w:rsid w:val="00C162DB"/>
    <w:rsid w:val="00C16A7C"/>
    <w:rsid w:val="00C17BB8"/>
    <w:rsid w:val="00C17D07"/>
    <w:rsid w:val="00C2035E"/>
    <w:rsid w:val="00C20365"/>
    <w:rsid w:val="00C20423"/>
    <w:rsid w:val="00C208DC"/>
    <w:rsid w:val="00C20F0E"/>
    <w:rsid w:val="00C210BC"/>
    <w:rsid w:val="00C2158A"/>
    <w:rsid w:val="00C2174B"/>
    <w:rsid w:val="00C21B6F"/>
    <w:rsid w:val="00C226E9"/>
    <w:rsid w:val="00C2322A"/>
    <w:rsid w:val="00C236BD"/>
    <w:rsid w:val="00C23E91"/>
    <w:rsid w:val="00C2439A"/>
    <w:rsid w:val="00C24472"/>
    <w:rsid w:val="00C2449B"/>
    <w:rsid w:val="00C24EE3"/>
    <w:rsid w:val="00C250D7"/>
    <w:rsid w:val="00C2526F"/>
    <w:rsid w:val="00C25887"/>
    <w:rsid w:val="00C25D00"/>
    <w:rsid w:val="00C25F54"/>
    <w:rsid w:val="00C264AB"/>
    <w:rsid w:val="00C264B7"/>
    <w:rsid w:val="00C269FF"/>
    <w:rsid w:val="00C26A21"/>
    <w:rsid w:val="00C26F19"/>
    <w:rsid w:val="00C3087C"/>
    <w:rsid w:val="00C3099E"/>
    <w:rsid w:val="00C30AD7"/>
    <w:rsid w:val="00C30C00"/>
    <w:rsid w:val="00C30C1A"/>
    <w:rsid w:val="00C319A1"/>
    <w:rsid w:val="00C3252C"/>
    <w:rsid w:val="00C32F4C"/>
    <w:rsid w:val="00C32FD6"/>
    <w:rsid w:val="00C33411"/>
    <w:rsid w:val="00C336FB"/>
    <w:rsid w:val="00C343F9"/>
    <w:rsid w:val="00C34541"/>
    <w:rsid w:val="00C345EC"/>
    <w:rsid w:val="00C3480E"/>
    <w:rsid w:val="00C34D23"/>
    <w:rsid w:val="00C34D8E"/>
    <w:rsid w:val="00C3501C"/>
    <w:rsid w:val="00C35204"/>
    <w:rsid w:val="00C35256"/>
    <w:rsid w:val="00C353E8"/>
    <w:rsid w:val="00C359BA"/>
    <w:rsid w:val="00C35B07"/>
    <w:rsid w:val="00C35F51"/>
    <w:rsid w:val="00C366D2"/>
    <w:rsid w:val="00C366EC"/>
    <w:rsid w:val="00C3672A"/>
    <w:rsid w:val="00C36C7F"/>
    <w:rsid w:val="00C37AEF"/>
    <w:rsid w:val="00C40458"/>
    <w:rsid w:val="00C40689"/>
    <w:rsid w:val="00C4069A"/>
    <w:rsid w:val="00C4091B"/>
    <w:rsid w:val="00C40DDA"/>
    <w:rsid w:val="00C4139B"/>
    <w:rsid w:val="00C4154F"/>
    <w:rsid w:val="00C41950"/>
    <w:rsid w:val="00C41D01"/>
    <w:rsid w:val="00C42D80"/>
    <w:rsid w:val="00C42EA3"/>
    <w:rsid w:val="00C43A63"/>
    <w:rsid w:val="00C43C25"/>
    <w:rsid w:val="00C44A16"/>
    <w:rsid w:val="00C44F52"/>
    <w:rsid w:val="00C45032"/>
    <w:rsid w:val="00C451D6"/>
    <w:rsid w:val="00C4522C"/>
    <w:rsid w:val="00C452CE"/>
    <w:rsid w:val="00C4597C"/>
    <w:rsid w:val="00C45DF5"/>
    <w:rsid w:val="00C46385"/>
    <w:rsid w:val="00C465D7"/>
    <w:rsid w:val="00C471C9"/>
    <w:rsid w:val="00C50052"/>
    <w:rsid w:val="00C50159"/>
    <w:rsid w:val="00C5038E"/>
    <w:rsid w:val="00C50F61"/>
    <w:rsid w:val="00C5121B"/>
    <w:rsid w:val="00C512FC"/>
    <w:rsid w:val="00C516A9"/>
    <w:rsid w:val="00C517BF"/>
    <w:rsid w:val="00C51A06"/>
    <w:rsid w:val="00C51AD1"/>
    <w:rsid w:val="00C51BA9"/>
    <w:rsid w:val="00C51CA4"/>
    <w:rsid w:val="00C51F2B"/>
    <w:rsid w:val="00C51F41"/>
    <w:rsid w:val="00C5226B"/>
    <w:rsid w:val="00C525A6"/>
    <w:rsid w:val="00C52914"/>
    <w:rsid w:val="00C52959"/>
    <w:rsid w:val="00C5396A"/>
    <w:rsid w:val="00C53E0E"/>
    <w:rsid w:val="00C54169"/>
    <w:rsid w:val="00C546F7"/>
    <w:rsid w:val="00C54976"/>
    <w:rsid w:val="00C54C6B"/>
    <w:rsid w:val="00C54E98"/>
    <w:rsid w:val="00C55438"/>
    <w:rsid w:val="00C554DB"/>
    <w:rsid w:val="00C559F8"/>
    <w:rsid w:val="00C5647F"/>
    <w:rsid w:val="00C56511"/>
    <w:rsid w:val="00C57140"/>
    <w:rsid w:val="00C57183"/>
    <w:rsid w:val="00C57368"/>
    <w:rsid w:val="00C5761A"/>
    <w:rsid w:val="00C57677"/>
    <w:rsid w:val="00C57735"/>
    <w:rsid w:val="00C601B7"/>
    <w:rsid w:val="00C6072F"/>
    <w:rsid w:val="00C6076E"/>
    <w:rsid w:val="00C6094D"/>
    <w:rsid w:val="00C60E4C"/>
    <w:rsid w:val="00C60FD9"/>
    <w:rsid w:val="00C61127"/>
    <w:rsid w:val="00C61541"/>
    <w:rsid w:val="00C61941"/>
    <w:rsid w:val="00C62197"/>
    <w:rsid w:val="00C6238F"/>
    <w:rsid w:val="00C62D23"/>
    <w:rsid w:val="00C632F6"/>
    <w:rsid w:val="00C63335"/>
    <w:rsid w:val="00C637A3"/>
    <w:rsid w:val="00C64136"/>
    <w:rsid w:val="00C6420E"/>
    <w:rsid w:val="00C6461D"/>
    <w:rsid w:val="00C647A7"/>
    <w:rsid w:val="00C649A8"/>
    <w:rsid w:val="00C649FC"/>
    <w:rsid w:val="00C652DE"/>
    <w:rsid w:val="00C653CD"/>
    <w:rsid w:val="00C655C4"/>
    <w:rsid w:val="00C65B89"/>
    <w:rsid w:val="00C6626A"/>
    <w:rsid w:val="00C662AA"/>
    <w:rsid w:val="00C66678"/>
    <w:rsid w:val="00C66D78"/>
    <w:rsid w:val="00C67203"/>
    <w:rsid w:val="00C673A9"/>
    <w:rsid w:val="00C67715"/>
    <w:rsid w:val="00C677C5"/>
    <w:rsid w:val="00C67C1F"/>
    <w:rsid w:val="00C67EE2"/>
    <w:rsid w:val="00C700BB"/>
    <w:rsid w:val="00C7022A"/>
    <w:rsid w:val="00C70686"/>
    <w:rsid w:val="00C70A39"/>
    <w:rsid w:val="00C70E69"/>
    <w:rsid w:val="00C71D9A"/>
    <w:rsid w:val="00C7217D"/>
    <w:rsid w:val="00C72452"/>
    <w:rsid w:val="00C72B6B"/>
    <w:rsid w:val="00C73335"/>
    <w:rsid w:val="00C73364"/>
    <w:rsid w:val="00C73384"/>
    <w:rsid w:val="00C736B6"/>
    <w:rsid w:val="00C737FA"/>
    <w:rsid w:val="00C73CFD"/>
    <w:rsid w:val="00C74156"/>
    <w:rsid w:val="00C74206"/>
    <w:rsid w:val="00C746F3"/>
    <w:rsid w:val="00C74A43"/>
    <w:rsid w:val="00C7535A"/>
    <w:rsid w:val="00C756B4"/>
    <w:rsid w:val="00C759EF"/>
    <w:rsid w:val="00C759FA"/>
    <w:rsid w:val="00C75BC1"/>
    <w:rsid w:val="00C75EBF"/>
    <w:rsid w:val="00C76162"/>
    <w:rsid w:val="00C76307"/>
    <w:rsid w:val="00C76A54"/>
    <w:rsid w:val="00C76B59"/>
    <w:rsid w:val="00C77154"/>
    <w:rsid w:val="00C7776C"/>
    <w:rsid w:val="00C77967"/>
    <w:rsid w:val="00C77CBD"/>
    <w:rsid w:val="00C80401"/>
    <w:rsid w:val="00C8147E"/>
    <w:rsid w:val="00C815FD"/>
    <w:rsid w:val="00C81A19"/>
    <w:rsid w:val="00C824B6"/>
    <w:rsid w:val="00C824CF"/>
    <w:rsid w:val="00C82540"/>
    <w:rsid w:val="00C82549"/>
    <w:rsid w:val="00C82A3E"/>
    <w:rsid w:val="00C82AFA"/>
    <w:rsid w:val="00C82CE9"/>
    <w:rsid w:val="00C838FD"/>
    <w:rsid w:val="00C839A7"/>
    <w:rsid w:val="00C83BBC"/>
    <w:rsid w:val="00C83D13"/>
    <w:rsid w:val="00C841A2"/>
    <w:rsid w:val="00C8485E"/>
    <w:rsid w:val="00C84EFC"/>
    <w:rsid w:val="00C84F68"/>
    <w:rsid w:val="00C85B5B"/>
    <w:rsid w:val="00C85D95"/>
    <w:rsid w:val="00C85E5B"/>
    <w:rsid w:val="00C861AE"/>
    <w:rsid w:val="00C86369"/>
    <w:rsid w:val="00C8642A"/>
    <w:rsid w:val="00C8686C"/>
    <w:rsid w:val="00C86B44"/>
    <w:rsid w:val="00C8748A"/>
    <w:rsid w:val="00C87E87"/>
    <w:rsid w:val="00C9053A"/>
    <w:rsid w:val="00C9109C"/>
    <w:rsid w:val="00C915C7"/>
    <w:rsid w:val="00C9160F"/>
    <w:rsid w:val="00C91A5A"/>
    <w:rsid w:val="00C91C3F"/>
    <w:rsid w:val="00C920B7"/>
    <w:rsid w:val="00C9252B"/>
    <w:rsid w:val="00C92795"/>
    <w:rsid w:val="00C927C0"/>
    <w:rsid w:val="00C939C4"/>
    <w:rsid w:val="00C93DE6"/>
    <w:rsid w:val="00C944B4"/>
    <w:rsid w:val="00C94818"/>
    <w:rsid w:val="00C949EF"/>
    <w:rsid w:val="00C9547A"/>
    <w:rsid w:val="00C9547C"/>
    <w:rsid w:val="00C957D7"/>
    <w:rsid w:val="00C959C3"/>
    <w:rsid w:val="00C95A30"/>
    <w:rsid w:val="00C96111"/>
    <w:rsid w:val="00C96188"/>
    <w:rsid w:val="00C96500"/>
    <w:rsid w:val="00C96523"/>
    <w:rsid w:val="00C967F0"/>
    <w:rsid w:val="00C96BE3"/>
    <w:rsid w:val="00C96CFF"/>
    <w:rsid w:val="00C9729E"/>
    <w:rsid w:val="00C97354"/>
    <w:rsid w:val="00C973BB"/>
    <w:rsid w:val="00CA001D"/>
    <w:rsid w:val="00CA0495"/>
    <w:rsid w:val="00CA0E8E"/>
    <w:rsid w:val="00CA1236"/>
    <w:rsid w:val="00CA1477"/>
    <w:rsid w:val="00CA14E3"/>
    <w:rsid w:val="00CA1673"/>
    <w:rsid w:val="00CA1902"/>
    <w:rsid w:val="00CA23AF"/>
    <w:rsid w:val="00CA23EB"/>
    <w:rsid w:val="00CA266B"/>
    <w:rsid w:val="00CA268A"/>
    <w:rsid w:val="00CA281E"/>
    <w:rsid w:val="00CA311D"/>
    <w:rsid w:val="00CA32EC"/>
    <w:rsid w:val="00CA3E92"/>
    <w:rsid w:val="00CA41F2"/>
    <w:rsid w:val="00CA4883"/>
    <w:rsid w:val="00CA5498"/>
    <w:rsid w:val="00CA55E0"/>
    <w:rsid w:val="00CA588B"/>
    <w:rsid w:val="00CA5989"/>
    <w:rsid w:val="00CA5D54"/>
    <w:rsid w:val="00CA5F6D"/>
    <w:rsid w:val="00CA5FF3"/>
    <w:rsid w:val="00CA6128"/>
    <w:rsid w:val="00CA6317"/>
    <w:rsid w:val="00CA6463"/>
    <w:rsid w:val="00CB0007"/>
    <w:rsid w:val="00CB0472"/>
    <w:rsid w:val="00CB074D"/>
    <w:rsid w:val="00CB0BB4"/>
    <w:rsid w:val="00CB163A"/>
    <w:rsid w:val="00CB17F5"/>
    <w:rsid w:val="00CB198F"/>
    <w:rsid w:val="00CB1EEF"/>
    <w:rsid w:val="00CB2111"/>
    <w:rsid w:val="00CB288C"/>
    <w:rsid w:val="00CB28DA"/>
    <w:rsid w:val="00CB2DA1"/>
    <w:rsid w:val="00CB4B80"/>
    <w:rsid w:val="00CB4D22"/>
    <w:rsid w:val="00CB5128"/>
    <w:rsid w:val="00CB5267"/>
    <w:rsid w:val="00CB549F"/>
    <w:rsid w:val="00CB5513"/>
    <w:rsid w:val="00CB5541"/>
    <w:rsid w:val="00CB55D8"/>
    <w:rsid w:val="00CB57FC"/>
    <w:rsid w:val="00CB5C9D"/>
    <w:rsid w:val="00CB5E2F"/>
    <w:rsid w:val="00CB5EBE"/>
    <w:rsid w:val="00CB67A2"/>
    <w:rsid w:val="00CB6AF1"/>
    <w:rsid w:val="00CB70C6"/>
    <w:rsid w:val="00CC0677"/>
    <w:rsid w:val="00CC0C3A"/>
    <w:rsid w:val="00CC0F6A"/>
    <w:rsid w:val="00CC11B2"/>
    <w:rsid w:val="00CC13FA"/>
    <w:rsid w:val="00CC14F1"/>
    <w:rsid w:val="00CC1D73"/>
    <w:rsid w:val="00CC24C7"/>
    <w:rsid w:val="00CC2893"/>
    <w:rsid w:val="00CC2B7D"/>
    <w:rsid w:val="00CC2BE2"/>
    <w:rsid w:val="00CC2CBF"/>
    <w:rsid w:val="00CC2CED"/>
    <w:rsid w:val="00CC2DEB"/>
    <w:rsid w:val="00CC36BD"/>
    <w:rsid w:val="00CC3E75"/>
    <w:rsid w:val="00CC4066"/>
    <w:rsid w:val="00CC419D"/>
    <w:rsid w:val="00CC4E97"/>
    <w:rsid w:val="00CC4F79"/>
    <w:rsid w:val="00CC5BA3"/>
    <w:rsid w:val="00CC5F6D"/>
    <w:rsid w:val="00CC5F94"/>
    <w:rsid w:val="00CC61A2"/>
    <w:rsid w:val="00CC6BBA"/>
    <w:rsid w:val="00CC6E4C"/>
    <w:rsid w:val="00CC6F3A"/>
    <w:rsid w:val="00CC7036"/>
    <w:rsid w:val="00CC77C3"/>
    <w:rsid w:val="00CC7A00"/>
    <w:rsid w:val="00CC7E8A"/>
    <w:rsid w:val="00CD0ED9"/>
    <w:rsid w:val="00CD10E6"/>
    <w:rsid w:val="00CD16FA"/>
    <w:rsid w:val="00CD17B5"/>
    <w:rsid w:val="00CD1BA9"/>
    <w:rsid w:val="00CD1F7A"/>
    <w:rsid w:val="00CD259C"/>
    <w:rsid w:val="00CD2B5F"/>
    <w:rsid w:val="00CD2D69"/>
    <w:rsid w:val="00CD2DD8"/>
    <w:rsid w:val="00CD3150"/>
    <w:rsid w:val="00CD340D"/>
    <w:rsid w:val="00CD4162"/>
    <w:rsid w:val="00CD425F"/>
    <w:rsid w:val="00CD57FD"/>
    <w:rsid w:val="00CD590C"/>
    <w:rsid w:val="00CD594B"/>
    <w:rsid w:val="00CD5AC9"/>
    <w:rsid w:val="00CD5DFC"/>
    <w:rsid w:val="00CD5E05"/>
    <w:rsid w:val="00CD6DF3"/>
    <w:rsid w:val="00CD6F50"/>
    <w:rsid w:val="00CD7070"/>
    <w:rsid w:val="00CD7567"/>
    <w:rsid w:val="00CD7A10"/>
    <w:rsid w:val="00CE0C92"/>
    <w:rsid w:val="00CE0DC3"/>
    <w:rsid w:val="00CE1DED"/>
    <w:rsid w:val="00CE1FFA"/>
    <w:rsid w:val="00CE240D"/>
    <w:rsid w:val="00CE2AB9"/>
    <w:rsid w:val="00CE32F8"/>
    <w:rsid w:val="00CE3605"/>
    <w:rsid w:val="00CE3AB7"/>
    <w:rsid w:val="00CE3DA7"/>
    <w:rsid w:val="00CE3E57"/>
    <w:rsid w:val="00CE5A33"/>
    <w:rsid w:val="00CE6ABF"/>
    <w:rsid w:val="00CE6F33"/>
    <w:rsid w:val="00CE76E6"/>
    <w:rsid w:val="00CE7987"/>
    <w:rsid w:val="00CF0118"/>
    <w:rsid w:val="00CF0491"/>
    <w:rsid w:val="00CF0581"/>
    <w:rsid w:val="00CF0672"/>
    <w:rsid w:val="00CF0968"/>
    <w:rsid w:val="00CF0C24"/>
    <w:rsid w:val="00CF0D84"/>
    <w:rsid w:val="00CF1477"/>
    <w:rsid w:val="00CF1F2E"/>
    <w:rsid w:val="00CF2652"/>
    <w:rsid w:val="00CF2807"/>
    <w:rsid w:val="00CF2E90"/>
    <w:rsid w:val="00CF30AC"/>
    <w:rsid w:val="00CF330B"/>
    <w:rsid w:val="00CF39FC"/>
    <w:rsid w:val="00CF3C56"/>
    <w:rsid w:val="00CF470E"/>
    <w:rsid w:val="00CF474F"/>
    <w:rsid w:val="00CF4920"/>
    <w:rsid w:val="00CF4A7B"/>
    <w:rsid w:val="00CF4BEA"/>
    <w:rsid w:val="00CF4E44"/>
    <w:rsid w:val="00CF523D"/>
    <w:rsid w:val="00CF55F2"/>
    <w:rsid w:val="00CF561E"/>
    <w:rsid w:val="00CF5D6E"/>
    <w:rsid w:val="00CF5F82"/>
    <w:rsid w:val="00CF681A"/>
    <w:rsid w:val="00CF6988"/>
    <w:rsid w:val="00CF6D27"/>
    <w:rsid w:val="00CF77FD"/>
    <w:rsid w:val="00CF78AF"/>
    <w:rsid w:val="00CF7F16"/>
    <w:rsid w:val="00D00754"/>
    <w:rsid w:val="00D00858"/>
    <w:rsid w:val="00D00B11"/>
    <w:rsid w:val="00D01165"/>
    <w:rsid w:val="00D0135D"/>
    <w:rsid w:val="00D01D0B"/>
    <w:rsid w:val="00D01D84"/>
    <w:rsid w:val="00D02382"/>
    <w:rsid w:val="00D02B39"/>
    <w:rsid w:val="00D02D1A"/>
    <w:rsid w:val="00D03166"/>
    <w:rsid w:val="00D03B1D"/>
    <w:rsid w:val="00D03D41"/>
    <w:rsid w:val="00D04318"/>
    <w:rsid w:val="00D045F1"/>
    <w:rsid w:val="00D04B17"/>
    <w:rsid w:val="00D050B3"/>
    <w:rsid w:val="00D052D2"/>
    <w:rsid w:val="00D05BED"/>
    <w:rsid w:val="00D05C19"/>
    <w:rsid w:val="00D05CE7"/>
    <w:rsid w:val="00D05D1D"/>
    <w:rsid w:val="00D06020"/>
    <w:rsid w:val="00D0615A"/>
    <w:rsid w:val="00D0624A"/>
    <w:rsid w:val="00D062D4"/>
    <w:rsid w:val="00D06362"/>
    <w:rsid w:val="00D064E4"/>
    <w:rsid w:val="00D06CDA"/>
    <w:rsid w:val="00D070A2"/>
    <w:rsid w:val="00D0722D"/>
    <w:rsid w:val="00D07DEE"/>
    <w:rsid w:val="00D07F37"/>
    <w:rsid w:val="00D1041F"/>
    <w:rsid w:val="00D1059B"/>
    <w:rsid w:val="00D10AE9"/>
    <w:rsid w:val="00D1155F"/>
    <w:rsid w:val="00D11985"/>
    <w:rsid w:val="00D12196"/>
    <w:rsid w:val="00D128E3"/>
    <w:rsid w:val="00D12900"/>
    <w:rsid w:val="00D129FA"/>
    <w:rsid w:val="00D12AC6"/>
    <w:rsid w:val="00D130B5"/>
    <w:rsid w:val="00D13497"/>
    <w:rsid w:val="00D13E64"/>
    <w:rsid w:val="00D13EEA"/>
    <w:rsid w:val="00D14D9C"/>
    <w:rsid w:val="00D14F72"/>
    <w:rsid w:val="00D1518B"/>
    <w:rsid w:val="00D151E4"/>
    <w:rsid w:val="00D15321"/>
    <w:rsid w:val="00D154E9"/>
    <w:rsid w:val="00D15501"/>
    <w:rsid w:val="00D16191"/>
    <w:rsid w:val="00D162C0"/>
    <w:rsid w:val="00D1649A"/>
    <w:rsid w:val="00D170BE"/>
    <w:rsid w:val="00D17190"/>
    <w:rsid w:val="00D213FB"/>
    <w:rsid w:val="00D21592"/>
    <w:rsid w:val="00D216A0"/>
    <w:rsid w:val="00D2344D"/>
    <w:rsid w:val="00D234A8"/>
    <w:rsid w:val="00D23578"/>
    <w:rsid w:val="00D235EE"/>
    <w:rsid w:val="00D23918"/>
    <w:rsid w:val="00D23BE1"/>
    <w:rsid w:val="00D23C0B"/>
    <w:rsid w:val="00D23C46"/>
    <w:rsid w:val="00D23C87"/>
    <w:rsid w:val="00D23E4D"/>
    <w:rsid w:val="00D24126"/>
    <w:rsid w:val="00D24501"/>
    <w:rsid w:val="00D24C7E"/>
    <w:rsid w:val="00D250E8"/>
    <w:rsid w:val="00D25BD2"/>
    <w:rsid w:val="00D25D7C"/>
    <w:rsid w:val="00D264EC"/>
    <w:rsid w:val="00D26607"/>
    <w:rsid w:val="00D26D59"/>
    <w:rsid w:val="00D26D63"/>
    <w:rsid w:val="00D26E65"/>
    <w:rsid w:val="00D271EC"/>
    <w:rsid w:val="00D27298"/>
    <w:rsid w:val="00D272E4"/>
    <w:rsid w:val="00D27372"/>
    <w:rsid w:val="00D27453"/>
    <w:rsid w:val="00D276D9"/>
    <w:rsid w:val="00D2786E"/>
    <w:rsid w:val="00D279AA"/>
    <w:rsid w:val="00D3001B"/>
    <w:rsid w:val="00D304C8"/>
    <w:rsid w:val="00D30C88"/>
    <w:rsid w:val="00D3156E"/>
    <w:rsid w:val="00D31765"/>
    <w:rsid w:val="00D327DF"/>
    <w:rsid w:val="00D32955"/>
    <w:rsid w:val="00D32BB7"/>
    <w:rsid w:val="00D33105"/>
    <w:rsid w:val="00D342BB"/>
    <w:rsid w:val="00D34493"/>
    <w:rsid w:val="00D34678"/>
    <w:rsid w:val="00D34756"/>
    <w:rsid w:val="00D3557C"/>
    <w:rsid w:val="00D3586F"/>
    <w:rsid w:val="00D35967"/>
    <w:rsid w:val="00D35A91"/>
    <w:rsid w:val="00D35E49"/>
    <w:rsid w:val="00D35F07"/>
    <w:rsid w:val="00D368AD"/>
    <w:rsid w:val="00D36942"/>
    <w:rsid w:val="00D36967"/>
    <w:rsid w:val="00D36D55"/>
    <w:rsid w:val="00D36E3F"/>
    <w:rsid w:val="00D37650"/>
    <w:rsid w:val="00D37A63"/>
    <w:rsid w:val="00D37D1C"/>
    <w:rsid w:val="00D37E83"/>
    <w:rsid w:val="00D4056F"/>
    <w:rsid w:val="00D406D2"/>
    <w:rsid w:val="00D41351"/>
    <w:rsid w:val="00D41AA2"/>
    <w:rsid w:val="00D41EF3"/>
    <w:rsid w:val="00D41FEB"/>
    <w:rsid w:val="00D424DE"/>
    <w:rsid w:val="00D42DD5"/>
    <w:rsid w:val="00D43192"/>
    <w:rsid w:val="00D43292"/>
    <w:rsid w:val="00D432BF"/>
    <w:rsid w:val="00D4352D"/>
    <w:rsid w:val="00D43713"/>
    <w:rsid w:val="00D439C6"/>
    <w:rsid w:val="00D43BC7"/>
    <w:rsid w:val="00D43CF7"/>
    <w:rsid w:val="00D440DD"/>
    <w:rsid w:val="00D441FC"/>
    <w:rsid w:val="00D44343"/>
    <w:rsid w:val="00D44738"/>
    <w:rsid w:val="00D449E9"/>
    <w:rsid w:val="00D44D50"/>
    <w:rsid w:val="00D4541B"/>
    <w:rsid w:val="00D45466"/>
    <w:rsid w:val="00D45A43"/>
    <w:rsid w:val="00D45C0B"/>
    <w:rsid w:val="00D45E9F"/>
    <w:rsid w:val="00D45F73"/>
    <w:rsid w:val="00D461EF"/>
    <w:rsid w:val="00D46883"/>
    <w:rsid w:val="00D46B13"/>
    <w:rsid w:val="00D46DE9"/>
    <w:rsid w:val="00D471AF"/>
    <w:rsid w:val="00D473FF"/>
    <w:rsid w:val="00D47683"/>
    <w:rsid w:val="00D5001E"/>
    <w:rsid w:val="00D50731"/>
    <w:rsid w:val="00D5087A"/>
    <w:rsid w:val="00D50ADE"/>
    <w:rsid w:val="00D50DD2"/>
    <w:rsid w:val="00D50FBA"/>
    <w:rsid w:val="00D523B7"/>
    <w:rsid w:val="00D529CB"/>
    <w:rsid w:val="00D52B04"/>
    <w:rsid w:val="00D52DA7"/>
    <w:rsid w:val="00D539BA"/>
    <w:rsid w:val="00D539EF"/>
    <w:rsid w:val="00D53E42"/>
    <w:rsid w:val="00D54359"/>
    <w:rsid w:val="00D54A20"/>
    <w:rsid w:val="00D54A7A"/>
    <w:rsid w:val="00D54AC2"/>
    <w:rsid w:val="00D55AAD"/>
    <w:rsid w:val="00D55D77"/>
    <w:rsid w:val="00D55F0A"/>
    <w:rsid w:val="00D56345"/>
    <w:rsid w:val="00D56A05"/>
    <w:rsid w:val="00D56CF6"/>
    <w:rsid w:val="00D56FDC"/>
    <w:rsid w:val="00D57449"/>
    <w:rsid w:val="00D57C3D"/>
    <w:rsid w:val="00D60A96"/>
    <w:rsid w:val="00D60E41"/>
    <w:rsid w:val="00D6167D"/>
    <w:rsid w:val="00D616CD"/>
    <w:rsid w:val="00D6189C"/>
    <w:rsid w:val="00D61F37"/>
    <w:rsid w:val="00D61FD1"/>
    <w:rsid w:val="00D62043"/>
    <w:rsid w:val="00D623DA"/>
    <w:rsid w:val="00D62917"/>
    <w:rsid w:val="00D62CDA"/>
    <w:rsid w:val="00D62D02"/>
    <w:rsid w:val="00D63619"/>
    <w:rsid w:val="00D63B94"/>
    <w:rsid w:val="00D64516"/>
    <w:rsid w:val="00D645F9"/>
    <w:rsid w:val="00D64F44"/>
    <w:rsid w:val="00D65115"/>
    <w:rsid w:val="00D656A0"/>
    <w:rsid w:val="00D65E23"/>
    <w:rsid w:val="00D66356"/>
    <w:rsid w:val="00D67270"/>
    <w:rsid w:val="00D67332"/>
    <w:rsid w:val="00D674DE"/>
    <w:rsid w:val="00D67E0A"/>
    <w:rsid w:val="00D70051"/>
    <w:rsid w:val="00D701D2"/>
    <w:rsid w:val="00D7076F"/>
    <w:rsid w:val="00D709B6"/>
    <w:rsid w:val="00D70A29"/>
    <w:rsid w:val="00D70D5B"/>
    <w:rsid w:val="00D70ECA"/>
    <w:rsid w:val="00D710CA"/>
    <w:rsid w:val="00D7156E"/>
    <w:rsid w:val="00D71A0A"/>
    <w:rsid w:val="00D71B21"/>
    <w:rsid w:val="00D71CF2"/>
    <w:rsid w:val="00D71E50"/>
    <w:rsid w:val="00D72391"/>
    <w:rsid w:val="00D7252E"/>
    <w:rsid w:val="00D726A9"/>
    <w:rsid w:val="00D729E8"/>
    <w:rsid w:val="00D72DB4"/>
    <w:rsid w:val="00D73671"/>
    <w:rsid w:val="00D73C04"/>
    <w:rsid w:val="00D73C0B"/>
    <w:rsid w:val="00D740F2"/>
    <w:rsid w:val="00D74561"/>
    <w:rsid w:val="00D7476E"/>
    <w:rsid w:val="00D74AD9"/>
    <w:rsid w:val="00D74F30"/>
    <w:rsid w:val="00D754DA"/>
    <w:rsid w:val="00D756FB"/>
    <w:rsid w:val="00D759F1"/>
    <w:rsid w:val="00D75A98"/>
    <w:rsid w:val="00D7649E"/>
    <w:rsid w:val="00D76560"/>
    <w:rsid w:val="00D76B4B"/>
    <w:rsid w:val="00D76BB3"/>
    <w:rsid w:val="00D76D90"/>
    <w:rsid w:val="00D771D3"/>
    <w:rsid w:val="00D77467"/>
    <w:rsid w:val="00D774C5"/>
    <w:rsid w:val="00D7791A"/>
    <w:rsid w:val="00D77F18"/>
    <w:rsid w:val="00D800F3"/>
    <w:rsid w:val="00D803A9"/>
    <w:rsid w:val="00D8048C"/>
    <w:rsid w:val="00D8059A"/>
    <w:rsid w:val="00D808CB"/>
    <w:rsid w:val="00D80E20"/>
    <w:rsid w:val="00D80F1B"/>
    <w:rsid w:val="00D82361"/>
    <w:rsid w:val="00D82431"/>
    <w:rsid w:val="00D82ACE"/>
    <w:rsid w:val="00D82C76"/>
    <w:rsid w:val="00D82E1F"/>
    <w:rsid w:val="00D833D9"/>
    <w:rsid w:val="00D8385C"/>
    <w:rsid w:val="00D83892"/>
    <w:rsid w:val="00D83976"/>
    <w:rsid w:val="00D83999"/>
    <w:rsid w:val="00D83C58"/>
    <w:rsid w:val="00D842A2"/>
    <w:rsid w:val="00D84750"/>
    <w:rsid w:val="00D84D00"/>
    <w:rsid w:val="00D85C26"/>
    <w:rsid w:val="00D85FA7"/>
    <w:rsid w:val="00D861FB"/>
    <w:rsid w:val="00D86249"/>
    <w:rsid w:val="00D86252"/>
    <w:rsid w:val="00D8631B"/>
    <w:rsid w:val="00D869D0"/>
    <w:rsid w:val="00D86BB8"/>
    <w:rsid w:val="00D86CC3"/>
    <w:rsid w:val="00D872DE"/>
    <w:rsid w:val="00D87FBF"/>
    <w:rsid w:val="00D9038B"/>
    <w:rsid w:val="00D9061A"/>
    <w:rsid w:val="00D90682"/>
    <w:rsid w:val="00D90A31"/>
    <w:rsid w:val="00D90A56"/>
    <w:rsid w:val="00D90F4A"/>
    <w:rsid w:val="00D9129F"/>
    <w:rsid w:val="00D91E75"/>
    <w:rsid w:val="00D91F0E"/>
    <w:rsid w:val="00D91FBA"/>
    <w:rsid w:val="00D920C2"/>
    <w:rsid w:val="00D921DF"/>
    <w:rsid w:val="00D923DD"/>
    <w:rsid w:val="00D92608"/>
    <w:rsid w:val="00D92A10"/>
    <w:rsid w:val="00D92E36"/>
    <w:rsid w:val="00D938E8"/>
    <w:rsid w:val="00D93B3D"/>
    <w:rsid w:val="00D93DD2"/>
    <w:rsid w:val="00D93F9F"/>
    <w:rsid w:val="00D940D2"/>
    <w:rsid w:val="00D9483C"/>
    <w:rsid w:val="00D94DE1"/>
    <w:rsid w:val="00D951F7"/>
    <w:rsid w:val="00D9542D"/>
    <w:rsid w:val="00D9570E"/>
    <w:rsid w:val="00D95C40"/>
    <w:rsid w:val="00D95C79"/>
    <w:rsid w:val="00D95C9D"/>
    <w:rsid w:val="00D96C9A"/>
    <w:rsid w:val="00D96CB1"/>
    <w:rsid w:val="00D97090"/>
    <w:rsid w:val="00D972E9"/>
    <w:rsid w:val="00D976DE"/>
    <w:rsid w:val="00D97AAE"/>
    <w:rsid w:val="00D97F21"/>
    <w:rsid w:val="00DA0218"/>
    <w:rsid w:val="00DA04DD"/>
    <w:rsid w:val="00DA09C8"/>
    <w:rsid w:val="00DA0A70"/>
    <w:rsid w:val="00DA0B80"/>
    <w:rsid w:val="00DA16E7"/>
    <w:rsid w:val="00DA170F"/>
    <w:rsid w:val="00DA1A8E"/>
    <w:rsid w:val="00DA1D35"/>
    <w:rsid w:val="00DA1D8F"/>
    <w:rsid w:val="00DA2372"/>
    <w:rsid w:val="00DA25E8"/>
    <w:rsid w:val="00DA272A"/>
    <w:rsid w:val="00DA2774"/>
    <w:rsid w:val="00DA2EA1"/>
    <w:rsid w:val="00DA2EA3"/>
    <w:rsid w:val="00DA3143"/>
    <w:rsid w:val="00DA3375"/>
    <w:rsid w:val="00DA38CC"/>
    <w:rsid w:val="00DA3C3E"/>
    <w:rsid w:val="00DA4026"/>
    <w:rsid w:val="00DA40C9"/>
    <w:rsid w:val="00DA4A9E"/>
    <w:rsid w:val="00DA513D"/>
    <w:rsid w:val="00DA5317"/>
    <w:rsid w:val="00DA5577"/>
    <w:rsid w:val="00DA59E7"/>
    <w:rsid w:val="00DA5C3C"/>
    <w:rsid w:val="00DA5F1E"/>
    <w:rsid w:val="00DA616C"/>
    <w:rsid w:val="00DA6DCA"/>
    <w:rsid w:val="00DA6E56"/>
    <w:rsid w:val="00DA6F2B"/>
    <w:rsid w:val="00DA718A"/>
    <w:rsid w:val="00DA7480"/>
    <w:rsid w:val="00DA74E6"/>
    <w:rsid w:val="00DA7821"/>
    <w:rsid w:val="00DB03ED"/>
    <w:rsid w:val="00DB0776"/>
    <w:rsid w:val="00DB0DA9"/>
    <w:rsid w:val="00DB0E83"/>
    <w:rsid w:val="00DB1083"/>
    <w:rsid w:val="00DB11B2"/>
    <w:rsid w:val="00DB13FD"/>
    <w:rsid w:val="00DB17AD"/>
    <w:rsid w:val="00DB17C1"/>
    <w:rsid w:val="00DB1CC4"/>
    <w:rsid w:val="00DB1D03"/>
    <w:rsid w:val="00DB2132"/>
    <w:rsid w:val="00DB223C"/>
    <w:rsid w:val="00DB24AD"/>
    <w:rsid w:val="00DB25BB"/>
    <w:rsid w:val="00DB2781"/>
    <w:rsid w:val="00DB28F4"/>
    <w:rsid w:val="00DB2A9C"/>
    <w:rsid w:val="00DB3D5D"/>
    <w:rsid w:val="00DB408F"/>
    <w:rsid w:val="00DB4462"/>
    <w:rsid w:val="00DB47B3"/>
    <w:rsid w:val="00DB4A85"/>
    <w:rsid w:val="00DB4BB4"/>
    <w:rsid w:val="00DB4BE6"/>
    <w:rsid w:val="00DB545E"/>
    <w:rsid w:val="00DB587E"/>
    <w:rsid w:val="00DB5AB5"/>
    <w:rsid w:val="00DB5F22"/>
    <w:rsid w:val="00DB67B7"/>
    <w:rsid w:val="00DB67D3"/>
    <w:rsid w:val="00DB6956"/>
    <w:rsid w:val="00DB6F2A"/>
    <w:rsid w:val="00DB6FE9"/>
    <w:rsid w:val="00DB7493"/>
    <w:rsid w:val="00DB7692"/>
    <w:rsid w:val="00DB79AE"/>
    <w:rsid w:val="00DB7AEC"/>
    <w:rsid w:val="00DB7F6F"/>
    <w:rsid w:val="00DC0372"/>
    <w:rsid w:val="00DC04EE"/>
    <w:rsid w:val="00DC0C4D"/>
    <w:rsid w:val="00DC0FBD"/>
    <w:rsid w:val="00DC105B"/>
    <w:rsid w:val="00DC1164"/>
    <w:rsid w:val="00DC1170"/>
    <w:rsid w:val="00DC19FE"/>
    <w:rsid w:val="00DC2014"/>
    <w:rsid w:val="00DC290A"/>
    <w:rsid w:val="00DC3361"/>
    <w:rsid w:val="00DC340D"/>
    <w:rsid w:val="00DC357D"/>
    <w:rsid w:val="00DC35A9"/>
    <w:rsid w:val="00DC3758"/>
    <w:rsid w:val="00DC38CC"/>
    <w:rsid w:val="00DC3A03"/>
    <w:rsid w:val="00DC3ADD"/>
    <w:rsid w:val="00DC4037"/>
    <w:rsid w:val="00DC4401"/>
    <w:rsid w:val="00DC4693"/>
    <w:rsid w:val="00DC4E30"/>
    <w:rsid w:val="00DC5045"/>
    <w:rsid w:val="00DC68F5"/>
    <w:rsid w:val="00DC7184"/>
    <w:rsid w:val="00DC730D"/>
    <w:rsid w:val="00DC7505"/>
    <w:rsid w:val="00DC7571"/>
    <w:rsid w:val="00DC7721"/>
    <w:rsid w:val="00DC783E"/>
    <w:rsid w:val="00DC7921"/>
    <w:rsid w:val="00DC7B98"/>
    <w:rsid w:val="00DC7F92"/>
    <w:rsid w:val="00DD051B"/>
    <w:rsid w:val="00DD0681"/>
    <w:rsid w:val="00DD06F7"/>
    <w:rsid w:val="00DD07B1"/>
    <w:rsid w:val="00DD0E12"/>
    <w:rsid w:val="00DD1146"/>
    <w:rsid w:val="00DD13BA"/>
    <w:rsid w:val="00DD172D"/>
    <w:rsid w:val="00DD18D8"/>
    <w:rsid w:val="00DD1912"/>
    <w:rsid w:val="00DD1F7E"/>
    <w:rsid w:val="00DD23E9"/>
    <w:rsid w:val="00DD2413"/>
    <w:rsid w:val="00DD25C6"/>
    <w:rsid w:val="00DD271E"/>
    <w:rsid w:val="00DD31BC"/>
    <w:rsid w:val="00DD3409"/>
    <w:rsid w:val="00DD3620"/>
    <w:rsid w:val="00DD3948"/>
    <w:rsid w:val="00DD452C"/>
    <w:rsid w:val="00DD499C"/>
    <w:rsid w:val="00DD4D43"/>
    <w:rsid w:val="00DD4D58"/>
    <w:rsid w:val="00DD4D95"/>
    <w:rsid w:val="00DD505E"/>
    <w:rsid w:val="00DD57F1"/>
    <w:rsid w:val="00DD60C5"/>
    <w:rsid w:val="00DD62D3"/>
    <w:rsid w:val="00DD6B4E"/>
    <w:rsid w:val="00DD6E06"/>
    <w:rsid w:val="00DD6F08"/>
    <w:rsid w:val="00DD78E7"/>
    <w:rsid w:val="00DD7AA5"/>
    <w:rsid w:val="00DD7E18"/>
    <w:rsid w:val="00DE03B5"/>
    <w:rsid w:val="00DE0CBB"/>
    <w:rsid w:val="00DE15B2"/>
    <w:rsid w:val="00DE161A"/>
    <w:rsid w:val="00DE19B3"/>
    <w:rsid w:val="00DE1E0E"/>
    <w:rsid w:val="00DE1E9D"/>
    <w:rsid w:val="00DE1FF6"/>
    <w:rsid w:val="00DE223D"/>
    <w:rsid w:val="00DE2382"/>
    <w:rsid w:val="00DE2628"/>
    <w:rsid w:val="00DE262A"/>
    <w:rsid w:val="00DE273F"/>
    <w:rsid w:val="00DE2C83"/>
    <w:rsid w:val="00DE3360"/>
    <w:rsid w:val="00DE337B"/>
    <w:rsid w:val="00DE34CF"/>
    <w:rsid w:val="00DE36C2"/>
    <w:rsid w:val="00DE386A"/>
    <w:rsid w:val="00DE41DE"/>
    <w:rsid w:val="00DE4261"/>
    <w:rsid w:val="00DE42E3"/>
    <w:rsid w:val="00DE4A9C"/>
    <w:rsid w:val="00DE4ABF"/>
    <w:rsid w:val="00DE4CEE"/>
    <w:rsid w:val="00DE533F"/>
    <w:rsid w:val="00DE54E9"/>
    <w:rsid w:val="00DE55A2"/>
    <w:rsid w:val="00DE56E5"/>
    <w:rsid w:val="00DE5C2A"/>
    <w:rsid w:val="00DE5DDC"/>
    <w:rsid w:val="00DE628D"/>
    <w:rsid w:val="00DE67F1"/>
    <w:rsid w:val="00DE6E86"/>
    <w:rsid w:val="00DE6ECA"/>
    <w:rsid w:val="00DE7793"/>
    <w:rsid w:val="00DE7AB9"/>
    <w:rsid w:val="00DE7C65"/>
    <w:rsid w:val="00DE7D01"/>
    <w:rsid w:val="00DF0093"/>
    <w:rsid w:val="00DF02B6"/>
    <w:rsid w:val="00DF0524"/>
    <w:rsid w:val="00DF06F4"/>
    <w:rsid w:val="00DF0D40"/>
    <w:rsid w:val="00DF105D"/>
    <w:rsid w:val="00DF140E"/>
    <w:rsid w:val="00DF1637"/>
    <w:rsid w:val="00DF18B5"/>
    <w:rsid w:val="00DF1C7C"/>
    <w:rsid w:val="00DF2071"/>
    <w:rsid w:val="00DF218B"/>
    <w:rsid w:val="00DF2B92"/>
    <w:rsid w:val="00DF3D0F"/>
    <w:rsid w:val="00DF5EA1"/>
    <w:rsid w:val="00DF61D8"/>
    <w:rsid w:val="00DF658B"/>
    <w:rsid w:val="00DF6AE5"/>
    <w:rsid w:val="00DF6C43"/>
    <w:rsid w:val="00DF6EC0"/>
    <w:rsid w:val="00DF7170"/>
    <w:rsid w:val="00DF7A43"/>
    <w:rsid w:val="00DF7A4C"/>
    <w:rsid w:val="00DF7ED5"/>
    <w:rsid w:val="00E0040B"/>
    <w:rsid w:val="00E00BBB"/>
    <w:rsid w:val="00E00CC3"/>
    <w:rsid w:val="00E01210"/>
    <w:rsid w:val="00E018BE"/>
    <w:rsid w:val="00E019EB"/>
    <w:rsid w:val="00E01D07"/>
    <w:rsid w:val="00E02071"/>
    <w:rsid w:val="00E02893"/>
    <w:rsid w:val="00E02AF4"/>
    <w:rsid w:val="00E02F33"/>
    <w:rsid w:val="00E035AD"/>
    <w:rsid w:val="00E0394F"/>
    <w:rsid w:val="00E03F81"/>
    <w:rsid w:val="00E04B69"/>
    <w:rsid w:val="00E04DCF"/>
    <w:rsid w:val="00E050D2"/>
    <w:rsid w:val="00E05157"/>
    <w:rsid w:val="00E05435"/>
    <w:rsid w:val="00E067D6"/>
    <w:rsid w:val="00E07190"/>
    <w:rsid w:val="00E07829"/>
    <w:rsid w:val="00E10359"/>
    <w:rsid w:val="00E1091B"/>
    <w:rsid w:val="00E1183E"/>
    <w:rsid w:val="00E11B7E"/>
    <w:rsid w:val="00E11B93"/>
    <w:rsid w:val="00E12A66"/>
    <w:rsid w:val="00E12C32"/>
    <w:rsid w:val="00E12D3E"/>
    <w:rsid w:val="00E12E69"/>
    <w:rsid w:val="00E132FF"/>
    <w:rsid w:val="00E1333E"/>
    <w:rsid w:val="00E138D3"/>
    <w:rsid w:val="00E13FCB"/>
    <w:rsid w:val="00E1454D"/>
    <w:rsid w:val="00E145C9"/>
    <w:rsid w:val="00E146EE"/>
    <w:rsid w:val="00E1478F"/>
    <w:rsid w:val="00E14822"/>
    <w:rsid w:val="00E14849"/>
    <w:rsid w:val="00E148D8"/>
    <w:rsid w:val="00E149C6"/>
    <w:rsid w:val="00E152ED"/>
    <w:rsid w:val="00E156C7"/>
    <w:rsid w:val="00E15A1C"/>
    <w:rsid w:val="00E15EBA"/>
    <w:rsid w:val="00E162F7"/>
    <w:rsid w:val="00E16814"/>
    <w:rsid w:val="00E16AC9"/>
    <w:rsid w:val="00E16DDC"/>
    <w:rsid w:val="00E16EBC"/>
    <w:rsid w:val="00E1722C"/>
    <w:rsid w:val="00E174BF"/>
    <w:rsid w:val="00E17524"/>
    <w:rsid w:val="00E1785F"/>
    <w:rsid w:val="00E20E7B"/>
    <w:rsid w:val="00E21718"/>
    <w:rsid w:val="00E21E6F"/>
    <w:rsid w:val="00E22E71"/>
    <w:rsid w:val="00E23610"/>
    <w:rsid w:val="00E23F21"/>
    <w:rsid w:val="00E24691"/>
    <w:rsid w:val="00E24CE9"/>
    <w:rsid w:val="00E24CF6"/>
    <w:rsid w:val="00E24F1C"/>
    <w:rsid w:val="00E2513C"/>
    <w:rsid w:val="00E2541B"/>
    <w:rsid w:val="00E256FF"/>
    <w:rsid w:val="00E25C8E"/>
    <w:rsid w:val="00E25E9E"/>
    <w:rsid w:val="00E26169"/>
    <w:rsid w:val="00E27273"/>
    <w:rsid w:val="00E27581"/>
    <w:rsid w:val="00E2795A"/>
    <w:rsid w:val="00E27B26"/>
    <w:rsid w:val="00E30384"/>
    <w:rsid w:val="00E304F1"/>
    <w:rsid w:val="00E30593"/>
    <w:rsid w:val="00E30CCC"/>
    <w:rsid w:val="00E3133B"/>
    <w:rsid w:val="00E31611"/>
    <w:rsid w:val="00E31A5E"/>
    <w:rsid w:val="00E34C74"/>
    <w:rsid w:val="00E34CD3"/>
    <w:rsid w:val="00E35423"/>
    <w:rsid w:val="00E35F55"/>
    <w:rsid w:val="00E35FC9"/>
    <w:rsid w:val="00E36AB7"/>
    <w:rsid w:val="00E37CA0"/>
    <w:rsid w:val="00E37D64"/>
    <w:rsid w:val="00E40331"/>
    <w:rsid w:val="00E40C07"/>
    <w:rsid w:val="00E40C39"/>
    <w:rsid w:val="00E40FF8"/>
    <w:rsid w:val="00E41171"/>
    <w:rsid w:val="00E415A8"/>
    <w:rsid w:val="00E41925"/>
    <w:rsid w:val="00E41934"/>
    <w:rsid w:val="00E41952"/>
    <w:rsid w:val="00E41B37"/>
    <w:rsid w:val="00E4270A"/>
    <w:rsid w:val="00E42E58"/>
    <w:rsid w:val="00E430F9"/>
    <w:rsid w:val="00E4313E"/>
    <w:rsid w:val="00E433C1"/>
    <w:rsid w:val="00E44248"/>
    <w:rsid w:val="00E44550"/>
    <w:rsid w:val="00E4475E"/>
    <w:rsid w:val="00E44F2D"/>
    <w:rsid w:val="00E44F93"/>
    <w:rsid w:val="00E4576A"/>
    <w:rsid w:val="00E45C3E"/>
    <w:rsid w:val="00E461B9"/>
    <w:rsid w:val="00E466F6"/>
    <w:rsid w:val="00E466FA"/>
    <w:rsid w:val="00E46CEB"/>
    <w:rsid w:val="00E4724F"/>
    <w:rsid w:val="00E4725A"/>
    <w:rsid w:val="00E475CA"/>
    <w:rsid w:val="00E4769B"/>
    <w:rsid w:val="00E47E1F"/>
    <w:rsid w:val="00E47EB4"/>
    <w:rsid w:val="00E505AA"/>
    <w:rsid w:val="00E505E0"/>
    <w:rsid w:val="00E506C9"/>
    <w:rsid w:val="00E50B1D"/>
    <w:rsid w:val="00E50D54"/>
    <w:rsid w:val="00E50FC9"/>
    <w:rsid w:val="00E51490"/>
    <w:rsid w:val="00E51589"/>
    <w:rsid w:val="00E515F6"/>
    <w:rsid w:val="00E518D9"/>
    <w:rsid w:val="00E51C57"/>
    <w:rsid w:val="00E526FA"/>
    <w:rsid w:val="00E5287A"/>
    <w:rsid w:val="00E52F81"/>
    <w:rsid w:val="00E53D1E"/>
    <w:rsid w:val="00E5419F"/>
    <w:rsid w:val="00E541C6"/>
    <w:rsid w:val="00E545B0"/>
    <w:rsid w:val="00E547A0"/>
    <w:rsid w:val="00E54EB3"/>
    <w:rsid w:val="00E5530A"/>
    <w:rsid w:val="00E5552B"/>
    <w:rsid w:val="00E55A20"/>
    <w:rsid w:val="00E55A80"/>
    <w:rsid w:val="00E562B3"/>
    <w:rsid w:val="00E5687E"/>
    <w:rsid w:val="00E56B7E"/>
    <w:rsid w:val="00E56C48"/>
    <w:rsid w:val="00E56E44"/>
    <w:rsid w:val="00E57378"/>
    <w:rsid w:val="00E57453"/>
    <w:rsid w:val="00E5754B"/>
    <w:rsid w:val="00E57688"/>
    <w:rsid w:val="00E57904"/>
    <w:rsid w:val="00E57CD9"/>
    <w:rsid w:val="00E6020E"/>
    <w:rsid w:val="00E6073E"/>
    <w:rsid w:val="00E60A47"/>
    <w:rsid w:val="00E60DAB"/>
    <w:rsid w:val="00E60DD9"/>
    <w:rsid w:val="00E61113"/>
    <w:rsid w:val="00E6142D"/>
    <w:rsid w:val="00E6142E"/>
    <w:rsid w:val="00E6159C"/>
    <w:rsid w:val="00E6203A"/>
    <w:rsid w:val="00E62041"/>
    <w:rsid w:val="00E628B7"/>
    <w:rsid w:val="00E6292C"/>
    <w:rsid w:val="00E629CC"/>
    <w:rsid w:val="00E629D7"/>
    <w:rsid w:val="00E62B2F"/>
    <w:rsid w:val="00E62E55"/>
    <w:rsid w:val="00E6300E"/>
    <w:rsid w:val="00E63226"/>
    <w:rsid w:val="00E632A2"/>
    <w:rsid w:val="00E63492"/>
    <w:rsid w:val="00E635A4"/>
    <w:rsid w:val="00E63605"/>
    <w:rsid w:val="00E637D3"/>
    <w:rsid w:val="00E63BFF"/>
    <w:rsid w:val="00E63DEA"/>
    <w:rsid w:val="00E64109"/>
    <w:rsid w:val="00E644AF"/>
    <w:rsid w:val="00E64887"/>
    <w:rsid w:val="00E64C43"/>
    <w:rsid w:val="00E64FA7"/>
    <w:rsid w:val="00E65005"/>
    <w:rsid w:val="00E65E32"/>
    <w:rsid w:val="00E661FC"/>
    <w:rsid w:val="00E665D4"/>
    <w:rsid w:val="00E666AB"/>
    <w:rsid w:val="00E666E1"/>
    <w:rsid w:val="00E667D4"/>
    <w:rsid w:val="00E66930"/>
    <w:rsid w:val="00E66C5B"/>
    <w:rsid w:val="00E66CBB"/>
    <w:rsid w:val="00E670C6"/>
    <w:rsid w:val="00E67408"/>
    <w:rsid w:val="00E67905"/>
    <w:rsid w:val="00E679B2"/>
    <w:rsid w:val="00E7058B"/>
    <w:rsid w:val="00E7067B"/>
    <w:rsid w:val="00E706FD"/>
    <w:rsid w:val="00E70F0C"/>
    <w:rsid w:val="00E711E4"/>
    <w:rsid w:val="00E715E0"/>
    <w:rsid w:val="00E71BFB"/>
    <w:rsid w:val="00E71E07"/>
    <w:rsid w:val="00E71EC7"/>
    <w:rsid w:val="00E725A7"/>
    <w:rsid w:val="00E73236"/>
    <w:rsid w:val="00E732FB"/>
    <w:rsid w:val="00E745C3"/>
    <w:rsid w:val="00E747E3"/>
    <w:rsid w:val="00E750AF"/>
    <w:rsid w:val="00E753A6"/>
    <w:rsid w:val="00E753EE"/>
    <w:rsid w:val="00E757CC"/>
    <w:rsid w:val="00E75BEF"/>
    <w:rsid w:val="00E75C30"/>
    <w:rsid w:val="00E7608B"/>
    <w:rsid w:val="00E764AA"/>
    <w:rsid w:val="00E76950"/>
    <w:rsid w:val="00E76A78"/>
    <w:rsid w:val="00E76DF1"/>
    <w:rsid w:val="00E777E7"/>
    <w:rsid w:val="00E77936"/>
    <w:rsid w:val="00E77945"/>
    <w:rsid w:val="00E77B7A"/>
    <w:rsid w:val="00E77BEB"/>
    <w:rsid w:val="00E77C7F"/>
    <w:rsid w:val="00E77D0C"/>
    <w:rsid w:val="00E803B9"/>
    <w:rsid w:val="00E80558"/>
    <w:rsid w:val="00E807C4"/>
    <w:rsid w:val="00E809CA"/>
    <w:rsid w:val="00E81721"/>
    <w:rsid w:val="00E81993"/>
    <w:rsid w:val="00E823A7"/>
    <w:rsid w:val="00E82482"/>
    <w:rsid w:val="00E8284C"/>
    <w:rsid w:val="00E82A3A"/>
    <w:rsid w:val="00E82AF8"/>
    <w:rsid w:val="00E8311A"/>
    <w:rsid w:val="00E83131"/>
    <w:rsid w:val="00E8322C"/>
    <w:rsid w:val="00E83FAD"/>
    <w:rsid w:val="00E84311"/>
    <w:rsid w:val="00E8487A"/>
    <w:rsid w:val="00E84D06"/>
    <w:rsid w:val="00E84D16"/>
    <w:rsid w:val="00E84ED0"/>
    <w:rsid w:val="00E8503A"/>
    <w:rsid w:val="00E85195"/>
    <w:rsid w:val="00E853C1"/>
    <w:rsid w:val="00E85762"/>
    <w:rsid w:val="00E85830"/>
    <w:rsid w:val="00E859A9"/>
    <w:rsid w:val="00E85AF4"/>
    <w:rsid w:val="00E85F1D"/>
    <w:rsid w:val="00E8601F"/>
    <w:rsid w:val="00E86991"/>
    <w:rsid w:val="00E870FA"/>
    <w:rsid w:val="00E876F5"/>
    <w:rsid w:val="00E87CCB"/>
    <w:rsid w:val="00E87EDD"/>
    <w:rsid w:val="00E90568"/>
    <w:rsid w:val="00E90935"/>
    <w:rsid w:val="00E90A5F"/>
    <w:rsid w:val="00E91260"/>
    <w:rsid w:val="00E91455"/>
    <w:rsid w:val="00E91649"/>
    <w:rsid w:val="00E91E35"/>
    <w:rsid w:val="00E92348"/>
    <w:rsid w:val="00E9246A"/>
    <w:rsid w:val="00E92CFD"/>
    <w:rsid w:val="00E92E5C"/>
    <w:rsid w:val="00E935FC"/>
    <w:rsid w:val="00E93BDF"/>
    <w:rsid w:val="00E93CAC"/>
    <w:rsid w:val="00E93F0A"/>
    <w:rsid w:val="00E94352"/>
    <w:rsid w:val="00E94600"/>
    <w:rsid w:val="00E94BC4"/>
    <w:rsid w:val="00E94E15"/>
    <w:rsid w:val="00E94E9E"/>
    <w:rsid w:val="00E956BD"/>
    <w:rsid w:val="00E957E5"/>
    <w:rsid w:val="00E95810"/>
    <w:rsid w:val="00E95A90"/>
    <w:rsid w:val="00E96090"/>
    <w:rsid w:val="00E961C4"/>
    <w:rsid w:val="00E96BBC"/>
    <w:rsid w:val="00E96D01"/>
    <w:rsid w:val="00E97456"/>
    <w:rsid w:val="00E97549"/>
    <w:rsid w:val="00E9759C"/>
    <w:rsid w:val="00E977CB"/>
    <w:rsid w:val="00EA05E2"/>
    <w:rsid w:val="00EA06E1"/>
    <w:rsid w:val="00EA0B01"/>
    <w:rsid w:val="00EA0F33"/>
    <w:rsid w:val="00EA170A"/>
    <w:rsid w:val="00EA18EB"/>
    <w:rsid w:val="00EA1B07"/>
    <w:rsid w:val="00EA1DE8"/>
    <w:rsid w:val="00EA2030"/>
    <w:rsid w:val="00EA230E"/>
    <w:rsid w:val="00EA2339"/>
    <w:rsid w:val="00EA2643"/>
    <w:rsid w:val="00EA2F09"/>
    <w:rsid w:val="00EA308F"/>
    <w:rsid w:val="00EA3395"/>
    <w:rsid w:val="00EA37FF"/>
    <w:rsid w:val="00EA3AE7"/>
    <w:rsid w:val="00EA3E97"/>
    <w:rsid w:val="00EA46B0"/>
    <w:rsid w:val="00EA46D8"/>
    <w:rsid w:val="00EA4D35"/>
    <w:rsid w:val="00EA513F"/>
    <w:rsid w:val="00EA6084"/>
    <w:rsid w:val="00EA622A"/>
    <w:rsid w:val="00EA6912"/>
    <w:rsid w:val="00EA6925"/>
    <w:rsid w:val="00EA6A6A"/>
    <w:rsid w:val="00EA7384"/>
    <w:rsid w:val="00EA7513"/>
    <w:rsid w:val="00EA7970"/>
    <w:rsid w:val="00EA7B47"/>
    <w:rsid w:val="00EA7EFB"/>
    <w:rsid w:val="00EB00C6"/>
    <w:rsid w:val="00EB0161"/>
    <w:rsid w:val="00EB0523"/>
    <w:rsid w:val="00EB0538"/>
    <w:rsid w:val="00EB0B16"/>
    <w:rsid w:val="00EB1944"/>
    <w:rsid w:val="00EB21B6"/>
    <w:rsid w:val="00EB235E"/>
    <w:rsid w:val="00EB2717"/>
    <w:rsid w:val="00EB2FC2"/>
    <w:rsid w:val="00EB31C1"/>
    <w:rsid w:val="00EB36D5"/>
    <w:rsid w:val="00EB4422"/>
    <w:rsid w:val="00EB46EB"/>
    <w:rsid w:val="00EB4969"/>
    <w:rsid w:val="00EB4998"/>
    <w:rsid w:val="00EB4C5F"/>
    <w:rsid w:val="00EB520B"/>
    <w:rsid w:val="00EB523B"/>
    <w:rsid w:val="00EB52F7"/>
    <w:rsid w:val="00EB5437"/>
    <w:rsid w:val="00EB61AD"/>
    <w:rsid w:val="00EB625B"/>
    <w:rsid w:val="00EB649F"/>
    <w:rsid w:val="00EB75CD"/>
    <w:rsid w:val="00EB775E"/>
    <w:rsid w:val="00EB79DE"/>
    <w:rsid w:val="00EC0127"/>
    <w:rsid w:val="00EC0AAA"/>
    <w:rsid w:val="00EC0CC5"/>
    <w:rsid w:val="00EC0DC6"/>
    <w:rsid w:val="00EC11BA"/>
    <w:rsid w:val="00EC13BC"/>
    <w:rsid w:val="00EC1538"/>
    <w:rsid w:val="00EC15E0"/>
    <w:rsid w:val="00EC164F"/>
    <w:rsid w:val="00EC21D5"/>
    <w:rsid w:val="00EC226B"/>
    <w:rsid w:val="00EC2337"/>
    <w:rsid w:val="00EC2BFA"/>
    <w:rsid w:val="00EC2E5D"/>
    <w:rsid w:val="00EC2F55"/>
    <w:rsid w:val="00EC3200"/>
    <w:rsid w:val="00EC372F"/>
    <w:rsid w:val="00EC3AD8"/>
    <w:rsid w:val="00EC3CC9"/>
    <w:rsid w:val="00EC3D62"/>
    <w:rsid w:val="00EC47FF"/>
    <w:rsid w:val="00EC4CC4"/>
    <w:rsid w:val="00EC5515"/>
    <w:rsid w:val="00EC60A3"/>
    <w:rsid w:val="00EC6183"/>
    <w:rsid w:val="00EC61B2"/>
    <w:rsid w:val="00EC6264"/>
    <w:rsid w:val="00EC62FF"/>
    <w:rsid w:val="00EC647F"/>
    <w:rsid w:val="00EC650A"/>
    <w:rsid w:val="00EC6587"/>
    <w:rsid w:val="00EC684F"/>
    <w:rsid w:val="00EC6C92"/>
    <w:rsid w:val="00EC6E27"/>
    <w:rsid w:val="00EC767B"/>
    <w:rsid w:val="00EC76D4"/>
    <w:rsid w:val="00EC776E"/>
    <w:rsid w:val="00ED06F5"/>
    <w:rsid w:val="00ED0996"/>
    <w:rsid w:val="00ED0B60"/>
    <w:rsid w:val="00ED0C1D"/>
    <w:rsid w:val="00ED0DD6"/>
    <w:rsid w:val="00ED15E4"/>
    <w:rsid w:val="00ED1DB0"/>
    <w:rsid w:val="00ED20A9"/>
    <w:rsid w:val="00ED2129"/>
    <w:rsid w:val="00ED22F3"/>
    <w:rsid w:val="00ED24D6"/>
    <w:rsid w:val="00ED30A8"/>
    <w:rsid w:val="00ED317B"/>
    <w:rsid w:val="00ED3A2F"/>
    <w:rsid w:val="00ED3EE7"/>
    <w:rsid w:val="00ED418A"/>
    <w:rsid w:val="00ED41D6"/>
    <w:rsid w:val="00ED432A"/>
    <w:rsid w:val="00ED4355"/>
    <w:rsid w:val="00ED4DD6"/>
    <w:rsid w:val="00ED5265"/>
    <w:rsid w:val="00ED5BC5"/>
    <w:rsid w:val="00ED5CE1"/>
    <w:rsid w:val="00ED5EB1"/>
    <w:rsid w:val="00ED5F96"/>
    <w:rsid w:val="00ED600C"/>
    <w:rsid w:val="00ED61FA"/>
    <w:rsid w:val="00ED6575"/>
    <w:rsid w:val="00ED66F6"/>
    <w:rsid w:val="00ED670E"/>
    <w:rsid w:val="00ED6A46"/>
    <w:rsid w:val="00ED7245"/>
    <w:rsid w:val="00ED7E08"/>
    <w:rsid w:val="00ED7E70"/>
    <w:rsid w:val="00ED7FC9"/>
    <w:rsid w:val="00EE0F5E"/>
    <w:rsid w:val="00EE1110"/>
    <w:rsid w:val="00EE1796"/>
    <w:rsid w:val="00EE1A7C"/>
    <w:rsid w:val="00EE1E6F"/>
    <w:rsid w:val="00EE240B"/>
    <w:rsid w:val="00EE2420"/>
    <w:rsid w:val="00EE2535"/>
    <w:rsid w:val="00EE2775"/>
    <w:rsid w:val="00EE2822"/>
    <w:rsid w:val="00EE2BA3"/>
    <w:rsid w:val="00EE3012"/>
    <w:rsid w:val="00EE3B1B"/>
    <w:rsid w:val="00EE3F5D"/>
    <w:rsid w:val="00EE4718"/>
    <w:rsid w:val="00EE4A8C"/>
    <w:rsid w:val="00EE4BC3"/>
    <w:rsid w:val="00EE4E87"/>
    <w:rsid w:val="00EE5F82"/>
    <w:rsid w:val="00EE60BF"/>
    <w:rsid w:val="00EE61D2"/>
    <w:rsid w:val="00EE7247"/>
    <w:rsid w:val="00EE7283"/>
    <w:rsid w:val="00EE7749"/>
    <w:rsid w:val="00EE78FA"/>
    <w:rsid w:val="00EE79ED"/>
    <w:rsid w:val="00EF02FE"/>
    <w:rsid w:val="00EF0558"/>
    <w:rsid w:val="00EF1076"/>
    <w:rsid w:val="00EF1C5B"/>
    <w:rsid w:val="00EF1FBC"/>
    <w:rsid w:val="00EF22D0"/>
    <w:rsid w:val="00EF2812"/>
    <w:rsid w:val="00EF2D7C"/>
    <w:rsid w:val="00EF3BEE"/>
    <w:rsid w:val="00EF3C48"/>
    <w:rsid w:val="00EF3FDC"/>
    <w:rsid w:val="00EF4192"/>
    <w:rsid w:val="00EF450D"/>
    <w:rsid w:val="00EF6025"/>
    <w:rsid w:val="00EF6854"/>
    <w:rsid w:val="00EF6924"/>
    <w:rsid w:val="00EF6938"/>
    <w:rsid w:val="00EF743B"/>
    <w:rsid w:val="00EF7854"/>
    <w:rsid w:val="00EF7B06"/>
    <w:rsid w:val="00F005E5"/>
    <w:rsid w:val="00F00886"/>
    <w:rsid w:val="00F009D9"/>
    <w:rsid w:val="00F00ECD"/>
    <w:rsid w:val="00F012D5"/>
    <w:rsid w:val="00F014C7"/>
    <w:rsid w:val="00F01BB0"/>
    <w:rsid w:val="00F01C2D"/>
    <w:rsid w:val="00F01CBB"/>
    <w:rsid w:val="00F01D4B"/>
    <w:rsid w:val="00F01F2D"/>
    <w:rsid w:val="00F0278C"/>
    <w:rsid w:val="00F02A75"/>
    <w:rsid w:val="00F02E4C"/>
    <w:rsid w:val="00F032E8"/>
    <w:rsid w:val="00F03540"/>
    <w:rsid w:val="00F03B55"/>
    <w:rsid w:val="00F03DD1"/>
    <w:rsid w:val="00F03FD1"/>
    <w:rsid w:val="00F04B4D"/>
    <w:rsid w:val="00F050EA"/>
    <w:rsid w:val="00F054B2"/>
    <w:rsid w:val="00F055CD"/>
    <w:rsid w:val="00F05AC2"/>
    <w:rsid w:val="00F05FD2"/>
    <w:rsid w:val="00F061F7"/>
    <w:rsid w:val="00F065D8"/>
    <w:rsid w:val="00F06786"/>
    <w:rsid w:val="00F067F9"/>
    <w:rsid w:val="00F06D66"/>
    <w:rsid w:val="00F07548"/>
    <w:rsid w:val="00F075A3"/>
    <w:rsid w:val="00F1042E"/>
    <w:rsid w:val="00F10A51"/>
    <w:rsid w:val="00F111FD"/>
    <w:rsid w:val="00F11385"/>
    <w:rsid w:val="00F118B5"/>
    <w:rsid w:val="00F11A7A"/>
    <w:rsid w:val="00F11BAE"/>
    <w:rsid w:val="00F11BCD"/>
    <w:rsid w:val="00F11D3F"/>
    <w:rsid w:val="00F13763"/>
    <w:rsid w:val="00F137F8"/>
    <w:rsid w:val="00F13812"/>
    <w:rsid w:val="00F13E3A"/>
    <w:rsid w:val="00F144D0"/>
    <w:rsid w:val="00F146DA"/>
    <w:rsid w:val="00F14B09"/>
    <w:rsid w:val="00F14D21"/>
    <w:rsid w:val="00F14D4D"/>
    <w:rsid w:val="00F14F8D"/>
    <w:rsid w:val="00F15064"/>
    <w:rsid w:val="00F157B2"/>
    <w:rsid w:val="00F1593D"/>
    <w:rsid w:val="00F15A10"/>
    <w:rsid w:val="00F15CE6"/>
    <w:rsid w:val="00F15EA9"/>
    <w:rsid w:val="00F165DC"/>
    <w:rsid w:val="00F16C59"/>
    <w:rsid w:val="00F17263"/>
    <w:rsid w:val="00F1729A"/>
    <w:rsid w:val="00F17309"/>
    <w:rsid w:val="00F175F8"/>
    <w:rsid w:val="00F17931"/>
    <w:rsid w:val="00F17EC3"/>
    <w:rsid w:val="00F202C6"/>
    <w:rsid w:val="00F20384"/>
    <w:rsid w:val="00F21B8C"/>
    <w:rsid w:val="00F2216E"/>
    <w:rsid w:val="00F22604"/>
    <w:rsid w:val="00F227FA"/>
    <w:rsid w:val="00F22EF5"/>
    <w:rsid w:val="00F230CE"/>
    <w:rsid w:val="00F236E9"/>
    <w:rsid w:val="00F23C71"/>
    <w:rsid w:val="00F23E97"/>
    <w:rsid w:val="00F24A94"/>
    <w:rsid w:val="00F24BDE"/>
    <w:rsid w:val="00F24DED"/>
    <w:rsid w:val="00F25818"/>
    <w:rsid w:val="00F25A3A"/>
    <w:rsid w:val="00F25BB6"/>
    <w:rsid w:val="00F26050"/>
    <w:rsid w:val="00F26510"/>
    <w:rsid w:val="00F26604"/>
    <w:rsid w:val="00F2670A"/>
    <w:rsid w:val="00F267DC"/>
    <w:rsid w:val="00F26BEA"/>
    <w:rsid w:val="00F26F3D"/>
    <w:rsid w:val="00F27086"/>
    <w:rsid w:val="00F2738A"/>
    <w:rsid w:val="00F27585"/>
    <w:rsid w:val="00F27678"/>
    <w:rsid w:val="00F2783F"/>
    <w:rsid w:val="00F27C27"/>
    <w:rsid w:val="00F27C60"/>
    <w:rsid w:val="00F27C61"/>
    <w:rsid w:val="00F27E52"/>
    <w:rsid w:val="00F301FC"/>
    <w:rsid w:val="00F304FF"/>
    <w:rsid w:val="00F309BF"/>
    <w:rsid w:val="00F30B36"/>
    <w:rsid w:val="00F30BD6"/>
    <w:rsid w:val="00F30E33"/>
    <w:rsid w:val="00F31295"/>
    <w:rsid w:val="00F316A6"/>
    <w:rsid w:val="00F317AC"/>
    <w:rsid w:val="00F31E45"/>
    <w:rsid w:val="00F324C7"/>
    <w:rsid w:val="00F32501"/>
    <w:rsid w:val="00F334D2"/>
    <w:rsid w:val="00F34461"/>
    <w:rsid w:val="00F34AE4"/>
    <w:rsid w:val="00F34D9E"/>
    <w:rsid w:val="00F3569C"/>
    <w:rsid w:val="00F359E7"/>
    <w:rsid w:val="00F35DB3"/>
    <w:rsid w:val="00F36060"/>
    <w:rsid w:val="00F36281"/>
    <w:rsid w:val="00F36845"/>
    <w:rsid w:val="00F36889"/>
    <w:rsid w:val="00F36A5E"/>
    <w:rsid w:val="00F372F4"/>
    <w:rsid w:val="00F37456"/>
    <w:rsid w:val="00F37D03"/>
    <w:rsid w:val="00F37D7E"/>
    <w:rsid w:val="00F40273"/>
    <w:rsid w:val="00F404C9"/>
    <w:rsid w:val="00F40516"/>
    <w:rsid w:val="00F40EFE"/>
    <w:rsid w:val="00F41119"/>
    <w:rsid w:val="00F41407"/>
    <w:rsid w:val="00F41608"/>
    <w:rsid w:val="00F41EB0"/>
    <w:rsid w:val="00F420BF"/>
    <w:rsid w:val="00F424D6"/>
    <w:rsid w:val="00F4280C"/>
    <w:rsid w:val="00F4293D"/>
    <w:rsid w:val="00F42A80"/>
    <w:rsid w:val="00F43090"/>
    <w:rsid w:val="00F43285"/>
    <w:rsid w:val="00F439C4"/>
    <w:rsid w:val="00F43C9B"/>
    <w:rsid w:val="00F43D55"/>
    <w:rsid w:val="00F44406"/>
    <w:rsid w:val="00F444BB"/>
    <w:rsid w:val="00F44760"/>
    <w:rsid w:val="00F4503C"/>
    <w:rsid w:val="00F453AA"/>
    <w:rsid w:val="00F457C4"/>
    <w:rsid w:val="00F45871"/>
    <w:rsid w:val="00F45BA5"/>
    <w:rsid w:val="00F45E13"/>
    <w:rsid w:val="00F460A3"/>
    <w:rsid w:val="00F464A2"/>
    <w:rsid w:val="00F46788"/>
    <w:rsid w:val="00F46AD9"/>
    <w:rsid w:val="00F46FEF"/>
    <w:rsid w:val="00F4744F"/>
    <w:rsid w:val="00F4750A"/>
    <w:rsid w:val="00F47CAD"/>
    <w:rsid w:val="00F50672"/>
    <w:rsid w:val="00F506AD"/>
    <w:rsid w:val="00F50B6E"/>
    <w:rsid w:val="00F50BBE"/>
    <w:rsid w:val="00F50C4B"/>
    <w:rsid w:val="00F511E7"/>
    <w:rsid w:val="00F5174C"/>
    <w:rsid w:val="00F517FE"/>
    <w:rsid w:val="00F51A96"/>
    <w:rsid w:val="00F51DB8"/>
    <w:rsid w:val="00F52715"/>
    <w:rsid w:val="00F5284A"/>
    <w:rsid w:val="00F52911"/>
    <w:rsid w:val="00F52CD8"/>
    <w:rsid w:val="00F530AD"/>
    <w:rsid w:val="00F5355E"/>
    <w:rsid w:val="00F53698"/>
    <w:rsid w:val="00F5390E"/>
    <w:rsid w:val="00F5400A"/>
    <w:rsid w:val="00F5494F"/>
    <w:rsid w:val="00F5597A"/>
    <w:rsid w:val="00F55991"/>
    <w:rsid w:val="00F55DC9"/>
    <w:rsid w:val="00F56140"/>
    <w:rsid w:val="00F56FD6"/>
    <w:rsid w:val="00F57243"/>
    <w:rsid w:val="00F57356"/>
    <w:rsid w:val="00F57556"/>
    <w:rsid w:val="00F5755D"/>
    <w:rsid w:val="00F5765B"/>
    <w:rsid w:val="00F57851"/>
    <w:rsid w:val="00F57E74"/>
    <w:rsid w:val="00F6002B"/>
    <w:rsid w:val="00F601F3"/>
    <w:rsid w:val="00F60A07"/>
    <w:rsid w:val="00F60D09"/>
    <w:rsid w:val="00F61454"/>
    <w:rsid w:val="00F61B29"/>
    <w:rsid w:val="00F61B7C"/>
    <w:rsid w:val="00F627F2"/>
    <w:rsid w:val="00F62D59"/>
    <w:rsid w:val="00F62F1E"/>
    <w:rsid w:val="00F63469"/>
    <w:rsid w:val="00F63A0C"/>
    <w:rsid w:val="00F63F48"/>
    <w:rsid w:val="00F6409C"/>
    <w:rsid w:val="00F641B7"/>
    <w:rsid w:val="00F646AB"/>
    <w:rsid w:val="00F64805"/>
    <w:rsid w:val="00F648A0"/>
    <w:rsid w:val="00F64DB6"/>
    <w:rsid w:val="00F65255"/>
    <w:rsid w:val="00F652F4"/>
    <w:rsid w:val="00F656D9"/>
    <w:rsid w:val="00F65E0C"/>
    <w:rsid w:val="00F65EE6"/>
    <w:rsid w:val="00F65F97"/>
    <w:rsid w:val="00F66878"/>
    <w:rsid w:val="00F669E1"/>
    <w:rsid w:val="00F67085"/>
    <w:rsid w:val="00F67739"/>
    <w:rsid w:val="00F67773"/>
    <w:rsid w:val="00F67E7A"/>
    <w:rsid w:val="00F67F57"/>
    <w:rsid w:val="00F7003B"/>
    <w:rsid w:val="00F70437"/>
    <w:rsid w:val="00F70F80"/>
    <w:rsid w:val="00F71AFE"/>
    <w:rsid w:val="00F71ED4"/>
    <w:rsid w:val="00F72473"/>
    <w:rsid w:val="00F727BF"/>
    <w:rsid w:val="00F72987"/>
    <w:rsid w:val="00F72D2A"/>
    <w:rsid w:val="00F72F17"/>
    <w:rsid w:val="00F72FCB"/>
    <w:rsid w:val="00F73197"/>
    <w:rsid w:val="00F7324F"/>
    <w:rsid w:val="00F732F3"/>
    <w:rsid w:val="00F73CAB"/>
    <w:rsid w:val="00F73D5E"/>
    <w:rsid w:val="00F747EC"/>
    <w:rsid w:val="00F7508A"/>
    <w:rsid w:val="00F75229"/>
    <w:rsid w:val="00F75232"/>
    <w:rsid w:val="00F75414"/>
    <w:rsid w:val="00F75B7A"/>
    <w:rsid w:val="00F75D18"/>
    <w:rsid w:val="00F75EA0"/>
    <w:rsid w:val="00F75F06"/>
    <w:rsid w:val="00F76089"/>
    <w:rsid w:val="00F7634A"/>
    <w:rsid w:val="00F76595"/>
    <w:rsid w:val="00F76F16"/>
    <w:rsid w:val="00F77005"/>
    <w:rsid w:val="00F771A5"/>
    <w:rsid w:val="00F7729D"/>
    <w:rsid w:val="00F776E8"/>
    <w:rsid w:val="00F77745"/>
    <w:rsid w:val="00F77C41"/>
    <w:rsid w:val="00F806A6"/>
    <w:rsid w:val="00F8086B"/>
    <w:rsid w:val="00F80D82"/>
    <w:rsid w:val="00F8114F"/>
    <w:rsid w:val="00F81A62"/>
    <w:rsid w:val="00F81FE2"/>
    <w:rsid w:val="00F8200D"/>
    <w:rsid w:val="00F8235E"/>
    <w:rsid w:val="00F82589"/>
    <w:rsid w:val="00F826FC"/>
    <w:rsid w:val="00F8320F"/>
    <w:rsid w:val="00F83B14"/>
    <w:rsid w:val="00F83F3E"/>
    <w:rsid w:val="00F8432F"/>
    <w:rsid w:val="00F84996"/>
    <w:rsid w:val="00F84AA9"/>
    <w:rsid w:val="00F8548B"/>
    <w:rsid w:val="00F85584"/>
    <w:rsid w:val="00F85A0C"/>
    <w:rsid w:val="00F85CC1"/>
    <w:rsid w:val="00F860A3"/>
    <w:rsid w:val="00F86200"/>
    <w:rsid w:val="00F8623A"/>
    <w:rsid w:val="00F86435"/>
    <w:rsid w:val="00F8692F"/>
    <w:rsid w:val="00F8778D"/>
    <w:rsid w:val="00F90578"/>
    <w:rsid w:val="00F90BA9"/>
    <w:rsid w:val="00F90E4E"/>
    <w:rsid w:val="00F90F15"/>
    <w:rsid w:val="00F91B81"/>
    <w:rsid w:val="00F920D4"/>
    <w:rsid w:val="00F92133"/>
    <w:rsid w:val="00F923D7"/>
    <w:rsid w:val="00F9257F"/>
    <w:rsid w:val="00F93398"/>
    <w:rsid w:val="00F93C28"/>
    <w:rsid w:val="00F93E15"/>
    <w:rsid w:val="00F93F28"/>
    <w:rsid w:val="00F944A6"/>
    <w:rsid w:val="00F9454D"/>
    <w:rsid w:val="00F94776"/>
    <w:rsid w:val="00F94AC1"/>
    <w:rsid w:val="00F94EB3"/>
    <w:rsid w:val="00F9547B"/>
    <w:rsid w:val="00F954A4"/>
    <w:rsid w:val="00F955AF"/>
    <w:rsid w:val="00F957A8"/>
    <w:rsid w:val="00F965E2"/>
    <w:rsid w:val="00F975DB"/>
    <w:rsid w:val="00F97A31"/>
    <w:rsid w:val="00F97F23"/>
    <w:rsid w:val="00FA0277"/>
    <w:rsid w:val="00FA0574"/>
    <w:rsid w:val="00FA0714"/>
    <w:rsid w:val="00FA0E98"/>
    <w:rsid w:val="00FA1A12"/>
    <w:rsid w:val="00FA1D10"/>
    <w:rsid w:val="00FA240D"/>
    <w:rsid w:val="00FA25A3"/>
    <w:rsid w:val="00FA290B"/>
    <w:rsid w:val="00FA2BAA"/>
    <w:rsid w:val="00FA2F35"/>
    <w:rsid w:val="00FA332D"/>
    <w:rsid w:val="00FA3A87"/>
    <w:rsid w:val="00FA3BBF"/>
    <w:rsid w:val="00FA3BE0"/>
    <w:rsid w:val="00FA3C67"/>
    <w:rsid w:val="00FA3DD6"/>
    <w:rsid w:val="00FA3FF1"/>
    <w:rsid w:val="00FA4154"/>
    <w:rsid w:val="00FA483F"/>
    <w:rsid w:val="00FA4D6E"/>
    <w:rsid w:val="00FA63AA"/>
    <w:rsid w:val="00FA660A"/>
    <w:rsid w:val="00FA6650"/>
    <w:rsid w:val="00FA6D77"/>
    <w:rsid w:val="00FA6DF0"/>
    <w:rsid w:val="00FA7467"/>
    <w:rsid w:val="00FA788B"/>
    <w:rsid w:val="00FA7C78"/>
    <w:rsid w:val="00FA7F6A"/>
    <w:rsid w:val="00FB01C3"/>
    <w:rsid w:val="00FB02A9"/>
    <w:rsid w:val="00FB0D30"/>
    <w:rsid w:val="00FB0E39"/>
    <w:rsid w:val="00FB0F38"/>
    <w:rsid w:val="00FB0F70"/>
    <w:rsid w:val="00FB14E0"/>
    <w:rsid w:val="00FB24BD"/>
    <w:rsid w:val="00FB257B"/>
    <w:rsid w:val="00FB2582"/>
    <w:rsid w:val="00FB2CFF"/>
    <w:rsid w:val="00FB2E49"/>
    <w:rsid w:val="00FB3595"/>
    <w:rsid w:val="00FB35C4"/>
    <w:rsid w:val="00FB35F1"/>
    <w:rsid w:val="00FB3D90"/>
    <w:rsid w:val="00FB40D7"/>
    <w:rsid w:val="00FB4405"/>
    <w:rsid w:val="00FB4419"/>
    <w:rsid w:val="00FB4BC5"/>
    <w:rsid w:val="00FB4E6B"/>
    <w:rsid w:val="00FB5570"/>
    <w:rsid w:val="00FB57CA"/>
    <w:rsid w:val="00FB5807"/>
    <w:rsid w:val="00FB62D5"/>
    <w:rsid w:val="00FB6387"/>
    <w:rsid w:val="00FB67A0"/>
    <w:rsid w:val="00FB68C9"/>
    <w:rsid w:val="00FB71EB"/>
    <w:rsid w:val="00FB7216"/>
    <w:rsid w:val="00FB7372"/>
    <w:rsid w:val="00FB7842"/>
    <w:rsid w:val="00FB78B2"/>
    <w:rsid w:val="00FB7CBB"/>
    <w:rsid w:val="00FC0929"/>
    <w:rsid w:val="00FC138A"/>
    <w:rsid w:val="00FC14A2"/>
    <w:rsid w:val="00FC14B8"/>
    <w:rsid w:val="00FC1509"/>
    <w:rsid w:val="00FC176E"/>
    <w:rsid w:val="00FC2643"/>
    <w:rsid w:val="00FC3098"/>
    <w:rsid w:val="00FC3A74"/>
    <w:rsid w:val="00FC3F12"/>
    <w:rsid w:val="00FC425A"/>
    <w:rsid w:val="00FC4412"/>
    <w:rsid w:val="00FC4652"/>
    <w:rsid w:val="00FC47A0"/>
    <w:rsid w:val="00FC4A2D"/>
    <w:rsid w:val="00FC4CFA"/>
    <w:rsid w:val="00FC4DB6"/>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D6E"/>
    <w:rsid w:val="00FC7E92"/>
    <w:rsid w:val="00FD051D"/>
    <w:rsid w:val="00FD0B49"/>
    <w:rsid w:val="00FD0BFA"/>
    <w:rsid w:val="00FD1A8B"/>
    <w:rsid w:val="00FD26AC"/>
    <w:rsid w:val="00FD27DD"/>
    <w:rsid w:val="00FD2882"/>
    <w:rsid w:val="00FD2B68"/>
    <w:rsid w:val="00FD3F15"/>
    <w:rsid w:val="00FD46B3"/>
    <w:rsid w:val="00FD4A30"/>
    <w:rsid w:val="00FD4A50"/>
    <w:rsid w:val="00FD4C91"/>
    <w:rsid w:val="00FD5044"/>
    <w:rsid w:val="00FD5235"/>
    <w:rsid w:val="00FD5675"/>
    <w:rsid w:val="00FD5B6C"/>
    <w:rsid w:val="00FD5CA1"/>
    <w:rsid w:val="00FD5D16"/>
    <w:rsid w:val="00FD6279"/>
    <w:rsid w:val="00FD66D2"/>
    <w:rsid w:val="00FD6930"/>
    <w:rsid w:val="00FD6999"/>
    <w:rsid w:val="00FD6EE5"/>
    <w:rsid w:val="00FD7554"/>
    <w:rsid w:val="00FE0B9A"/>
    <w:rsid w:val="00FE0C9D"/>
    <w:rsid w:val="00FE0D00"/>
    <w:rsid w:val="00FE0EB3"/>
    <w:rsid w:val="00FE1025"/>
    <w:rsid w:val="00FE1B96"/>
    <w:rsid w:val="00FE1F00"/>
    <w:rsid w:val="00FE1F20"/>
    <w:rsid w:val="00FE20BD"/>
    <w:rsid w:val="00FE22C2"/>
    <w:rsid w:val="00FE24C8"/>
    <w:rsid w:val="00FE2696"/>
    <w:rsid w:val="00FE2CE2"/>
    <w:rsid w:val="00FE2D13"/>
    <w:rsid w:val="00FE33B4"/>
    <w:rsid w:val="00FE4522"/>
    <w:rsid w:val="00FE4DC9"/>
    <w:rsid w:val="00FE4DEF"/>
    <w:rsid w:val="00FE549C"/>
    <w:rsid w:val="00FE5918"/>
    <w:rsid w:val="00FE5C8D"/>
    <w:rsid w:val="00FE6209"/>
    <w:rsid w:val="00FE6486"/>
    <w:rsid w:val="00FE64CD"/>
    <w:rsid w:val="00FE6BE7"/>
    <w:rsid w:val="00FE6DB1"/>
    <w:rsid w:val="00FE72A7"/>
    <w:rsid w:val="00FE73C7"/>
    <w:rsid w:val="00FE7D64"/>
    <w:rsid w:val="00FE7E49"/>
    <w:rsid w:val="00FE7F73"/>
    <w:rsid w:val="00FE7FCE"/>
    <w:rsid w:val="00FF0324"/>
    <w:rsid w:val="00FF0481"/>
    <w:rsid w:val="00FF0B6E"/>
    <w:rsid w:val="00FF1331"/>
    <w:rsid w:val="00FF1C93"/>
    <w:rsid w:val="00FF21AD"/>
    <w:rsid w:val="00FF223A"/>
    <w:rsid w:val="00FF2299"/>
    <w:rsid w:val="00FF256F"/>
    <w:rsid w:val="00FF2617"/>
    <w:rsid w:val="00FF27DD"/>
    <w:rsid w:val="00FF29A0"/>
    <w:rsid w:val="00FF2A7E"/>
    <w:rsid w:val="00FF3058"/>
    <w:rsid w:val="00FF34C8"/>
    <w:rsid w:val="00FF35F3"/>
    <w:rsid w:val="00FF395B"/>
    <w:rsid w:val="00FF3AD5"/>
    <w:rsid w:val="00FF3E18"/>
    <w:rsid w:val="00FF429D"/>
    <w:rsid w:val="00FF4978"/>
    <w:rsid w:val="00FF4EF6"/>
    <w:rsid w:val="00FF4FB8"/>
    <w:rsid w:val="00FF51E1"/>
    <w:rsid w:val="00FF563D"/>
    <w:rsid w:val="00FF5AEA"/>
    <w:rsid w:val="00FF5B6F"/>
    <w:rsid w:val="00FF5C3F"/>
    <w:rsid w:val="00FF6405"/>
    <w:rsid w:val="00FF6878"/>
    <w:rsid w:val="00FF6A3D"/>
    <w:rsid w:val="00FF7190"/>
    <w:rsid w:val="00FF7662"/>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1EF70A"/>
  <w15:docId w15:val="{8921A454-1712-46F6-A785-3CE1A4577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Times New Roman" w:hAnsi="Cambria"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8">
    <w:name w:val="Normal"/>
    <w:qFormat/>
    <w:rsid w:val="009E2572"/>
    <w:pPr>
      <w:spacing w:line="360" w:lineRule="auto"/>
      <w:ind w:firstLine="680"/>
      <w:jc w:val="both"/>
    </w:pPr>
    <w:rPr>
      <w:rFonts w:ascii="Arial" w:hAnsi="Arial"/>
      <w:sz w:val="24"/>
      <w:szCs w:val="22"/>
      <w:lang w:val="en-US" w:eastAsia="en-US" w:bidi="en-US"/>
    </w:r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Глава"/>
    <w:basedOn w:val="af8"/>
    <w:next w:val="af8"/>
    <w:link w:val="1f"/>
    <w:qFormat/>
    <w:rsid w:val="00D35F07"/>
    <w:pPr>
      <w:pageBreakBefore/>
      <w:numPr>
        <w:numId w:val="57"/>
      </w:numPr>
      <w:suppressAutoHyphens/>
      <w:spacing w:before="120" w:after="240"/>
      <w:contextualSpacing/>
      <w:jc w:val="center"/>
      <w:outlineLvl w:val="0"/>
    </w:pPr>
    <w:rPr>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
    <w:basedOn w:val="af8"/>
    <w:next w:val="af8"/>
    <w:link w:val="23"/>
    <w:uiPriority w:val="9"/>
    <w:unhideWhenUsed/>
    <w:qFormat/>
    <w:rsid w:val="005C2DD3"/>
    <w:pPr>
      <w:keepNext/>
      <w:numPr>
        <w:ilvl w:val="1"/>
        <w:numId w:val="57"/>
      </w:numPr>
      <w:suppressAutoHyphens/>
      <w:spacing w:before="360" w:after="240"/>
      <w:ind w:left="0" w:firstLine="0"/>
      <w:jc w:val="center"/>
      <w:outlineLvl w:val="1"/>
    </w:pPr>
    <w:rPr>
      <w:rFonts w:ascii="Times New Roman" w:hAnsi="Times New Roman" w:cs="Arial"/>
      <w:b/>
      <w:sz w:val="28"/>
      <w:szCs w:val="28"/>
      <w:lang w:val="ru-RU"/>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8"/>
    <w:next w:val="af8"/>
    <w:link w:val="34"/>
    <w:uiPriority w:val="9"/>
    <w:unhideWhenUsed/>
    <w:qFormat/>
    <w:rsid w:val="002D2BC4"/>
    <w:pPr>
      <w:keepNext/>
      <w:numPr>
        <w:ilvl w:val="2"/>
        <w:numId w:val="57"/>
      </w:numPr>
      <w:suppressAutoHyphens/>
      <w:spacing w:before="240" w:after="120" w:line="271" w:lineRule="auto"/>
      <w:jc w:val="left"/>
      <w:outlineLvl w:val="2"/>
    </w:pPr>
    <w:rPr>
      <w:rFonts w:cs="Arial"/>
      <w:b/>
      <w:i/>
      <w:iCs/>
      <w:sz w:val="26"/>
      <w:szCs w:val="26"/>
      <w:lang w:val="ru-RU"/>
    </w:rPr>
  </w:style>
  <w:style w:type="paragraph" w:styleId="40">
    <w:name w:val="heading 4"/>
    <w:aliases w:val="Heading 4 Char,D&amp;M4,D&amp;M 4"/>
    <w:basedOn w:val="af8"/>
    <w:next w:val="af8"/>
    <w:link w:val="41"/>
    <w:unhideWhenUsed/>
    <w:qFormat/>
    <w:rsid w:val="00105A3E"/>
    <w:pPr>
      <w:spacing w:line="271" w:lineRule="auto"/>
      <w:outlineLvl w:val="3"/>
    </w:pPr>
    <w:rPr>
      <w:rFonts w:ascii="Cambria" w:hAnsi="Cambria"/>
      <w:b/>
      <w:bCs/>
      <w:spacing w:val="5"/>
      <w:szCs w:val="24"/>
    </w:rPr>
  </w:style>
  <w:style w:type="paragraph" w:styleId="51">
    <w:name w:val="heading 5"/>
    <w:basedOn w:val="af8"/>
    <w:next w:val="af8"/>
    <w:link w:val="52"/>
    <w:unhideWhenUsed/>
    <w:qFormat/>
    <w:rsid w:val="00105A3E"/>
    <w:pPr>
      <w:spacing w:line="271" w:lineRule="auto"/>
      <w:outlineLvl w:val="4"/>
    </w:pPr>
    <w:rPr>
      <w:rFonts w:ascii="Cambria" w:hAnsi="Cambria"/>
      <w:i/>
      <w:iCs/>
      <w:szCs w:val="24"/>
    </w:rPr>
  </w:style>
  <w:style w:type="paragraph" w:styleId="60">
    <w:name w:val="heading 6"/>
    <w:basedOn w:val="af8"/>
    <w:next w:val="af8"/>
    <w:link w:val="61"/>
    <w:unhideWhenUsed/>
    <w:qFormat/>
    <w:rsid w:val="00105A3E"/>
    <w:pPr>
      <w:shd w:val="clear" w:color="auto" w:fill="FFFFFF"/>
      <w:spacing w:line="271" w:lineRule="auto"/>
      <w:outlineLvl w:val="5"/>
    </w:pPr>
    <w:rPr>
      <w:rFonts w:ascii="Cambria" w:hAnsi="Cambria"/>
      <w:b/>
      <w:bCs/>
      <w:color w:val="595959"/>
      <w:spacing w:val="5"/>
      <w:sz w:val="22"/>
    </w:rPr>
  </w:style>
  <w:style w:type="paragraph" w:styleId="70">
    <w:name w:val="heading 7"/>
    <w:basedOn w:val="af8"/>
    <w:next w:val="af8"/>
    <w:link w:val="71"/>
    <w:unhideWhenUsed/>
    <w:qFormat/>
    <w:rsid w:val="00105A3E"/>
    <w:pPr>
      <w:outlineLvl w:val="6"/>
    </w:pPr>
    <w:rPr>
      <w:rFonts w:ascii="Cambria" w:hAnsi="Cambria"/>
      <w:b/>
      <w:bCs/>
      <w:i/>
      <w:iCs/>
      <w:color w:val="5A5A5A"/>
      <w:sz w:val="20"/>
      <w:szCs w:val="20"/>
    </w:rPr>
  </w:style>
  <w:style w:type="paragraph" w:styleId="8">
    <w:name w:val="heading 8"/>
    <w:basedOn w:val="af8"/>
    <w:next w:val="af8"/>
    <w:link w:val="80"/>
    <w:unhideWhenUsed/>
    <w:qFormat/>
    <w:rsid w:val="00105A3E"/>
    <w:pPr>
      <w:outlineLvl w:val="7"/>
    </w:pPr>
    <w:rPr>
      <w:rFonts w:ascii="Cambria" w:hAnsi="Cambria"/>
      <w:b/>
      <w:bCs/>
      <w:color w:val="7F7F7F"/>
      <w:sz w:val="20"/>
      <w:szCs w:val="20"/>
    </w:rPr>
  </w:style>
  <w:style w:type="paragraph" w:styleId="9">
    <w:name w:val="heading 9"/>
    <w:basedOn w:val="af8"/>
    <w:next w:val="af8"/>
    <w:link w:val="90"/>
    <w:unhideWhenUsed/>
    <w:qFormat/>
    <w:rsid w:val="00105A3E"/>
    <w:pPr>
      <w:spacing w:line="271" w:lineRule="auto"/>
      <w:outlineLvl w:val="8"/>
    </w:pPr>
    <w:rPr>
      <w:rFonts w:ascii="Cambria" w:hAnsi="Cambria"/>
      <w:b/>
      <w:bCs/>
      <w:i/>
      <w:iCs/>
      <w:color w:val="7F7F7F"/>
      <w:sz w:val="18"/>
      <w:szCs w:val="18"/>
    </w:rPr>
  </w:style>
  <w:style w:type="character" w:default="1" w:styleId="af9">
    <w:name w:val="Default Paragraph Font"/>
    <w:uiPriority w:val="1"/>
    <w:semiHidden/>
    <w:unhideWhenUsed/>
  </w:style>
  <w:style w:type="table" w:default="1" w:styleId="afa">
    <w:name w:val="Normal Table"/>
    <w:uiPriority w:val="99"/>
    <w:semiHidden/>
    <w:unhideWhenUsed/>
    <w:tblPr>
      <w:tblInd w:w="0" w:type="dxa"/>
      <w:tblCellMar>
        <w:top w:w="0" w:type="dxa"/>
        <w:left w:w="108" w:type="dxa"/>
        <w:bottom w:w="0" w:type="dxa"/>
        <w:right w:w="108" w:type="dxa"/>
      </w:tblCellMar>
    </w:tblPr>
  </w:style>
  <w:style w:type="numbering" w:default="1" w:styleId="afb">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link w:val="19"/>
    <w:qFormat/>
    <w:rsid w:val="00D35F07"/>
    <w:rPr>
      <w:rFonts w:ascii="Arial" w:hAnsi="Arial"/>
      <w:b/>
      <w:smallCaps/>
      <w:spacing w:val="5"/>
      <w:sz w:val="28"/>
      <w:szCs w:val="36"/>
      <w:lang w:eastAsia="en-US"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0"/>
    <w:uiPriority w:val="9"/>
    <w:rsid w:val="005C2DD3"/>
    <w:rPr>
      <w:rFonts w:ascii="Times New Roman" w:hAnsi="Times New Roman" w:cs="Arial"/>
      <w:b/>
      <w:sz w:val="28"/>
      <w:szCs w:val="28"/>
      <w:lang w:eastAsia="en-US"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link w:val="30"/>
    <w:uiPriority w:val="9"/>
    <w:rsid w:val="002D2BC4"/>
    <w:rPr>
      <w:rFonts w:ascii="Arial" w:hAnsi="Arial" w:cs="Arial"/>
      <w:b/>
      <w:i/>
      <w:iCs/>
      <w:sz w:val="26"/>
      <w:szCs w:val="26"/>
      <w:lang w:eastAsia="en-US" w:bidi="en-US"/>
    </w:rPr>
  </w:style>
  <w:style w:type="character" w:customStyle="1" w:styleId="41">
    <w:name w:val="Заголовок 4 Знак"/>
    <w:aliases w:val="Heading 4 Char Знак,D&amp;M4 Знак,D&amp;M 4 Знак"/>
    <w:link w:val="40"/>
    <w:rsid w:val="00105A3E"/>
    <w:rPr>
      <w:b/>
      <w:bCs/>
      <w:spacing w:val="5"/>
      <w:sz w:val="24"/>
      <w:szCs w:val="24"/>
    </w:rPr>
  </w:style>
  <w:style w:type="character" w:customStyle="1" w:styleId="52">
    <w:name w:val="Заголовок 5 Знак"/>
    <w:link w:val="51"/>
    <w:rsid w:val="00105A3E"/>
    <w:rPr>
      <w:i/>
      <w:iCs/>
      <w:sz w:val="24"/>
      <w:szCs w:val="24"/>
    </w:rPr>
  </w:style>
  <w:style w:type="character" w:customStyle="1" w:styleId="61">
    <w:name w:val="Заголовок 6 Знак"/>
    <w:link w:val="60"/>
    <w:rsid w:val="00105A3E"/>
    <w:rPr>
      <w:b/>
      <w:bCs/>
      <w:color w:val="595959"/>
      <w:spacing w:val="5"/>
      <w:shd w:val="clear" w:color="auto" w:fill="FFFFFF"/>
    </w:rPr>
  </w:style>
  <w:style w:type="character" w:customStyle="1" w:styleId="71">
    <w:name w:val="Заголовок 7 Знак"/>
    <w:link w:val="70"/>
    <w:rsid w:val="00105A3E"/>
    <w:rPr>
      <w:b/>
      <w:bCs/>
      <w:i/>
      <w:iCs/>
      <w:color w:val="5A5A5A"/>
      <w:sz w:val="20"/>
      <w:szCs w:val="20"/>
    </w:rPr>
  </w:style>
  <w:style w:type="character" w:customStyle="1" w:styleId="80">
    <w:name w:val="Заголовок 8 Знак"/>
    <w:link w:val="8"/>
    <w:rsid w:val="00105A3E"/>
    <w:rPr>
      <w:b/>
      <w:bCs/>
      <w:color w:val="7F7F7F"/>
      <w:sz w:val="20"/>
      <w:szCs w:val="20"/>
    </w:rPr>
  </w:style>
  <w:style w:type="character" w:customStyle="1" w:styleId="90">
    <w:name w:val="Заголовок 9 Знак"/>
    <w:link w:val="9"/>
    <w:rsid w:val="00105A3E"/>
    <w:rPr>
      <w:b/>
      <w:bCs/>
      <w:i/>
      <w:iCs/>
      <w:color w:val="7F7F7F"/>
      <w:sz w:val="18"/>
      <w:szCs w:val="18"/>
    </w:rPr>
  </w:style>
  <w:style w:type="paragraph" w:styleId="afc">
    <w:name w:val="Balloon Text"/>
    <w:basedOn w:val="af8"/>
    <w:link w:val="afd"/>
    <w:rsid w:val="006504D4"/>
    <w:rPr>
      <w:rFonts w:ascii="Tahoma" w:hAnsi="Tahoma" w:cs="Tahoma"/>
      <w:sz w:val="16"/>
      <w:szCs w:val="16"/>
    </w:rPr>
  </w:style>
  <w:style w:type="character" w:customStyle="1" w:styleId="afd">
    <w:name w:val="Текст выноски Знак"/>
    <w:link w:val="afc"/>
    <w:rsid w:val="00867325"/>
    <w:rPr>
      <w:rFonts w:ascii="Tahoma" w:hAnsi="Tahoma" w:cs="Tahoma"/>
      <w:spacing w:val="-5"/>
      <w:sz w:val="16"/>
      <w:szCs w:val="16"/>
      <w:lang w:val="en-US" w:eastAsia="en-US" w:bidi="ar-SA"/>
    </w:rPr>
  </w:style>
  <w:style w:type="paragraph" w:customStyle="1" w:styleId="1f0">
    <w:name w:val="Для таблицы (приложения 1)"/>
    <w:basedOn w:val="af8"/>
    <w:qFormat/>
    <w:rsid w:val="00034369"/>
    <w:pPr>
      <w:spacing w:line="240" w:lineRule="atLeast"/>
      <w:ind w:firstLine="0"/>
      <w:jc w:val="left"/>
    </w:pPr>
    <w:rPr>
      <w:bCs/>
      <w:color w:val="000000"/>
      <w:sz w:val="18"/>
    </w:rPr>
  </w:style>
  <w:style w:type="paragraph" w:styleId="24">
    <w:name w:val="List 2"/>
    <w:basedOn w:val="af8"/>
    <w:link w:val="25"/>
    <w:rsid w:val="004A5597"/>
    <w:pPr>
      <w:ind w:left="566" w:hanging="283"/>
      <w:contextualSpacing/>
    </w:pPr>
  </w:style>
  <w:style w:type="character" w:customStyle="1" w:styleId="25">
    <w:name w:val="Список 2 Знак"/>
    <w:link w:val="24"/>
    <w:rsid w:val="00481CEF"/>
    <w:rPr>
      <w:spacing w:val="-5"/>
      <w:sz w:val="28"/>
      <w:szCs w:val="22"/>
      <w:lang w:eastAsia="en-US"/>
    </w:rPr>
  </w:style>
  <w:style w:type="paragraph" w:styleId="afe">
    <w:name w:val="Title"/>
    <w:aliases w:val="Заголовок1"/>
    <w:basedOn w:val="af8"/>
    <w:next w:val="af8"/>
    <w:link w:val="aff"/>
    <w:qFormat/>
    <w:rsid w:val="00105A3E"/>
    <w:pPr>
      <w:suppressAutoHyphens/>
      <w:spacing w:after="300" w:line="240" w:lineRule="auto"/>
      <w:contextualSpacing/>
    </w:pPr>
    <w:rPr>
      <w:b/>
      <w:caps/>
      <w:sz w:val="32"/>
      <w:szCs w:val="52"/>
    </w:rPr>
  </w:style>
  <w:style w:type="character" w:customStyle="1" w:styleId="aff">
    <w:name w:val="Заголовок Знак"/>
    <w:aliases w:val="Заголовок1 Знак"/>
    <w:link w:val="afe"/>
    <w:rsid w:val="00105A3E"/>
    <w:rPr>
      <w:rFonts w:ascii="Arial" w:hAnsi="Arial"/>
      <w:b/>
      <w:caps/>
      <w:sz w:val="32"/>
      <w:szCs w:val="52"/>
    </w:rPr>
  </w:style>
  <w:style w:type="character" w:styleId="aff0">
    <w:name w:val="annotation reference"/>
    <w:rsid w:val="006504D4"/>
    <w:rPr>
      <w:rFonts w:ascii="Arial" w:hAnsi="Arial"/>
      <w:sz w:val="16"/>
    </w:rPr>
  </w:style>
  <w:style w:type="paragraph" w:styleId="aff1">
    <w:name w:val="annotation text"/>
    <w:basedOn w:val="af8"/>
    <w:link w:val="aff2"/>
    <w:rsid w:val="00B74953"/>
  </w:style>
  <w:style w:type="character" w:customStyle="1" w:styleId="aff2">
    <w:name w:val="Текст примечания Знак"/>
    <w:link w:val="aff1"/>
    <w:rsid w:val="009747B8"/>
    <w:rPr>
      <w:rFonts w:ascii="Arial" w:hAnsi="Arial"/>
      <w:spacing w:val="-5"/>
      <w:sz w:val="16"/>
      <w:lang w:val="en-US"/>
    </w:rPr>
  </w:style>
  <w:style w:type="character" w:styleId="aff3">
    <w:name w:val="endnote reference"/>
    <w:uiPriority w:val="99"/>
    <w:rsid w:val="006504D4"/>
    <w:rPr>
      <w:vertAlign w:val="superscript"/>
    </w:rPr>
  </w:style>
  <w:style w:type="paragraph" w:styleId="aff4">
    <w:name w:val="endnote text"/>
    <w:basedOn w:val="af8"/>
    <w:link w:val="aff5"/>
    <w:rsid w:val="00B74953"/>
  </w:style>
  <w:style w:type="character" w:customStyle="1" w:styleId="aff5">
    <w:name w:val="Текст концевой сноски Знак"/>
    <w:link w:val="aff4"/>
    <w:rsid w:val="00867325"/>
    <w:rPr>
      <w:rFonts w:ascii="Arial" w:hAnsi="Arial"/>
      <w:spacing w:val="-5"/>
      <w:sz w:val="16"/>
      <w:lang w:val="en-US" w:eastAsia="en-US" w:bidi="ar-SA"/>
    </w:rPr>
  </w:style>
  <w:style w:type="paragraph" w:styleId="aff6">
    <w:name w:val="footer"/>
    <w:aliases w:val=" Знак1"/>
    <w:basedOn w:val="af8"/>
    <w:link w:val="aff7"/>
    <w:uiPriority w:val="99"/>
    <w:qFormat/>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f7">
    <w:name w:val="Нижний колонтитул Знак"/>
    <w:aliases w:val=" Знак1 Знак"/>
    <w:link w:val="aff6"/>
    <w:uiPriority w:val="99"/>
    <w:rsid w:val="0053088B"/>
    <w:rPr>
      <w:rFonts w:ascii="Cambria" w:eastAsia="Microsoft YaHei" w:hAnsi="Cambria"/>
      <w:caps/>
      <w:spacing w:val="-5"/>
      <w:sz w:val="12"/>
      <w:szCs w:val="12"/>
      <w:lang w:eastAsia="en-US"/>
    </w:rPr>
  </w:style>
  <w:style w:type="character" w:styleId="aff8">
    <w:name w:val="footnote reference"/>
    <w:rsid w:val="006504D4"/>
    <w:rPr>
      <w:vertAlign w:val="superscript"/>
    </w:rPr>
  </w:style>
  <w:style w:type="paragraph" w:styleId="aff9">
    <w:name w:val="footnote text"/>
    <w:aliases w:val="Table_Footnote_last Знак,Table_Footnote_last Знак Знак,Table_Footnote_last"/>
    <w:basedOn w:val="af8"/>
    <w:link w:val="affa"/>
    <w:rsid w:val="00B74953"/>
  </w:style>
  <w:style w:type="character" w:customStyle="1" w:styleId="affa">
    <w:name w:val="Текст сноски Знак"/>
    <w:aliases w:val="Table_Footnote_last Знак Знак1,Table_Footnote_last Знак Знак Знак,Table_Footnote_last Знак1"/>
    <w:link w:val="aff9"/>
    <w:rsid w:val="00867325"/>
    <w:rPr>
      <w:rFonts w:ascii="Arial" w:hAnsi="Arial"/>
      <w:spacing w:val="-5"/>
      <w:sz w:val="16"/>
      <w:lang w:val="en-US" w:eastAsia="en-US" w:bidi="ar-SA"/>
    </w:rPr>
  </w:style>
  <w:style w:type="paragraph" w:styleId="affb">
    <w:name w:val="header"/>
    <w:aliases w:val=" Знак4,Знак4, Знак8,ВерхКолонтитул,Знак8"/>
    <w:basedOn w:val="1c"/>
    <w:link w:val="affc"/>
    <w:uiPriority w:val="99"/>
    <w:rsid w:val="00640466"/>
  </w:style>
  <w:style w:type="paragraph" w:styleId="1f1">
    <w:name w:val="index 1"/>
    <w:basedOn w:val="af8"/>
    <w:autoRedefine/>
    <w:rsid w:val="00B74953"/>
  </w:style>
  <w:style w:type="paragraph" w:styleId="26">
    <w:name w:val="index 2"/>
    <w:basedOn w:val="af8"/>
    <w:autoRedefine/>
    <w:rsid w:val="00B74953"/>
    <w:pPr>
      <w:ind w:left="720"/>
    </w:pPr>
  </w:style>
  <w:style w:type="paragraph" w:styleId="35">
    <w:name w:val="index 3"/>
    <w:basedOn w:val="af8"/>
    <w:autoRedefine/>
    <w:rsid w:val="00B74953"/>
  </w:style>
  <w:style w:type="paragraph" w:styleId="42">
    <w:name w:val="index 4"/>
    <w:basedOn w:val="af8"/>
    <w:autoRedefine/>
    <w:rsid w:val="00B74953"/>
    <w:pPr>
      <w:ind w:left="1440"/>
    </w:pPr>
  </w:style>
  <w:style w:type="paragraph" w:styleId="53">
    <w:name w:val="index 5"/>
    <w:basedOn w:val="af8"/>
    <w:autoRedefine/>
    <w:rsid w:val="00B74953"/>
    <w:pPr>
      <w:ind w:left="1800"/>
    </w:pPr>
  </w:style>
  <w:style w:type="paragraph" w:styleId="affd">
    <w:name w:val="index heading"/>
    <w:basedOn w:val="af8"/>
    <w:next w:val="1f1"/>
    <w:rsid w:val="00B74953"/>
    <w:pPr>
      <w:spacing w:line="480" w:lineRule="atLeast"/>
    </w:pPr>
    <w:rPr>
      <w:rFonts w:ascii="Arial Black" w:hAnsi="Arial Black"/>
    </w:rPr>
  </w:style>
  <w:style w:type="character" w:styleId="affe">
    <w:name w:val="line number"/>
    <w:rsid w:val="006504D4"/>
    <w:rPr>
      <w:sz w:val="18"/>
    </w:rPr>
  </w:style>
  <w:style w:type="paragraph" w:styleId="afff">
    <w:name w:val="List"/>
    <w:basedOn w:val="af8"/>
    <w:link w:val="afff0"/>
    <w:uiPriority w:val="99"/>
    <w:rsid w:val="00246F93"/>
    <w:pPr>
      <w:ind w:firstLine="0"/>
    </w:pPr>
    <w:rPr>
      <w:sz w:val="20"/>
    </w:rPr>
  </w:style>
  <w:style w:type="character" w:customStyle="1" w:styleId="afff0">
    <w:name w:val="Список Знак"/>
    <w:link w:val="afff"/>
    <w:uiPriority w:val="99"/>
    <w:rsid w:val="00246F93"/>
    <w:rPr>
      <w:spacing w:val="-5"/>
      <w:szCs w:val="22"/>
      <w:lang w:eastAsia="en-US"/>
    </w:rPr>
  </w:style>
  <w:style w:type="character" w:styleId="afff1">
    <w:name w:val="page number"/>
    <w:rsid w:val="006504D4"/>
    <w:rPr>
      <w:rFonts w:ascii="Arial Black" w:hAnsi="Arial Black"/>
      <w:spacing w:val="-10"/>
      <w:sz w:val="18"/>
    </w:rPr>
  </w:style>
  <w:style w:type="paragraph" w:styleId="afff2">
    <w:name w:val="table of authorities"/>
    <w:basedOn w:val="af8"/>
    <w:locked/>
    <w:rsid w:val="006504D4"/>
    <w:pPr>
      <w:tabs>
        <w:tab w:val="right" w:leader="dot" w:pos="7560"/>
      </w:tabs>
      <w:ind w:left="1440" w:hanging="360"/>
    </w:pPr>
  </w:style>
  <w:style w:type="paragraph" w:styleId="afff3">
    <w:name w:val="toa heading"/>
    <w:basedOn w:val="af8"/>
    <w:next w:val="afff2"/>
    <w:rsid w:val="006504D4"/>
    <w:pPr>
      <w:keepNext/>
      <w:spacing w:line="480" w:lineRule="atLeast"/>
    </w:pPr>
    <w:rPr>
      <w:rFonts w:ascii="Arial Black" w:hAnsi="Arial Black"/>
      <w:b/>
      <w:spacing w:val="-10"/>
      <w:kern w:val="28"/>
    </w:rPr>
  </w:style>
  <w:style w:type="paragraph" w:styleId="43">
    <w:name w:val="toc 4"/>
    <w:basedOn w:val="af8"/>
    <w:link w:val="44"/>
    <w:autoRedefine/>
    <w:uiPriority w:val="39"/>
    <w:rsid w:val="00B74953"/>
    <w:pPr>
      <w:ind w:left="660"/>
      <w:jc w:val="left"/>
    </w:pPr>
    <w:rPr>
      <w:rFonts w:ascii="Calibri" w:hAnsi="Calibri" w:cs="Calibri"/>
      <w:sz w:val="20"/>
      <w:szCs w:val="20"/>
    </w:rPr>
  </w:style>
  <w:style w:type="paragraph" w:styleId="54">
    <w:name w:val="toc 5"/>
    <w:basedOn w:val="af8"/>
    <w:autoRedefine/>
    <w:uiPriority w:val="39"/>
    <w:rsid w:val="00B74953"/>
    <w:pPr>
      <w:ind w:left="880"/>
      <w:jc w:val="left"/>
    </w:pPr>
    <w:rPr>
      <w:rFonts w:ascii="Calibri" w:hAnsi="Calibri" w:cs="Calibri"/>
      <w:sz w:val="20"/>
      <w:szCs w:val="20"/>
    </w:rPr>
  </w:style>
  <w:style w:type="paragraph" w:styleId="62">
    <w:name w:val="toc 6"/>
    <w:basedOn w:val="af8"/>
    <w:next w:val="af8"/>
    <w:autoRedefine/>
    <w:uiPriority w:val="39"/>
    <w:rsid w:val="00F8692F"/>
    <w:pPr>
      <w:ind w:left="1100"/>
      <w:jc w:val="left"/>
    </w:pPr>
    <w:rPr>
      <w:rFonts w:ascii="Calibri" w:hAnsi="Calibri" w:cs="Calibri"/>
      <w:sz w:val="20"/>
      <w:szCs w:val="20"/>
    </w:rPr>
  </w:style>
  <w:style w:type="paragraph" w:styleId="72">
    <w:name w:val="toc 7"/>
    <w:basedOn w:val="af8"/>
    <w:next w:val="af8"/>
    <w:autoRedefine/>
    <w:uiPriority w:val="39"/>
    <w:rsid w:val="00F8692F"/>
    <w:pPr>
      <w:ind w:left="1320"/>
      <w:jc w:val="left"/>
    </w:pPr>
    <w:rPr>
      <w:rFonts w:ascii="Calibri" w:hAnsi="Calibri" w:cs="Calibri"/>
      <w:sz w:val="20"/>
      <w:szCs w:val="20"/>
    </w:rPr>
  </w:style>
  <w:style w:type="paragraph" w:styleId="81">
    <w:name w:val="toc 8"/>
    <w:basedOn w:val="af8"/>
    <w:next w:val="af8"/>
    <w:autoRedefine/>
    <w:uiPriority w:val="39"/>
    <w:rsid w:val="00F8692F"/>
    <w:pPr>
      <w:ind w:left="1540"/>
      <w:jc w:val="left"/>
    </w:pPr>
    <w:rPr>
      <w:rFonts w:ascii="Calibri" w:hAnsi="Calibri" w:cs="Calibri"/>
      <w:sz w:val="20"/>
      <w:szCs w:val="20"/>
    </w:rPr>
  </w:style>
  <w:style w:type="paragraph" w:styleId="91">
    <w:name w:val="toc 9"/>
    <w:basedOn w:val="af8"/>
    <w:next w:val="af8"/>
    <w:autoRedefine/>
    <w:uiPriority w:val="39"/>
    <w:rsid w:val="00F8692F"/>
    <w:pPr>
      <w:ind w:left="1760"/>
      <w:jc w:val="left"/>
    </w:pPr>
    <w:rPr>
      <w:rFonts w:ascii="Calibri" w:hAnsi="Calibri" w:cs="Calibri"/>
      <w:sz w:val="20"/>
      <w:szCs w:val="20"/>
    </w:rPr>
  </w:style>
  <w:style w:type="paragraph" w:styleId="afff4">
    <w:name w:val="Document Map"/>
    <w:basedOn w:val="af8"/>
    <w:link w:val="afff5"/>
    <w:rsid w:val="00F75D18"/>
    <w:pPr>
      <w:shd w:val="clear" w:color="auto" w:fill="000080"/>
    </w:pPr>
    <w:rPr>
      <w:rFonts w:ascii="Tahoma" w:hAnsi="Tahoma" w:cs="Tahoma"/>
    </w:rPr>
  </w:style>
  <w:style w:type="table" w:styleId="afff6">
    <w:name w:val="Table Grid"/>
    <w:aliases w:val="Table Grid Report"/>
    <w:basedOn w:val="afa"/>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7">
    <w:name w:val="рисунок Знак"/>
    <w:link w:val="afff8"/>
    <w:rsid w:val="00D02B39"/>
    <w:rPr>
      <w:lang w:eastAsia="ru-RU"/>
    </w:rPr>
  </w:style>
  <w:style w:type="paragraph" w:customStyle="1" w:styleId="afff8">
    <w:name w:val="рисунок"/>
    <w:basedOn w:val="af8"/>
    <w:next w:val="af8"/>
    <w:link w:val="afff7"/>
    <w:rsid w:val="00D02B39"/>
    <w:pPr>
      <w:keepNext/>
      <w:jc w:val="center"/>
    </w:pPr>
    <w:rPr>
      <w:lang w:eastAsia="ru-RU"/>
    </w:rPr>
  </w:style>
  <w:style w:type="paragraph" w:customStyle="1" w:styleId="0">
    <w:name w:val="Заголовок 0"/>
    <w:basedOn w:val="19"/>
    <w:rsid w:val="000F3502"/>
    <w:pPr>
      <w:pageBreakBefore w:val="0"/>
      <w:spacing w:after="0" w:line="240" w:lineRule="auto"/>
    </w:pPr>
    <w:rPr>
      <w:rFonts w:ascii="Times New Roman" w:hAnsi="Times New Roman"/>
      <w:spacing w:val="0"/>
      <w:lang w:eastAsia="ru-RU"/>
    </w:rPr>
  </w:style>
  <w:style w:type="table" w:styleId="55">
    <w:name w:val="Table Grid 5"/>
    <w:basedOn w:val="afa"/>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b"/>
    <w:locked/>
    <w:rsid w:val="00F72473"/>
    <w:pPr>
      <w:numPr>
        <w:numId w:val="1"/>
      </w:numPr>
    </w:pPr>
  </w:style>
  <w:style w:type="table" w:customStyle="1" w:styleId="TableGrid1">
    <w:name w:val="Table Grid1"/>
    <w:basedOn w:val="afa"/>
    <w:next w:val="afff6"/>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9">
    <w:name w:val="Папушкин"/>
    <w:basedOn w:val="afff6"/>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a"/>
    <w:next w:val="55"/>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a">
    <w:name w:val="Заголовок таблицы"/>
    <w:basedOn w:val="af8"/>
    <w:next w:val="af8"/>
    <w:link w:val="afffb"/>
    <w:rsid w:val="00A61BBE"/>
    <w:pPr>
      <w:keepNext/>
      <w:keepLines/>
      <w:spacing w:before="80" w:after="80"/>
      <w:jc w:val="left"/>
    </w:pPr>
    <w:rPr>
      <w:lang w:eastAsia="ru-RU"/>
    </w:rPr>
  </w:style>
  <w:style w:type="character" w:customStyle="1" w:styleId="afffb">
    <w:name w:val="Заголовок таблицы Знак"/>
    <w:link w:val="afffa"/>
    <w:rsid w:val="00A61BBE"/>
    <w:rPr>
      <w:lang w:eastAsia="ru-RU"/>
    </w:rPr>
  </w:style>
  <w:style w:type="paragraph" w:styleId="afffc">
    <w:name w:val="TOC Heading"/>
    <w:basedOn w:val="19"/>
    <w:next w:val="af8"/>
    <w:uiPriority w:val="39"/>
    <w:unhideWhenUsed/>
    <w:qFormat/>
    <w:rsid w:val="00105A3E"/>
    <w:pPr>
      <w:numPr>
        <w:numId w:val="0"/>
      </w:numPr>
      <w:outlineLvl w:val="9"/>
    </w:pPr>
  </w:style>
  <w:style w:type="paragraph" w:styleId="a">
    <w:name w:val="List Number"/>
    <w:basedOn w:val="af8"/>
    <w:qFormat/>
    <w:rsid w:val="008E7EB4"/>
    <w:pPr>
      <w:numPr>
        <w:numId w:val="2"/>
      </w:numPr>
      <w:contextualSpacing/>
    </w:pPr>
  </w:style>
  <w:style w:type="character" w:customStyle="1" w:styleId="aff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e"/>
    <w:uiPriority w:val="35"/>
    <w:rsid w:val="00D74561"/>
    <w:rPr>
      <w:rFonts w:ascii="Arial" w:hAnsi="Arial"/>
      <w:b/>
      <w:bCs/>
      <w:color w:val="4F81BD"/>
      <w:sz w:val="24"/>
      <w:szCs w:val="18"/>
    </w:rPr>
  </w:style>
  <w:style w:type="character" w:styleId="affff">
    <w:name w:val="Emphasis"/>
    <w:qFormat/>
    <w:rsid w:val="00105A3E"/>
    <w:rPr>
      <w:b/>
      <w:bCs/>
      <w:i/>
      <w:iCs/>
      <w:spacing w:val="10"/>
    </w:rPr>
  </w:style>
  <w:style w:type="paragraph" w:styleId="36">
    <w:name w:val="List 3"/>
    <w:basedOn w:val="afff"/>
    <w:rsid w:val="00C34D8E"/>
    <w:pPr>
      <w:ind w:left="2160"/>
    </w:pPr>
  </w:style>
  <w:style w:type="paragraph" w:styleId="45">
    <w:name w:val="List 4"/>
    <w:basedOn w:val="afff"/>
    <w:rsid w:val="00C34D8E"/>
    <w:pPr>
      <w:ind w:left="2520"/>
    </w:pPr>
  </w:style>
  <w:style w:type="paragraph" w:styleId="56">
    <w:name w:val="List 5"/>
    <w:basedOn w:val="afff"/>
    <w:rsid w:val="00C34D8E"/>
    <w:pPr>
      <w:ind w:left="2880"/>
    </w:pPr>
  </w:style>
  <w:style w:type="paragraph" w:styleId="32">
    <w:name w:val="List Bullet 3"/>
    <w:basedOn w:val="af8"/>
    <w:rsid w:val="00A7049C"/>
    <w:pPr>
      <w:numPr>
        <w:numId w:val="3"/>
      </w:numPr>
      <w:ind w:left="714" w:hanging="357"/>
    </w:pPr>
  </w:style>
  <w:style w:type="paragraph" w:styleId="46">
    <w:name w:val="List Bullet 4"/>
    <w:basedOn w:val="af8"/>
    <w:autoRedefine/>
    <w:rsid w:val="00084A18"/>
    <w:pPr>
      <w:ind w:firstLine="0"/>
    </w:pPr>
  </w:style>
  <w:style w:type="paragraph" w:styleId="57">
    <w:name w:val="List Bullet 5"/>
    <w:basedOn w:val="af8"/>
    <w:autoRedefine/>
    <w:rsid w:val="00084A18"/>
    <w:pPr>
      <w:ind w:firstLine="0"/>
    </w:pPr>
  </w:style>
  <w:style w:type="paragraph" w:styleId="27">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f0">
    <w:name w:val="Нормальный"/>
    <w:rsid w:val="00C34D8E"/>
    <w:pPr>
      <w:tabs>
        <w:tab w:val="left" w:pos="567"/>
        <w:tab w:val="left" w:pos="2268"/>
        <w:tab w:val="left" w:pos="3118"/>
        <w:tab w:val="left" w:pos="4039"/>
        <w:tab w:val="left" w:pos="4819"/>
        <w:tab w:val="left" w:pos="5670"/>
        <w:tab w:val="left" w:pos="6520"/>
      </w:tabs>
      <w:spacing w:after="200" w:line="360" w:lineRule="auto"/>
    </w:pPr>
    <w:rPr>
      <w:rFonts w:ascii="Courier New" w:hAnsi="Courier New"/>
      <w:b/>
      <w:sz w:val="24"/>
      <w:szCs w:val="22"/>
      <w:lang w:val="en-US" w:eastAsia="en-US" w:bidi="en-US"/>
    </w:rPr>
  </w:style>
  <w:style w:type="table" w:styleId="38">
    <w:name w:val="Table Columns 3"/>
    <w:basedOn w:val="afa"/>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a"/>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a"/>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a"/>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e">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8"/>
    <w:next w:val="af8"/>
    <w:link w:val="afffd"/>
    <w:uiPriority w:val="35"/>
    <w:unhideWhenUsed/>
    <w:qFormat/>
    <w:rsid w:val="00D74561"/>
    <w:pPr>
      <w:suppressAutoHyphens/>
      <w:spacing w:line="240" w:lineRule="auto"/>
      <w:ind w:firstLine="0"/>
      <w:jc w:val="center"/>
    </w:pPr>
    <w:rPr>
      <w:b/>
      <w:bCs/>
      <w:color w:val="4F81BD"/>
      <w:szCs w:val="18"/>
    </w:rPr>
  </w:style>
  <w:style w:type="table" w:styleId="28">
    <w:name w:val="Table Columns 2"/>
    <w:basedOn w:val="afa"/>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a"/>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1">
    <w:name w:val="Table Contemporary"/>
    <w:basedOn w:val="afa"/>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7">
    <w:name w:val="Средний список 11"/>
    <w:basedOn w:val="afa"/>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a"/>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a"/>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2">
    <w:name w:val="Table Professional"/>
    <w:basedOn w:val="afa"/>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3"/>
    <w:rsid w:val="00262801"/>
    <w:pPr>
      <w:numPr>
        <w:numId w:val="4"/>
      </w:numPr>
      <w:tabs>
        <w:tab w:val="num" w:pos="993"/>
      </w:tabs>
      <w:ind w:left="567" w:firstLine="0"/>
    </w:pPr>
    <w:rPr>
      <w:sz w:val="22"/>
    </w:rPr>
  </w:style>
  <w:style w:type="paragraph" w:styleId="2">
    <w:name w:val="List Bullet 2"/>
    <w:basedOn w:val="aa"/>
    <w:autoRedefine/>
    <w:rsid w:val="00825F91"/>
    <w:pPr>
      <w:numPr>
        <w:numId w:val="5"/>
      </w:numPr>
    </w:pPr>
  </w:style>
  <w:style w:type="paragraph" w:styleId="affff4">
    <w:name w:val="table of figures"/>
    <w:aliases w:val="Перечень таблиц"/>
    <w:basedOn w:val="af8"/>
    <w:uiPriority w:val="99"/>
    <w:qFormat/>
    <w:rsid w:val="00105A3E"/>
    <w:pPr>
      <w:ind w:left="440" w:hanging="440"/>
      <w:jc w:val="left"/>
    </w:pPr>
    <w:rPr>
      <w:rFonts w:ascii="Times New Roman" w:hAnsi="Times New Roman"/>
      <w:i/>
      <w:sz w:val="20"/>
      <w:szCs w:val="20"/>
    </w:rPr>
  </w:style>
  <w:style w:type="character" w:customStyle="1" w:styleId="affc">
    <w:name w:val="Верхний колонтитул Знак"/>
    <w:aliases w:val=" Знак4 Знак,Знак4 Знак, Знак8 Знак,ВерхКолонтитул Знак,Знак8 Знак"/>
    <w:link w:val="affb"/>
    <w:uiPriority w:val="99"/>
    <w:rsid w:val="00640466"/>
    <w:rPr>
      <w:rFonts w:ascii="Times New Roman" w:hAnsi="Times New Roman"/>
      <w:sz w:val="24"/>
      <w:szCs w:val="24"/>
      <w:lang w:val="en-US" w:bidi="en-US"/>
    </w:rPr>
  </w:style>
  <w:style w:type="table" w:styleId="1f2">
    <w:name w:val="Table Classic 1"/>
    <w:basedOn w:val="afa"/>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fa"/>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a"/>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a"/>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a"/>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a"/>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5">
    <w:name w:val="Table Elegant"/>
    <w:basedOn w:val="afa"/>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4">
    <w:name w:val="Table Subtle 1"/>
    <w:basedOn w:val="afa"/>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6">
    <w:name w:val="List Paragraph"/>
    <w:aliases w:val="Введение,3_Абзац списка,СПИСКИ"/>
    <w:basedOn w:val="af8"/>
    <w:link w:val="affff7"/>
    <w:uiPriority w:val="34"/>
    <w:qFormat/>
    <w:rsid w:val="00105A3E"/>
    <w:pPr>
      <w:ind w:left="720"/>
      <w:contextualSpacing/>
    </w:pPr>
  </w:style>
  <w:style w:type="paragraph" w:styleId="1f5">
    <w:name w:val="toc 1"/>
    <w:basedOn w:val="af8"/>
    <w:next w:val="af8"/>
    <w:link w:val="1f6"/>
    <w:autoRedefine/>
    <w:uiPriority w:val="39"/>
    <w:qFormat/>
    <w:rsid w:val="00857AD9"/>
    <w:pPr>
      <w:tabs>
        <w:tab w:val="left" w:pos="440"/>
        <w:tab w:val="right" w:leader="dot" w:pos="9214"/>
      </w:tabs>
      <w:spacing w:line="240" w:lineRule="auto"/>
      <w:contextualSpacing/>
    </w:pPr>
    <w:rPr>
      <w:rFonts w:cs="Calibri"/>
      <w:bCs/>
      <w:iCs/>
      <w:noProof/>
      <w:szCs w:val="24"/>
    </w:rPr>
  </w:style>
  <w:style w:type="paragraph" w:styleId="2b">
    <w:name w:val="toc 2"/>
    <w:basedOn w:val="af8"/>
    <w:next w:val="af8"/>
    <w:link w:val="2c"/>
    <w:autoRedefine/>
    <w:uiPriority w:val="39"/>
    <w:qFormat/>
    <w:rsid w:val="003F51E1"/>
    <w:pPr>
      <w:tabs>
        <w:tab w:val="left" w:pos="709"/>
        <w:tab w:val="right" w:leader="dot" w:pos="9214"/>
      </w:tabs>
      <w:ind w:left="709" w:hanging="425"/>
      <w:jc w:val="left"/>
    </w:pPr>
    <w:rPr>
      <w:rFonts w:cs="Arial"/>
      <w:bCs/>
      <w:noProof/>
    </w:rPr>
  </w:style>
  <w:style w:type="paragraph" w:styleId="39">
    <w:name w:val="toc 3"/>
    <w:basedOn w:val="af8"/>
    <w:next w:val="af8"/>
    <w:link w:val="3a"/>
    <w:autoRedefine/>
    <w:uiPriority w:val="39"/>
    <w:qFormat/>
    <w:rsid w:val="001B5D05"/>
    <w:pPr>
      <w:ind w:left="440"/>
      <w:jc w:val="left"/>
    </w:pPr>
    <w:rPr>
      <w:rFonts w:ascii="Calibri" w:hAnsi="Calibri" w:cs="Calibri"/>
      <w:sz w:val="20"/>
      <w:szCs w:val="20"/>
    </w:rPr>
  </w:style>
  <w:style w:type="character" w:styleId="affff8">
    <w:name w:val="Hyperlink"/>
    <w:uiPriority w:val="99"/>
    <w:unhideWhenUsed/>
    <w:rsid w:val="001B5D05"/>
    <w:rPr>
      <w:color w:val="0000FF"/>
      <w:u w:val="single"/>
    </w:rPr>
  </w:style>
  <w:style w:type="character" w:styleId="affff9">
    <w:name w:val="FollowedHyperlink"/>
    <w:uiPriority w:val="99"/>
    <w:unhideWhenUsed/>
    <w:rsid w:val="007D7A64"/>
    <w:rPr>
      <w:color w:val="800080"/>
      <w:u w:val="single"/>
    </w:rPr>
  </w:style>
  <w:style w:type="table" w:styleId="2d">
    <w:name w:val="Table Classic 2"/>
    <w:basedOn w:val="afa"/>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5">
    <w:name w:val="Схема документа Знак"/>
    <w:link w:val="afff4"/>
    <w:rsid w:val="005E4F4B"/>
    <w:rPr>
      <w:rFonts w:ascii="Tahoma" w:eastAsia="Microsoft YaHei" w:hAnsi="Tahoma" w:cs="Tahoma"/>
      <w:spacing w:val="-5"/>
      <w:sz w:val="22"/>
      <w:szCs w:val="22"/>
      <w:shd w:val="clear" w:color="auto" w:fill="000080"/>
      <w:lang w:eastAsia="en-US"/>
    </w:rPr>
  </w:style>
  <w:style w:type="table" w:customStyle="1" w:styleId="1f7">
    <w:name w:val="Сетка таблицы1"/>
    <w:basedOn w:val="afa"/>
    <w:next w:val="afff6"/>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8"/>
    <w:semiHidden/>
    <w:rsid w:val="005E4F4B"/>
    <w:pPr>
      <w:ind w:firstLine="709"/>
    </w:pPr>
    <w:rPr>
      <w:szCs w:val="20"/>
      <w:lang w:eastAsia="ru-RU"/>
    </w:rPr>
  </w:style>
  <w:style w:type="table" w:customStyle="1" w:styleId="2e">
    <w:name w:val="Сетка таблицы2"/>
    <w:basedOn w:val="afa"/>
    <w:next w:val="afff6"/>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3">
    <w:name w:val="Маркированный список Знак"/>
    <w:link w:val="aa"/>
    <w:rsid w:val="005E4F4B"/>
    <w:rPr>
      <w:rFonts w:ascii="Arial" w:hAnsi="Arial"/>
      <w:sz w:val="22"/>
      <w:szCs w:val="22"/>
      <w:lang w:val="en-US" w:eastAsia="en-US" w:bidi="en-US"/>
    </w:rPr>
  </w:style>
  <w:style w:type="paragraph" w:styleId="HTML">
    <w:name w:val="HTML Preformatted"/>
    <w:basedOn w:val="af8"/>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sz w:val="20"/>
      <w:szCs w:val="20"/>
      <w:lang w:eastAsia="ru-RU"/>
    </w:rPr>
  </w:style>
  <w:style w:type="character" w:customStyle="1" w:styleId="HTML0">
    <w:name w:val="Стандартный HTML Знак"/>
    <w:link w:val="HTML"/>
    <w:rsid w:val="005E4F4B"/>
    <w:rPr>
      <w:rFonts w:ascii="Courier New" w:hAnsi="Courier New" w:cs="Courier New"/>
    </w:rPr>
  </w:style>
  <w:style w:type="paragraph" w:styleId="affffa">
    <w:name w:val="Normal (Web)"/>
    <w:aliases w:val="Обычный (Web)"/>
    <w:basedOn w:val="af8"/>
    <w:uiPriority w:val="99"/>
    <w:rsid w:val="005E4F4B"/>
    <w:pPr>
      <w:spacing w:before="100" w:beforeAutospacing="1" w:after="100" w:afterAutospacing="1"/>
      <w:ind w:firstLine="0"/>
      <w:jc w:val="left"/>
    </w:pPr>
    <w:rPr>
      <w:rFonts w:ascii="Tahoma" w:hAnsi="Tahoma" w:cs="Tahoma"/>
      <w:color w:val="636363"/>
      <w:sz w:val="17"/>
      <w:szCs w:val="17"/>
      <w:lang w:eastAsia="ru-RU"/>
    </w:rPr>
  </w:style>
  <w:style w:type="paragraph" w:styleId="affffb">
    <w:name w:val="Body Text Indent"/>
    <w:basedOn w:val="af8"/>
    <w:link w:val="affffc"/>
    <w:unhideWhenUsed/>
    <w:qFormat/>
    <w:rsid w:val="005E4F4B"/>
    <w:pPr>
      <w:spacing w:line="276" w:lineRule="auto"/>
      <w:ind w:left="283" w:firstLine="0"/>
      <w:jc w:val="left"/>
    </w:pPr>
    <w:rPr>
      <w:rFonts w:ascii="Calibri" w:eastAsia="Calibri" w:hAnsi="Calibri"/>
    </w:rPr>
  </w:style>
  <w:style w:type="character" w:customStyle="1" w:styleId="affffc">
    <w:name w:val="Основной текст с отступом Знак"/>
    <w:link w:val="affffb"/>
    <w:rsid w:val="005E4F4B"/>
    <w:rPr>
      <w:rFonts w:ascii="Calibri" w:eastAsia="Calibri" w:hAnsi="Calibri"/>
      <w:sz w:val="22"/>
      <w:szCs w:val="22"/>
      <w:lang w:eastAsia="en-US"/>
    </w:rPr>
  </w:style>
  <w:style w:type="table" w:styleId="82">
    <w:name w:val="Table Grid 8"/>
    <w:basedOn w:val="afa"/>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d">
    <w:name w:val="Подрисуночный текст"/>
    <w:basedOn w:val="af8"/>
    <w:next w:val="af8"/>
    <w:link w:val="affffe"/>
    <w:rsid w:val="005E4F4B"/>
    <w:pPr>
      <w:keepNext/>
      <w:jc w:val="center"/>
    </w:pPr>
    <w:rPr>
      <w:lang w:eastAsia="ru-RU"/>
    </w:rPr>
  </w:style>
  <w:style w:type="character" w:customStyle="1" w:styleId="affffe">
    <w:name w:val="Подрисуночный текст Знак"/>
    <w:link w:val="affffd"/>
    <w:rsid w:val="005E4F4B"/>
    <w:rPr>
      <w:rFonts w:ascii="Arial" w:eastAsia="Microsoft YaHei" w:hAnsi="Arial"/>
      <w:sz w:val="22"/>
      <w:szCs w:val="22"/>
    </w:rPr>
  </w:style>
  <w:style w:type="paragraph" w:styleId="afffff">
    <w:name w:val="List Continue"/>
    <w:basedOn w:val="afff"/>
    <w:rsid w:val="005E4F4B"/>
  </w:style>
  <w:style w:type="paragraph" w:styleId="2f">
    <w:name w:val="List Continue 2"/>
    <w:basedOn w:val="afffff"/>
    <w:rsid w:val="005E4F4B"/>
    <w:pPr>
      <w:ind w:left="2160"/>
    </w:pPr>
  </w:style>
  <w:style w:type="paragraph" w:styleId="3b">
    <w:name w:val="List Continue 3"/>
    <w:basedOn w:val="afffff"/>
    <w:rsid w:val="005E4F4B"/>
    <w:pPr>
      <w:ind w:left="2520"/>
    </w:pPr>
  </w:style>
  <w:style w:type="paragraph" w:styleId="49">
    <w:name w:val="List Continue 4"/>
    <w:basedOn w:val="afffff"/>
    <w:rsid w:val="005E4F4B"/>
    <w:pPr>
      <w:ind w:left="2880"/>
    </w:pPr>
  </w:style>
  <w:style w:type="paragraph" w:styleId="5a">
    <w:name w:val="List Continue 5"/>
    <w:basedOn w:val="afffff"/>
    <w:rsid w:val="005E4F4B"/>
    <w:pPr>
      <w:ind w:left="3240"/>
    </w:pPr>
  </w:style>
  <w:style w:type="paragraph" w:styleId="2f0">
    <w:name w:val="Body Text Indent 2"/>
    <w:basedOn w:val="af8"/>
    <w:link w:val="2f1"/>
    <w:uiPriority w:val="99"/>
    <w:rsid w:val="005E4F4B"/>
    <w:pPr>
      <w:spacing w:line="480" w:lineRule="auto"/>
      <w:ind w:left="283" w:firstLine="0"/>
    </w:pPr>
    <w:rPr>
      <w:sz w:val="20"/>
      <w:szCs w:val="20"/>
    </w:rPr>
  </w:style>
  <w:style w:type="character" w:customStyle="1" w:styleId="2f1">
    <w:name w:val="Основной текст с отступом 2 Знак"/>
    <w:link w:val="2f0"/>
    <w:uiPriority w:val="99"/>
    <w:rsid w:val="005E4F4B"/>
    <w:rPr>
      <w:rFonts w:ascii="Arial" w:hAnsi="Arial"/>
      <w:spacing w:val="-5"/>
      <w:lang w:val="en-US" w:eastAsia="en-US"/>
    </w:rPr>
  </w:style>
  <w:style w:type="paragraph" w:styleId="3c">
    <w:name w:val="Body Text Indent 3"/>
    <w:basedOn w:val="af8"/>
    <w:link w:val="3d"/>
    <w:rsid w:val="005E4F4B"/>
    <w:pPr>
      <w:ind w:firstLine="709"/>
    </w:pPr>
    <w:rPr>
      <w:rFonts w:ascii="Times New Roman" w:hAnsi="Times New Roman"/>
      <w:color w:val="444444"/>
      <w:szCs w:val="20"/>
      <w:lang w:eastAsia="ru-RU"/>
    </w:rPr>
  </w:style>
  <w:style w:type="character" w:customStyle="1" w:styleId="3d">
    <w:name w:val="Основной текст с отступом 3 Знак"/>
    <w:link w:val="3c"/>
    <w:rsid w:val="005E4F4B"/>
    <w:rPr>
      <w:color w:val="444444"/>
      <w:sz w:val="24"/>
    </w:rPr>
  </w:style>
  <w:style w:type="table" w:styleId="2f2">
    <w:name w:val="Table Grid 2"/>
    <w:basedOn w:val="afa"/>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8">
    <w:name w:val="Table Grid 1"/>
    <w:basedOn w:val="afa"/>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8"/>
    <w:link w:val="3f"/>
    <w:rsid w:val="007D5ADC"/>
    <w:pPr>
      <w:ind w:firstLine="0"/>
      <w:jc w:val="left"/>
    </w:pPr>
    <w:rPr>
      <w:rFonts w:ascii="Times New Roman" w:hAnsi="Times New Roman"/>
      <w:sz w:val="16"/>
      <w:szCs w:val="16"/>
      <w:lang w:eastAsia="ru-RU"/>
    </w:rPr>
  </w:style>
  <w:style w:type="character" w:customStyle="1" w:styleId="3f">
    <w:name w:val="Основной текст 3 Знак"/>
    <w:link w:val="3e"/>
    <w:rsid w:val="007D5ADC"/>
    <w:rPr>
      <w:sz w:val="16"/>
      <w:szCs w:val="16"/>
    </w:rPr>
  </w:style>
  <w:style w:type="paragraph" w:customStyle="1" w:styleId="afffff0">
    <w:name w:val="Подпись рисунков/таблиц"/>
    <w:basedOn w:val="afffe"/>
    <w:uiPriority w:val="99"/>
    <w:qFormat/>
    <w:rsid w:val="00ED2129"/>
    <w:pPr>
      <w:keepNext/>
      <w:ind w:firstLine="426"/>
    </w:pPr>
    <w:rPr>
      <w:color w:val="548DD4"/>
      <w:lang w:eastAsia="ru-RU"/>
    </w:rPr>
  </w:style>
  <w:style w:type="paragraph" w:customStyle="1" w:styleId="1c">
    <w:name w:val="Маркированный_1"/>
    <w:basedOn w:val="af8"/>
    <w:link w:val="1f9"/>
    <w:rsid w:val="00640466"/>
    <w:pPr>
      <w:numPr>
        <w:ilvl w:val="1"/>
        <w:numId w:val="6"/>
      </w:numPr>
      <w:tabs>
        <w:tab w:val="left" w:pos="900"/>
      </w:tabs>
      <w:ind w:left="0" w:firstLine="720"/>
    </w:pPr>
    <w:rPr>
      <w:rFonts w:ascii="Times New Roman" w:hAnsi="Times New Roman"/>
      <w:szCs w:val="24"/>
      <w:lang w:eastAsia="ru-RU"/>
    </w:rPr>
  </w:style>
  <w:style w:type="character" w:customStyle="1" w:styleId="1f9">
    <w:name w:val="Маркированный_1 Знак"/>
    <w:link w:val="1c"/>
    <w:rsid w:val="00640466"/>
    <w:rPr>
      <w:rFonts w:ascii="Times New Roman" w:hAnsi="Times New Roman"/>
      <w:sz w:val="24"/>
      <w:szCs w:val="24"/>
      <w:lang w:val="en-US" w:bidi="en-US"/>
    </w:rPr>
  </w:style>
  <w:style w:type="paragraph" w:styleId="afffff1">
    <w:name w:val="Body Text"/>
    <w:aliases w:val="TabelTekst,text,Body Text2, Char,Body Text2 Char Char Char Char Char Char Char Char Char,Char,Main text,Body Text Char2 Char,Body Text Char1 Char Char,Body Text Char Char Char Char,TabelTekst Char Char Char Char"/>
    <w:basedOn w:val="af8"/>
    <w:link w:val="afffff2"/>
    <w:uiPriority w:val="1"/>
    <w:qFormat/>
    <w:rsid w:val="00C700BB"/>
  </w:style>
  <w:style w:type="character" w:customStyle="1" w:styleId="afffff2">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link w:val="afffff1"/>
    <w:uiPriority w:val="1"/>
    <w:rsid w:val="00C700BB"/>
    <w:rPr>
      <w:rFonts w:ascii="Arial" w:eastAsia="Microsoft YaHei" w:hAnsi="Arial"/>
      <w:spacing w:val="-5"/>
      <w:sz w:val="22"/>
      <w:szCs w:val="22"/>
      <w:lang w:eastAsia="en-US"/>
    </w:rPr>
  </w:style>
  <w:style w:type="paragraph" w:styleId="afffff3">
    <w:name w:val="annotation subject"/>
    <w:basedOn w:val="aff1"/>
    <w:next w:val="aff1"/>
    <w:link w:val="afffff4"/>
    <w:rsid w:val="0074589A"/>
    <w:rPr>
      <w:b/>
      <w:bCs/>
      <w:sz w:val="20"/>
      <w:szCs w:val="20"/>
    </w:rPr>
  </w:style>
  <w:style w:type="character" w:customStyle="1" w:styleId="afffff4">
    <w:name w:val="Тема примечания Знак"/>
    <w:link w:val="afffff3"/>
    <w:rsid w:val="0074589A"/>
    <w:rPr>
      <w:rFonts w:ascii="Arial" w:eastAsia="Microsoft YaHei" w:hAnsi="Arial"/>
      <w:b/>
      <w:bCs/>
      <w:spacing w:val="-5"/>
      <w:sz w:val="16"/>
      <w:lang w:val="en-US" w:eastAsia="en-US"/>
    </w:rPr>
  </w:style>
  <w:style w:type="numbering" w:customStyle="1" w:styleId="1fa">
    <w:name w:val="Нет списка1"/>
    <w:next w:val="afb"/>
    <w:uiPriority w:val="99"/>
    <w:semiHidden/>
    <w:unhideWhenUsed/>
    <w:rsid w:val="00C73384"/>
  </w:style>
  <w:style w:type="paragraph" w:customStyle="1" w:styleId="BodyTextKeep">
    <w:name w:val="Body Text Keep"/>
    <w:basedOn w:val="af8"/>
    <w:link w:val="BodyTextKeepChar"/>
    <w:rsid w:val="003C2FEC"/>
    <w:pPr>
      <w:spacing w:line="360" w:lineRule="atLeast"/>
    </w:pPr>
    <w:rPr>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8"/>
    <w:rsid w:val="00161859"/>
    <w:pPr>
      <w:spacing w:before="100" w:beforeAutospacing="1" w:after="100" w:afterAutospacing="1"/>
      <w:ind w:firstLine="0"/>
      <w:jc w:val="left"/>
    </w:pPr>
    <w:rPr>
      <w:rFonts w:ascii="Tahoma" w:hAnsi="Tahoma" w:cs="Tahoma"/>
      <w:color w:val="000000"/>
      <w:sz w:val="16"/>
      <w:szCs w:val="16"/>
      <w:lang w:eastAsia="ru-RU"/>
    </w:rPr>
  </w:style>
  <w:style w:type="paragraph" w:customStyle="1" w:styleId="font6">
    <w:name w:val="font6"/>
    <w:basedOn w:val="af8"/>
    <w:rsid w:val="00161859"/>
    <w:pPr>
      <w:spacing w:before="100" w:beforeAutospacing="1" w:after="100" w:afterAutospacing="1"/>
      <w:ind w:firstLine="0"/>
      <w:jc w:val="left"/>
    </w:pPr>
    <w:rPr>
      <w:rFonts w:ascii="Tahoma" w:hAnsi="Tahoma" w:cs="Tahoma"/>
      <w:b/>
      <w:bCs/>
      <w:color w:val="000000"/>
      <w:sz w:val="16"/>
      <w:szCs w:val="16"/>
      <w:lang w:eastAsia="ru-RU"/>
    </w:rPr>
  </w:style>
  <w:style w:type="paragraph" w:customStyle="1" w:styleId="xl108">
    <w:name w:val="xl10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09">
    <w:name w:val="xl10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0">
    <w:name w:val="xl11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1">
    <w:name w:val="xl11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2">
    <w:name w:val="xl11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3">
    <w:name w:val="xl11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4">
    <w:name w:val="xl11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5">
    <w:name w:val="xl11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b/>
      <w:bCs/>
      <w:szCs w:val="24"/>
      <w:lang w:eastAsia="ru-RU"/>
    </w:rPr>
  </w:style>
  <w:style w:type="paragraph" w:customStyle="1" w:styleId="xl116">
    <w:name w:val="xl11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7">
    <w:name w:val="xl11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8">
    <w:name w:val="xl11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9">
    <w:name w:val="xl11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20">
    <w:name w:val="xl120"/>
    <w:basedOn w:val="af8"/>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1">
    <w:name w:val="xl12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2">
    <w:name w:val="xl12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3">
    <w:name w:val="xl12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124">
    <w:name w:val="xl12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25">
    <w:name w:val="xl12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6">
    <w:name w:val="xl12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7">
    <w:name w:val="xl12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8">
    <w:name w:val="xl12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29">
    <w:name w:val="xl12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16"/>
      <w:szCs w:val="16"/>
      <w:lang w:eastAsia="ru-RU"/>
    </w:rPr>
  </w:style>
  <w:style w:type="paragraph" w:customStyle="1" w:styleId="xl130">
    <w:name w:val="xl13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1">
    <w:name w:val="xl131"/>
    <w:basedOn w:val="af8"/>
    <w:rsid w:val="00161859"/>
    <w:pP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2">
    <w:name w:val="xl132"/>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3">
    <w:name w:val="xl133"/>
    <w:basedOn w:val="af8"/>
    <w:rsid w:val="00161859"/>
    <w:pP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4">
    <w:name w:val="xl13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color w:val="FFFFFF"/>
      <w:szCs w:val="24"/>
      <w:lang w:eastAsia="ru-RU"/>
    </w:rPr>
  </w:style>
  <w:style w:type="paragraph" w:customStyle="1" w:styleId="xl135">
    <w:name w:val="xl13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36">
    <w:name w:val="xl13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7">
    <w:name w:val="xl13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8">
    <w:name w:val="xl13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9">
    <w:name w:val="xl13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0">
    <w:name w:val="xl14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1">
    <w:name w:val="xl14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2">
    <w:name w:val="xl14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3">
    <w:name w:val="xl143"/>
    <w:basedOn w:val="af8"/>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4">
    <w:name w:val="xl14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5">
    <w:name w:val="xl14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6">
    <w:name w:val="xl14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7">
    <w:name w:val="xl14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8">
    <w:name w:val="xl14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9">
    <w:name w:val="xl14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50">
    <w:name w:val="xl15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1">
    <w:name w:val="xl15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2">
    <w:name w:val="xl15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3">
    <w:name w:val="xl15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4">
    <w:name w:val="xl154"/>
    <w:basedOn w:val="af8"/>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5">
    <w:name w:val="xl155"/>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6">
    <w:name w:val="xl156"/>
    <w:basedOn w:val="af8"/>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7">
    <w:name w:val="xl157"/>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8">
    <w:name w:val="xl158"/>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9">
    <w:name w:val="xl159"/>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0">
    <w:name w:val="xl160"/>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1">
    <w:name w:val="xl161"/>
    <w:basedOn w:val="af8"/>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2">
    <w:name w:val="xl16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63">
    <w:name w:val="xl16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4">
    <w:name w:val="xl16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65">
    <w:name w:val="xl16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0000"/>
      <w:szCs w:val="24"/>
      <w:lang w:eastAsia="ru-RU"/>
    </w:rPr>
  </w:style>
  <w:style w:type="paragraph" w:customStyle="1" w:styleId="xl166">
    <w:name w:val="xl166"/>
    <w:basedOn w:val="af8"/>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7">
    <w:name w:val="xl167"/>
    <w:basedOn w:val="af8"/>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8">
    <w:name w:val="xl168"/>
    <w:basedOn w:val="af8"/>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9">
    <w:name w:val="xl169"/>
    <w:basedOn w:val="af8"/>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70">
    <w:name w:val="xl17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71">
    <w:name w:val="xl17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character" w:styleId="afffff5">
    <w:name w:val="Placeholder Text"/>
    <w:uiPriority w:val="99"/>
    <w:semiHidden/>
    <w:rsid w:val="00D808CB"/>
    <w:rPr>
      <w:color w:val="808080"/>
    </w:rPr>
  </w:style>
  <w:style w:type="paragraph" w:styleId="afffff6">
    <w:name w:val="No Spacing"/>
    <w:link w:val="afffff7"/>
    <w:uiPriority w:val="1"/>
    <w:qFormat/>
    <w:rsid w:val="00036A38"/>
    <w:pPr>
      <w:spacing w:after="200" w:line="276" w:lineRule="auto"/>
    </w:pPr>
    <w:rPr>
      <w:rFonts w:ascii="Calibri" w:hAnsi="Calibri"/>
      <w:sz w:val="22"/>
      <w:szCs w:val="22"/>
      <w:lang w:val="en-US" w:eastAsia="en-US" w:bidi="en-US"/>
    </w:rPr>
  </w:style>
  <w:style w:type="character" w:customStyle="1" w:styleId="afffff7">
    <w:name w:val="Без интервала Знак"/>
    <w:link w:val="afffff6"/>
    <w:uiPriority w:val="1"/>
    <w:rsid w:val="00036A38"/>
    <w:rPr>
      <w:rFonts w:ascii="Calibri" w:eastAsia="Times New Roman" w:hAnsi="Calibri" w:cs="Times New Roman"/>
      <w:sz w:val="22"/>
      <w:szCs w:val="22"/>
      <w:lang w:eastAsia="en-US"/>
    </w:rPr>
  </w:style>
  <w:style w:type="paragraph" w:customStyle="1" w:styleId="HeadingBase">
    <w:name w:val="Heading Base"/>
    <w:basedOn w:val="af8"/>
    <w:next w:val="af8"/>
    <w:link w:val="HeadingBase0"/>
    <w:rsid w:val="00F41119"/>
    <w:pPr>
      <w:keepNext/>
      <w:keepLines/>
      <w:spacing w:before="140" w:line="220" w:lineRule="atLeast"/>
      <w:ind w:left="1077" w:firstLine="0"/>
    </w:pPr>
    <w:rPr>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b">
    <w:name w:val="Светлая заливка1"/>
    <w:basedOn w:val="afa"/>
    <w:uiPriority w:val="60"/>
    <w:rsid w:val="005D175F"/>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fa"/>
    <w:uiPriority w:val="65"/>
    <w:rsid w:val="005D175F"/>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3">
    <w:name w:val="Body Text 2"/>
    <w:basedOn w:val="af8"/>
    <w:link w:val="2f4"/>
    <w:rsid w:val="00836986"/>
    <w:pPr>
      <w:spacing w:line="480" w:lineRule="auto"/>
      <w:ind w:firstLine="0"/>
      <w:jc w:val="left"/>
    </w:pPr>
    <w:rPr>
      <w:rFonts w:ascii="Times New Roman" w:hAnsi="Times New Roman"/>
      <w:szCs w:val="24"/>
      <w:lang w:eastAsia="ru-RU"/>
    </w:rPr>
  </w:style>
  <w:style w:type="character" w:customStyle="1" w:styleId="2f4">
    <w:name w:val="Основной текст 2 Знак"/>
    <w:link w:val="2f3"/>
    <w:rsid w:val="00836986"/>
    <w:rPr>
      <w:sz w:val="24"/>
      <w:szCs w:val="24"/>
    </w:rPr>
  </w:style>
  <w:style w:type="paragraph" w:customStyle="1" w:styleId="xl64">
    <w:name w:val="xl64"/>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5">
    <w:name w:val="xl65"/>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6">
    <w:name w:val="xl66"/>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i/>
      <w:iCs/>
      <w:sz w:val="18"/>
      <w:szCs w:val="18"/>
      <w:lang w:eastAsia="ru-RU"/>
    </w:rPr>
  </w:style>
  <w:style w:type="paragraph" w:customStyle="1" w:styleId="xl67">
    <w:name w:val="xl67"/>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i/>
      <w:iCs/>
      <w:sz w:val="18"/>
      <w:szCs w:val="18"/>
      <w:lang w:eastAsia="ru-RU"/>
    </w:rPr>
  </w:style>
  <w:style w:type="paragraph" w:customStyle="1" w:styleId="xl68">
    <w:name w:val="xl68"/>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9">
    <w:name w:val="xl69"/>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0">
    <w:name w:val="xl70"/>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1">
    <w:name w:val="xl71"/>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character" w:styleId="afffff8">
    <w:name w:val="Strong"/>
    <w:uiPriority w:val="22"/>
    <w:qFormat/>
    <w:rsid w:val="00105A3E"/>
    <w:rPr>
      <w:b/>
      <w:bCs/>
    </w:rPr>
  </w:style>
  <w:style w:type="table" w:customStyle="1" w:styleId="250">
    <w:name w:val="Сетка таблицы25"/>
    <w:basedOn w:val="afa"/>
    <w:next w:val="afff6"/>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a"/>
    <w:uiPriority w:val="60"/>
    <w:rsid w:val="0092253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6034F8"/>
    <w:pPr>
      <w:widowControl w:val="0"/>
      <w:autoSpaceDE w:val="0"/>
      <w:autoSpaceDN w:val="0"/>
      <w:adjustRightInd w:val="0"/>
      <w:spacing w:after="200" w:line="276" w:lineRule="auto"/>
      <w:ind w:firstLine="720"/>
    </w:pPr>
    <w:rPr>
      <w:rFonts w:ascii="Arial" w:hAnsi="Arial" w:cs="Arial"/>
      <w:sz w:val="22"/>
      <w:szCs w:val="22"/>
      <w:lang w:val="en-US" w:eastAsia="en-US" w:bidi="en-US"/>
    </w:rPr>
  </w:style>
  <w:style w:type="paragraph" w:customStyle="1" w:styleId="xl63">
    <w:name w:val="xl63"/>
    <w:basedOn w:val="af8"/>
    <w:rsid w:val="000E27D4"/>
    <w:pP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
    <w:name w:val="xl72"/>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3">
    <w:name w:val="xl73"/>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4">
    <w:name w:val="xl74"/>
    <w:basedOn w:val="af8"/>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hAnsi="Times New Roman"/>
      <w:b/>
      <w:bCs/>
      <w:szCs w:val="24"/>
      <w:lang w:eastAsia="ru-RU"/>
    </w:rPr>
  </w:style>
  <w:style w:type="paragraph" w:customStyle="1" w:styleId="xl75">
    <w:name w:val="xl75"/>
    <w:basedOn w:val="af8"/>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6">
    <w:name w:val="xl76"/>
    <w:basedOn w:val="af8"/>
    <w:rsid w:val="000E27D4"/>
    <w:pP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7">
    <w:name w:val="xl77"/>
    <w:basedOn w:val="af8"/>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hAnsi="Times New Roman"/>
      <w:b/>
      <w:bCs/>
      <w:sz w:val="28"/>
      <w:szCs w:val="28"/>
      <w:lang w:eastAsia="ru-RU"/>
    </w:rPr>
  </w:style>
  <w:style w:type="paragraph" w:customStyle="1" w:styleId="xl78">
    <w:name w:val="xl78"/>
    <w:basedOn w:val="af8"/>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9">
    <w:name w:val="xl79"/>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b/>
      <w:bCs/>
      <w:szCs w:val="24"/>
      <w:lang w:eastAsia="ru-RU"/>
    </w:rPr>
  </w:style>
  <w:style w:type="paragraph" w:customStyle="1" w:styleId="xl80">
    <w:name w:val="xl80"/>
    <w:basedOn w:val="af8"/>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table" w:customStyle="1" w:styleId="3f0">
    <w:name w:val="Сетка таблицы3"/>
    <w:basedOn w:val="afa"/>
    <w:next w:val="afff6"/>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82">
    <w:name w:val="xl82"/>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3">
    <w:name w:val="xl83"/>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4">
    <w:name w:val="xl84"/>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5">
    <w:name w:val="xl85"/>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6">
    <w:name w:val="xl86"/>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7">
    <w:name w:val="xl87"/>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8">
    <w:name w:val="xl88"/>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9">
    <w:name w:val="xl89"/>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0">
    <w:name w:val="xl90"/>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Cs w:val="24"/>
      <w:lang w:eastAsia="ru-RU"/>
    </w:rPr>
  </w:style>
  <w:style w:type="paragraph" w:customStyle="1" w:styleId="xl91">
    <w:name w:val="xl91"/>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2">
    <w:name w:val="xl92"/>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93">
    <w:name w:val="xl93"/>
    <w:basedOn w:val="af8"/>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94">
    <w:name w:val="xl94"/>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5">
    <w:name w:val="xl95"/>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6">
    <w:name w:val="xl96"/>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7">
    <w:name w:val="xl97"/>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8">
    <w:name w:val="xl98"/>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3f1">
    <w:name w:val="Заголовок 3 уровкнь"/>
    <w:basedOn w:val="19"/>
    <w:link w:val="3f2"/>
    <w:autoRedefine/>
    <w:qFormat/>
    <w:rsid w:val="00374242"/>
    <w:pPr>
      <w:pageBreakBefore w:val="0"/>
      <w:numPr>
        <w:numId w:val="0"/>
      </w:numPr>
      <w:spacing w:before="240" w:line="240" w:lineRule="auto"/>
      <w:mirrorIndents/>
      <w:outlineLvl w:val="9"/>
    </w:pPr>
    <w:rPr>
      <w:spacing w:val="0"/>
      <w:kern w:val="28"/>
      <w:sz w:val="24"/>
    </w:rPr>
  </w:style>
  <w:style w:type="paragraph" w:customStyle="1" w:styleId="2f6">
    <w:name w:val="Заголовок 2 ур"/>
    <w:basedOn w:val="19"/>
    <w:link w:val="2f7"/>
    <w:autoRedefine/>
    <w:qFormat/>
    <w:rsid w:val="00E54EB3"/>
    <w:pPr>
      <w:pageBreakBefore w:val="0"/>
      <w:numPr>
        <w:numId w:val="0"/>
      </w:numPr>
      <w:tabs>
        <w:tab w:val="num" w:pos="846"/>
        <w:tab w:val="left" w:pos="1080"/>
      </w:tabs>
      <w:spacing w:before="240" w:line="240" w:lineRule="auto"/>
      <w:mirrorIndents/>
      <w:outlineLvl w:val="9"/>
    </w:pPr>
    <w:rPr>
      <w:bCs/>
      <w:color w:val="1F497D"/>
      <w:lang w:eastAsia="ru-RU"/>
    </w:rPr>
  </w:style>
  <w:style w:type="character" w:customStyle="1" w:styleId="3f2">
    <w:name w:val="Заголовок 3 уровкнь Знак"/>
    <w:link w:val="3f1"/>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rsid w:val="005D33C3"/>
    <w:rPr>
      <w:rFonts w:ascii="Arial" w:hAnsi="Arial" w:cs="Arial"/>
      <w:b/>
      <w:bCs/>
      <w:sz w:val="26"/>
      <w:szCs w:val="26"/>
      <w:lang w:val="ru-RU" w:eastAsia="ru-RU" w:bidi="ar-SA"/>
    </w:rPr>
  </w:style>
  <w:style w:type="paragraph" w:customStyle="1" w:styleId="afffff9">
    <w:name w:val="Основной с отступом и интервалом"/>
    <w:basedOn w:val="affffb"/>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a">
    <w:name w:val="Subtitle"/>
    <w:basedOn w:val="af8"/>
    <w:next w:val="af8"/>
    <w:link w:val="afffffb"/>
    <w:uiPriority w:val="99"/>
    <w:qFormat/>
    <w:rsid w:val="00105A3E"/>
    <w:rPr>
      <w:rFonts w:ascii="Cambria" w:hAnsi="Cambria"/>
      <w:i/>
      <w:iCs/>
      <w:smallCaps/>
      <w:spacing w:val="10"/>
      <w:sz w:val="28"/>
      <w:szCs w:val="28"/>
    </w:rPr>
  </w:style>
  <w:style w:type="character" w:customStyle="1" w:styleId="afffffb">
    <w:name w:val="Подзаголовок Знак"/>
    <w:link w:val="afffffa"/>
    <w:uiPriority w:val="99"/>
    <w:rsid w:val="00105A3E"/>
    <w:rPr>
      <w:i/>
      <w:iCs/>
      <w:smallCaps/>
      <w:spacing w:val="10"/>
      <w:sz w:val="28"/>
      <w:szCs w:val="28"/>
    </w:rPr>
  </w:style>
  <w:style w:type="paragraph" w:customStyle="1" w:styleId="afffffc">
    <w:name w:val="Стиль полужирный все прописные"/>
    <w:basedOn w:val="af8"/>
    <w:link w:val="afffffd"/>
    <w:rsid w:val="005D33C3"/>
    <w:pPr>
      <w:tabs>
        <w:tab w:val="num" w:pos="0"/>
      </w:tabs>
      <w:ind w:firstLine="709"/>
    </w:pPr>
    <w:rPr>
      <w:rFonts w:ascii="Times New Roman" w:hAnsi="Times New Roman"/>
      <w:sz w:val="26"/>
      <w:szCs w:val="26"/>
      <w:lang w:eastAsia="ru-RU"/>
    </w:rPr>
  </w:style>
  <w:style w:type="character" w:customStyle="1" w:styleId="afffffd">
    <w:name w:val="Стиль полужирный все прописные Знак"/>
    <w:link w:val="afffffc"/>
    <w:rsid w:val="005D33C3"/>
    <w:rPr>
      <w:sz w:val="26"/>
      <w:szCs w:val="26"/>
    </w:rPr>
  </w:style>
  <w:style w:type="paragraph" w:customStyle="1" w:styleId="afffffe">
    <w:name w:val="Ввод осн.текста"/>
    <w:basedOn w:val="af8"/>
    <w:link w:val="affffff"/>
    <w:rsid w:val="005D33C3"/>
    <w:pPr>
      <w:tabs>
        <w:tab w:val="num" w:pos="343"/>
      </w:tabs>
      <w:ind w:left="343" w:firstLine="737"/>
    </w:pPr>
    <w:rPr>
      <w:rFonts w:ascii="Times New Roman" w:hAnsi="Times New Roman"/>
      <w:sz w:val="26"/>
      <w:szCs w:val="26"/>
      <w:lang w:eastAsia="ru-RU"/>
    </w:rPr>
  </w:style>
  <w:style w:type="character" w:customStyle="1" w:styleId="affffff">
    <w:name w:val="Ввод осн.текста Знак"/>
    <w:link w:val="afffffe"/>
    <w:locked/>
    <w:rsid w:val="005D33C3"/>
    <w:rPr>
      <w:sz w:val="26"/>
      <w:szCs w:val="26"/>
    </w:rPr>
  </w:style>
  <w:style w:type="paragraph" w:customStyle="1" w:styleId="12125">
    <w:name w:val="Стиль 12 пт По ширине Первая строка:  125 см Междустр.интервал:..."/>
    <w:basedOn w:val="af8"/>
    <w:rsid w:val="005D33C3"/>
    <w:pPr>
      <w:ind w:firstLine="709"/>
    </w:pPr>
    <w:rPr>
      <w:rFonts w:ascii="Times New Roman" w:hAnsi="Times New Roman"/>
      <w:sz w:val="26"/>
      <w:szCs w:val="20"/>
      <w:lang w:eastAsia="ru-RU"/>
    </w:rPr>
  </w:style>
  <w:style w:type="paragraph" w:customStyle="1" w:styleId="xl184">
    <w:name w:val="xl184"/>
    <w:basedOn w:val="af8"/>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5">
    <w:name w:val="xl185"/>
    <w:basedOn w:val="af8"/>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6">
    <w:name w:val="xl186"/>
    <w:basedOn w:val="af8"/>
    <w:rsid w:val="005D33C3"/>
    <w:pPr>
      <w:spacing w:before="100" w:beforeAutospacing="1" w:after="100" w:afterAutospacing="1"/>
      <w:ind w:firstLine="709"/>
      <w:textAlignment w:val="center"/>
    </w:pPr>
    <w:rPr>
      <w:rFonts w:ascii="Times New Roman" w:hAnsi="Times New Roman"/>
      <w:color w:val="000000"/>
      <w:sz w:val="26"/>
      <w:szCs w:val="26"/>
      <w:lang w:eastAsia="ru-RU"/>
    </w:rPr>
  </w:style>
  <w:style w:type="paragraph" w:customStyle="1" w:styleId="xl187">
    <w:name w:val="xl187"/>
    <w:basedOn w:val="af8"/>
    <w:rsid w:val="005D33C3"/>
    <w:pPr>
      <w:spacing w:before="100" w:beforeAutospacing="1" w:after="100" w:afterAutospacing="1"/>
      <w:ind w:firstLine="709"/>
      <w:textAlignment w:val="center"/>
    </w:pPr>
    <w:rPr>
      <w:rFonts w:ascii="Times New Roman" w:hAnsi="Times New Roman"/>
      <w:i/>
      <w:iCs/>
      <w:sz w:val="26"/>
      <w:szCs w:val="26"/>
      <w:lang w:eastAsia="ru-RU"/>
    </w:rPr>
  </w:style>
  <w:style w:type="paragraph" w:customStyle="1" w:styleId="xl188">
    <w:name w:val="xl188"/>
    <w:basedOn w:val="af8"/>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9">
    <w:name w:val="xl189"/>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0">
    <w:name w:val="xl190"/>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1">
    <w:name w:val="xl191"/>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2">
    <w:name w:val="xl192"/>
    <w:basedOn w:val="af8"/>
    <w:rsid w:val="005D33C3"/>
    <w:pPr>
      <w:shd w:val="clear" w:color="auto" w:fill="C0C0C0"/>
      <w:spacing w:before="100" w:beforeAutospacing="1" w:after="100" w:afterAutospacing="1"/>
      <w:ind w:firstLine="709"/>
      <w:textAlignment w:val="center"/>
    </w:pPr>
    <w:rPr>
      <w:rFonts w:ascii="Times New Roman" w:hAnsi="Times New Roman"/>
      <w:b/>
      <w:bCs/>
      <w:lang w:eastAsia="ru-RU"/>
    </w:rPr>
  </w:style>
  <w:style w:type="paragraph" w:customStyle="1" w:styleId="xl193">
    <w:name w:val="xl193"/>
    <w:basedOn w:val="af8"/>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4">
    <w:name w:val="xl194"/>
    <w:basedOn w:val="af8"/>
    <w:rsid w:val="005D33C3"/>
    <w:pP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5">
    <w:name w:val="xl195"/>
    <w:basedOn w:val="af8"/>
    <w:rsid w:val="005D33C3"/>
    <w:pPr>
      <w:spacing w:before="100" w:beforeAutospacing="1" w:after="100" w:afterAutospacing="1"/>
      <w:ind w:firstLine="709"/>
      <w:jc w:val="center"/>
      <w:textAlignment w:val="center"/>
    </w:pPr>
    <w:rPr>
      <w:rFonts w:ascii="Times New Roman" w:hAnsi="Times New Roman"/>
      <w:b/>
      <w:bCs/>
      <w:sz w:val="18"/>
      <w:szCs w:val="18"/>
      <w:lang w:eastAsia="ru-RU"/>
    </w:rPr>
  </w:style>
  <w:style w:type="paragraph" w:customStyle="1" w:styleId="xl196">
    <w:name w:val="xl196"/>
    <w:basedOn w:val="af8"/>
    <w:rsid w:val="005D33C3"/>
    <w:pPr>
      <w:shd w:val="clear" w:color="auto" w:fill="CCFFCC"/>
      <w:spacing w:before="100" w:beforeAutospacing="1" w:after="100" w:afterAutospacing="1"/>
      <w:ind w:firstLine="709"/>
      <w:textAlignment w:val="center"/>
    </w:pPr>
    <w:rPr>
      <w:rFonts w:ascii="Times New Roman" w:hAnsi="Times New Roman"/>
      <w:b/>
      <w:bCs/>
      <w:lang w:eastAsia="ru-RU"/>
    </w:rPr>
  </w:style>
  <w:style w:type="paragraph" w:customStyle="1" w:styleId="xl197">
    <w:name w:val="xl197"/>
    <w:basedOn w:val="af8"/>
    <w:rsid w:val="005D33C3"/>
    <w:pPr>
      <w:shd w:val="clear" w:color="auto" w:fill="CCFFCC"/>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8">
    <w:name w:val="xl198"/>
    <w:basedOn w:val="af8"/>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199">
    <w:name w:val="xl199"/>
    <w:basedOn w:val="af8"/>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0">
    <w:name w:val="xl200"/>
    <w:basedOn w:val="af8"/>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201">
    <w:name w:val="xl201"/>
    <w:basedOn w:val="af8"/>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2">
    <w:name w:val="xl202"/>
    <w:basedOn w:val="af8"/>
    <w:rsid w:val="005D33C3"/>
    <w:pPr>
      <w:spacing w:before="100" w:beforeAutospacing="1" w:after="100" w:afterAutospacing="1"/>
      <w:ind w:firstLine="709"/>
      <w:jc w:val="center"/>
      <w:textAlignment w:val="top"/>
    </w:pPr>
    <w:rPr>
      <w:rFonts w:ascii="Times New Roman" w:hAnsi="Times New Roman"/>
      <w:b/>
      <w:bCs/>
      <w:sz w:val="32"/>
      <w:szCs w:val="32"/>
      <w:lang w:eastAsia="ru-RU"/>
    </w:rPr>
  </w:style>
  <w:style w:type="paragraph" w:customStyle="1" w:styleId="affffff0">
    <w:name w:val="заг табл"/>
    <w:basedOn w:val="af8"/>
    <w:rsid w:val="005D33C3"/>
    <w:pPr>
      <w:ind w:firstLine="709"/>
      <w:jc w:val="center"/>
    </w:pPr>
    <w:rPr>
      <w:rFonts w:ascii="Times New Roman" w:hAnsi="Times New Roman"/>
      <w:sz w:val="26"/>
      <w:szCs w:val="20"/>
      <w:lang w:eastAsia="ru-RU"/>
    </w:rPr>
  </w:style>
  <w:style w:type="paragraph" w:customStyle="1" w:styleId="1fc">
    <w:name w:val="Обычный1"/>
    <w:rsid w:val="005D33C3"/>
    <w:pPr>
      <w:spacing w:after="200" w:line="276" w:lineRule="auto"/>
    </w:pPr>
    <w:rPr>
      <w:snapToGrid w:val="0"/>
      <w:sz w:val="22"/>
      <w:szCs w:val="22"/>
      <w:lang w:val="en-US" w:eastAsia="en-US" w:bidi="en-US"/>
    </w:rPr>
  </w:style>
  <w:style w:type="paragraph" w:customStyle="1" w:styleId="affffff1">
    <w:name w:val="Текст документа"/>
    <w:basedOn w:val="afffff1"/>
    <w:rsid w:val="005D33C3"/>
    <w:pPr>
      <w:ind w:firstLine="720"/>
    </w:pPr>
    <w:rPr>
      <w:rFonts w:ascii="Times New Roman" w:hAnsi="Times New Roman"/>
      <w:sz w:val="28"/>
      <w:szCs w:val="20"/>
      <w:lang w:eastAsia="ru-RU"/>
    </w:rPr>
  </w:style>
  <w:style w:type="paragraph" w:customStyle="1" w:styleId="affffff2">
    <w:name w:val="№ табл"/>
    <w:basedOn w:val="af8"/>
    <w:rsid w:val="005D33C3"/>
    <w:pPr>
      <w:ind w:firstLine="709"/>
      <w:jc w:val="right"/>
    </w:pPr>
    <w:rPr>
      <w:rFonts w:ascii="Times New Roman" w:hAnsi="Times New Roman"/>
      <w:sz w:val="26"/>
      <w:szCs w:val="20"/>
      <w:lang w:eastAsia="ru-RU"/>
    </w:rPr>
  </w:style>
  <w:style w:type="paragraph" w:customStyle="1" w:styleId="2f8">
    <w:name w:val="заголовок 2"/>
    <w:basedOn w:val="20"/>
    <w:next w:val="af8"/>
    <w:link w:val="210"/>
    <w:qFormat/>
    <w:rsid w:val="005D33C3"/>
    <w:pPr>
      <w:numPr>
        <w:ilvl w:val="0"/>
        <w:numId w:val="0"/>
      </w:numPr>
      <w:suppressAutoHyphens w:val="0"/>
      <w:spacing w:before="120" w:after="0"/>
      <w:ind w:left="1429" w:hanging="360"/>
    </w:pPr>
    <w:rPr>
      <w:rFonts w:ascii="Arial Narrow" w:eastAsia="MS Mincho" w:hAnsi="Arial Narrow"/>
      <w:b w:val="0"/>
      <w:iCs/>
      <w:caps/>
      <w:snapToGrid w:val="0"/>
      <w:color w:val="1F497D"/>
      <w:spacing w:val="20"/>
      <w:sz w:val="20"/>
      <w:szCs w:val="20"/>
      <w:lang w:eastAsia="ru-RU"/>
    </w:rPr>
  </w:style>
  <w:style w:type="paragraph" w:styleId="affffff3">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Знак7"/>
    <w:basedOn w:val="af8"/>
    <w:link w:val="affffff4"/>
    <w:qFormat/>
    <w:rsid w:val="005D33C3"/>
    <w:pPr>
      <w:ind w:firstLine="709"/>
    </w:pPr>
    <w:rPr>
      <w:rFonts w:ascii="Courier New" w:hAnsi="Courier New"/>
      <w:sz w:val="20"/>
      <w:szCs w:val="20"/>
      <w:lang w:eastAsia="ru-RU"/>
    </w:rPr>
  </w:style>
  <w:style w:type="character" w:customStyle="1" w:styleId="affffff4">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
    <w:link w:val="affffff3"/>
    <w:rsid w:val="005D33C3"/>
    <w:rPr>
      <w:rFonts w:ascii="Courier New" w:hAnsi="Courier New"/>
    </w:rPr>
  </w:style>
  <w:style w:type="paragraph" w:customStyle="1" w:styleId="affffff5">
    <w:name w:val="ВАДИМ"/>
    <w:basedOn w:val="af8"/>
    <w:link w:val="affffff6"/>
    <w:autoRedefine/>
    <w:rsid w:val="005D33C3"/>
    <w:pPr>
      <w:ind w:firstLine="180"/>
    </w:pPr>
    <w:rPr>
      <w:rFonts w:ascii="Times New Roman" w:hAnsi="Times New Roman" w:cs="Verdana"/>
      <w:spacing w:val="-2"/>
      <w:sz w:val="28"/>
      <w:szCs w:val="28"/>
    </w:rPr>
  </w:style>
  <w:style w:type="character" w:customStyle="1" w:styleId="affffff6">
    <w:name w:val="ВАДИМ Знак"/>
    <w:link w:val="affffff5"/>
    <w:rsid w:val="005D33C3"/>
    <w:rPr>
      <w:rFonts w:cs="Verdana"/>
      <w:spacing w:val="-2"/>
      <w:sz w:val="28"/>
      <w:szCs w:val="28"/>
      <w:lang w:eastAsia="en-US"/>
    </w:rPr>
  </w:style>
  <w:style w:type="paragraph" w:customStyle="1" w:styleId="1fd">
    <w:name w:val="1 простой"/>
    <w:basedOn w:val="af8"/>
    <w:rsid w:val="005D33C3"/>
    <w:pPr>
      <w:tabs>
        <w:tab w:val="num" w:pos="360"/>
      </w:tabs>
      <w:ind w:firstLine="357"/>
    </w:pPr>
    <w:rPr>
      <w:rFonts w:ascii="Times New Roman" w:hAnsi="Times New Roman" w:cs="Verdana"/>
      <w:sz w:val="26"/>
      <w:szCs w:val="20"/>
    </w:rPr>
  </w:style>
  <w:style w:type="character" w:customStyle="1" w:styleId="affffff7">
    <w:name w:val="Список марк. Знак"/>
    <w:link w:val="af4"/>
    <w:locked/>
    <w:rsid w:val="005D33C3"/>
    <w:rPr>
      <w:rFonts w:ascii="Times New Roman" w:hAnsi="Times New Roman"/>
      <w:sz w:val="26"/>
      <w:szCs w:val="26"/>
      <w:lang w:val="en-US" w:bidi="en-US"/>
    </w:rPr>
  </w:style>
  <w:style w:type="paragraph" w:customStyle="1" w:styleId="af4">
    <w:name w:val="Список марк."/>
    <w:basedOn w:val="af8"/>
    <w:link w:val="affffff7"/>
    <w:rsid w:val="005D33C3"/>
    <w:pPr>
      <w:numPr>
        <w:numId w:val="10"/>
      </w:numPr>
    </w:pPr>
    <w:rPr>
      <w:rFonts w:ascii="Times New Roman" w:hAnsi="Times New Roman"/>
      <w:sz w:val="26"/>
      <w:szCs w:val="26"/>
      <w:lang w:eastAsia="ru-RU"/>
    </w:rPr>
  </w:style>
  <w:style w:type="numbering" w:customStyle="1" w:styleId="2f9">
    <w:name w:val="Заголовок 2 уровень"/>
    <w:basedOn w:val="afb"/>
    <w:uiPriority w:val="99"/>
    <w:rsid w:val="005D33C3"/>
  </w:style>
  <w:style w:type="numbering" w:customStyle="1" w:styleId="3f3">
    <w:name w:val="Заголовок 3 ур"/>
    <w:basedOn w:val="afb"/>
    <w:uiPriority w:val="99"/>
    <w:rsid w:val="005D33C3"/>
  </w:style>
  <w:style w:type="character" w:customStyle="1" w:styleId="2f7">
    <w:name w:val="Заголовок 2 ур Знак"/>
    <w:link w:val="2f6"/>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9"/>
    <w:rsid w:val="005D33C3"/>
  </w:style>
  <w:style w:type="paragraph" w:customStyle="1" w:styleId="xl99">
    <w:name w:val="xl99"/>
    <w:basedOn w:val="af8"/>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0">
    <w:name w:val="xl100"/>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1">
    <w:name w:val="xl101"/>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2">
    <w:name w:val="xl102"/>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3">
    <w:name w:val="xl103"/>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4">
    <w:name w:val="xl104"/>
    <w:basedOn w:val="af8"/>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5">
    <w:name w:val="xl105"/>
    <w:basedOn w:val="af8"/>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6">
    <w:name w:val="xl106"/>
    <w:basedOn w:val="af8"/>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7">
    <w:name w:val="xl107"/>
    <w:basedOn w:val="af8"/>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72">
    <w:name w:val="xl172"/>
    <w:basedOn w:val="af8"/>
    <w:rsid w:val="005D33C3"/>
    <w:pPr>
      <w:pBdr>
        <w:top w:val="single" w:sz="8" w:space="0" w:color="auto"/>
      </w:pBdr>
      <w:spacing w:before="100" w:beforeAutospacing="1" w:after="100" w:afterAutospacing="1"/>
      <w:ind w:firstLine="0"/>
      <w:jc w:val="left"/>
    </w:pPr>
    <w:rPr>
      <w:rFonts w:ascii="Calibri" w:hAnsi="Calibri"/>
      <w:szCs w:val="24"/>
      <w:lang w:eastAsia="ru-RU"/>
    </w:rPr>
  </w:style>
  <w:style w:type="paragraph" w:customStyle="1" w:styleId="xl173">
    <w:name w:val="xl173"/>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4">
    <w:name w:val="xl174"/>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5">
    <w:name w:val="xl175"/>
    <w:basedOn w:val="af8"/>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6">
    <w:name w:val="xl176"/>
    <w:basedOn w:val="af8"/>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177">
    <w:name w:val="xl177"/>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8">
    <w:name w:val="xl178"/>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9">
    <w:name w:val="xl179"/>
    <w:basedOn w:val="af8"/>
    <w:rsid w:val="005D33C3"/>
    <w:pPr>
      <w:pBdr>
        <w:top w:val="single" w:sz="4" w:space="0" w:color="auto"/>
        <w:lef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180">
    <w:name w:val="xl180"/>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1">
    <w:name w:val="xl181"/>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2">
    <w:name w:val="xl182"/>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hAnsi="Arial CYR" w:cs="Arial CYR"/>
      <w:szCs w:val="24"/>
      <w:lang w:eastAsia="ru-RU"/>
    </w:rPr>
  </w:style>
  <w:style w:type="paragraph" w:customStyle="1" w:styleId="xl183">
    <w:name w:val="xl183"/>
    <w:basedOn w:val="af8"/>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hAnsi="Calibri"/>
      <w:szCs w:val="24"/>
      <w:lang w:eastAsia="ru-RU"/>
    </w:rPr>
  </w:style>
  <w:style w:type="paragraph" w:customStyle="1" w:styleId="xl203">
    <w:name w:val="xl203"/>
    <w:basedOn w:val="af8"/>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4">
    <w:name w:val="xl204"/>
    <w:basedOn w:val="af8"/>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5">
    <w:name w:val="xl205"/>
    <w:basedOn w:val="af8"/>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6">
    <w:name w:val="xl206"/>
    <w:basedOn w:val="af8"/>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7">
    <w:name w:val="xl207"/>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8">
    <w:name w:val="xl208"/>
    <w:basedOn w:val="af8"/>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9">
    <w:name w:val="xl209"/>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0">
    <w:name w:val="xl210"/>
    <w:basedOn w:val="af8"/>
    <w:rsid w:val="005D33C3"/>
    <w:pPr>
      <w:pBdr>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1">
    <w:name w:val="xl211"/>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2">
    <w:name w:val="xl212"/>
    <w:basedOn w:val="af8"/>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3">
    <w:name w:val="xl213"/>
    <w:basedOn w:val="af8"/>
    <w:rsid w:val="005D33C3"/>
    <w:pPr>
      <w:spacing w:before="100" w:beforeAutospacing="1" w:after="100" w:afterAutospacing="1"/>
      <w:ind w:firstLine="0"/>
      <w:jc w:val="left"/>
      <w:textAlignment w:val="center"/>
    </w:pPr>
    <w:rPr>
      <w:rFonts w:ascii="Calibri" w:hAnsi="Calibri"/>
      <w:lang w:eastAsia="ru-RU"/>
    </w:rPr>
  </w:style>
  <w:style w:type="paragraph" w:customStyle="1" w:styleId="xl214">
    <w:name w:val="xl214"/>
    <w:basedOn w:val="af8"/>
    <w:rsid w:val="005D33C3"/>
    <w:pPr>
      <w:pBdr>
        <w:top w:val="single" w:sz="4"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15">
    <w:name w:val="xl215"/>
    <w:basedOn w:val="af8"/>
    <w:rsid w:val="005D33C3"/>
    <w:pPr>
      <w:pBdr>
        <w:top w:val="single" w:sz="4" w:space="0" w:color="auto"/>
        <w:bottom w:val="single" w:sz="8" w:space="0" w:color="auto"/>
      </w:pBdr>
      <w:spacing w:before="100" w:beforeAutospacing="1" w:after="100" w:afterAutospacing="1"/>
      <w:ind w:firstLine="0"/>
      <w:jc w:val="left"/>
    </w:pPr>
    <w:rPr>
      <w:rFonts w:ascii="Calibri" w:hAnsi="Calibri"/>
      <w:b/>
      <w:bCs/>
      <w:lang w:eastAsia="ru-RU"/>
    </w:rPr>
  </w:style>
  <w:style w:type="paragraph" w:customStyle="1" w:styleId="xl216">
    <w:name w:val="xl216"/>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7">
    <w:name w:val="xl217"/>
    <w:basedOn w:val="af8"/>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8">
    <w:name w:val="xl218"/>
    <w:basedOn w:val="af8"/>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9">
    <w:name w:val="xl219"/>
    <w:basedOn w:val="af8"/>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0">
    <w:name w:val="xl220"/>
    <w:basedOn w:val="af8"/>
    <w:rsid w:val="005D33C3"/>
    <w:pPr>
      <w:pBdr>
        <w:top w:val="single" w:sz="4" w:space="0" w:color="auto"/>
        <w:bottom w:val="single" w:sz="8"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21">
    <w:name w:val="xl221"/>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2">
    <w:name w:val="xl222"/>
    <w:basedOn w:val="af8"/>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223">
    <w:name w:val="xl223"/>
    <w:basedOn w:val="af8"/>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224">
    <w:name w:val="xl224"/>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25">
    <w:name w:val="xl225"/>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6">
    <w:name w:val="xl226"/>
    <w:basedOn w:val="af8"/>
    <w:rsid w:val="005D33C3"/>
    <w:pPr>
      <w:pBdr>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7">
    <w:name w:val="xl227"/>
    <w:basedOn w:val="af8"/>
    <w:rsid w:val="005D33C3"/>
    <w:pPr>
      <w:pBdr>
        <w:left w:val="single" w:sz="8"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xl228">
    <w:name w:val="xl228"/>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229">
    <w:name w:val="xl229"/>
    <w:basedOn w:val="af8"/>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0">
    <w:name w:val="xl230"/>
    <w:basedOn w:val="af8"/>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1">
    <w:name w:val="xl231"/>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2">
    <w:name w:val="xl232"/>
    <w:basedOn w:val="af8"/>
    <w:rsid w:val="005D33C3"/>
    <w:pPr>
      <w:pBdr>
        <w:top w:val="single" w:sz="8" w:space="0" w:color="auto"/>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33">
    <w:name w:val="xl233"/>
    <w:basedOn w:val="af8"/>
    <w:rsid w:val="005D33C3"/>
    <w:pPr>
      <w:pBdr>
        <w:top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234">
    <w:name w:val="xl234"/>
    <w:basedOn w:val="af8"/>
    <w:rsid w:val="005D33C3"/>
    <w:pPr>
      <w:spacing w:before="100" w:beforeAutospacing="1" w:after="100" w:afterAutospacing="1"/>
      <w:ind w:firstLine="0"/>
      <w:jc w:val="left"/>
      <w:textAlignment w:val="center"/>
    </w:pPr>
    <w:rPr>
      <w:rFonts w:ascii="Calibri" w:hAnsi="Calibri"/>
      <w:b/>
      <w:bCs/>
      <w:szCs w:val="24"/>
      <w:lang w:eastAsia="ru-RU"/>
    </w:rPr>
  </w:style>
  <w:style w:type="paragraph" w:customStyle="1" w:styleId="xl235">
    <w:name w:val="xl235"/>
    <w:basedOn w:val="af8"/>
    <w:rsid w:val="005D33C3"/>
    <w:pPr>
      <w:pBdr>
        <w:left w:val="single" w:sz="8" w:space="0" w:color="auto"/>
        <w:bottom w:val="single" w:sz="4" w:space="0" w:color="auto"/>
      </w:pBdr>
      <w:spacing w:before="100" w:beforeAutospacing="1" w:after="100" w:afterAutospacing="1"/>
      <w:ind w:firstLine="0"/>
      <w:jc w:val="center"/>
    </w:pPr>
    <w:rPr>
      <w:rFonts w:ascii="Calibri" w:hAnsi="Calibri"/>
      <w:szCs w:val="24"/>
      <w:lang w:eastAsia="ru-RU"/>
    </w:rPr>
  </w:style>
  <w:style w:type="paragraph" w:customStyle="1" w:styleId="xl236">
    <w:name w:val="xl236"/>
    <w:basedOn w:val="af8"/>
    <w:rsid w:val="005D33C3"/>
    <w:pPr>
      <w:pBdr>
        <w:bottom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37">
    <w:name w:val="xl237"/>
    <w:basedOn w:val="af8"/>
    <w:rsid w:val="005D33C3"/>
    <w:pPr>
      <w:pBdr>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38">
    <w:name w:val="xl238"/>
    <w:basedOn w:val="af8"/>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9">
    <w:name w:val="xl239"/>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0">
    <w:name w:val="xl240"/>
    <w:basedOn w:val="af8"/>
    <w:rsid w:val="005D33C3"/>
    <w:pPr>
      <w:pBdr>
        <w:top w:val="single" w:sz="8" w:space="0" w:color="auto"/>
        <w:lef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1">
    <w:name w:val="xl241"/>
    <w:basedOn w:val="af8"/>
    <w:rsid w:val="005D33C3"/>
    <w:pPr>
      <w:pBdr>
        <w:left w:val="single" w:sz="8" w:space="0" w:color="auto"/>
        <w:bottom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2">
    <w:name w:val="xl242"/>
    <w:basedOn w:val="af8"/>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 w:val="16"/>
      <w:szCs w:val="16"/>
      <w:lang w:eastAsia="ru-RU"/>
    </w:rPr>
  </w:style>
  <w:style w:type="paragraph" w:customStyle="1" w:styleId="xl243">
    <w:name w:val="xl243"/>
    <w:basedOn w:val="af8"/>
    <w:rsid w:val="005D33C3"/>
    <w:pPr>
      <w:pBdr>
        <w:top w:val="single" w:sz="8"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44">
    <w:name w:val="xl244"/>
    <w:basedOn w:val="af8"/>
    <w:rsid w:val="005D33C3"/>
    <w:pPr>
      <w:pBdr>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5">
    <w:name w:val="xl245"/>
    <w:basedOn w:val="af8"/>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6">
    <w:name w:val="xl246"/>
    <w:basedOn w:val="af8"/>
    <w:rsid w:val="005D33C3"/>
    <w:pPr>
      <w:pBdr>
        <w:top w:val="single" w:sz="8" w:space="0" w:color="auto"/>
        <w:bottom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47">
    <w:name w:val="xl247"/>
    <w:basedOn w:val="af8"/>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8">
    <w:name w:val="xl248"/>
    <w:basedOn w:val="af8"/>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9">
    <w:name w:val="xl249"/>
    <w:basedOn w:val="af8"/>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0">
    <w:name w:val="xl250"/>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szCs w:val="24"/>
      <w:lang w:eastAsia="ru-RU"/>
    </w:rPr>
  </w:style>
  <w:style w:type="paragraph" w:customStyle="1" w:styleId="xl251">
    <w:name w:val="xl251"/>
    <w:basedOn w:val="af8"/>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2">
    <w:name w:val="xl252"/>
    <w:basedOn w:val="af8"/>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3">
    <w:name w:val="xl253"/>
    <w:basedOn w:val="af8"/>
    <w:rsid w:val="005D33C3"/>
    <w:pPr>
      <w:pBdr>
        <w:top w:val="single" w:sz="8" w:space="0" w:color="auto"/>
        <w:bottom w:val="single" w:sz="8" w:space="0" w:color="auto"/>
      </w:pBdr>
      <w:spacing w:before="100" w:beforeAutospacing="1" w:after="100" w:afterAutospacing="1"/>
      <w:ind w:firstLine="0"/>
      <w:jc w:val="left"/>
    </w:pPr>
    <w:rPr>
      <w:rFonts w:ascii="Calibri" w:hAnsi="Calibri"/>
      <w:szCs w:val="24"/>
      <w:lang w:eastAsia="ru-RU"/>
    </w:rPr>
  </w:style>
  <w:style w:type="paragraph" w:customStyle="1" w:styleId="xl254">
    <w:name w:val="xl254"/>
    <w:basedOn w:val="af8"/>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55">
    <w:name w:val="xl255"/>
    <w:basedOn w:val="af8"/>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56">
    <w:name w:val="xl256"/>
    <w:basedOn w:val="af8"/>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 w:val="18"/>
      <w:szCs w:val="18"/>
      <w:lang w:eastAsia="ru-RU"/>
    </w:rPr>
  </w:style>
  <w:style w:type="paragraph" w:customStyle="1" w:styleId="xl257">
    <w:name w:val="xl257"/>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58">
    <w:name w:val="xl258"/>
    <w:basedOn w:val="af8"/>
    <w:rsid w:val="005D33C3"/>
    <w:pPr>
      <w:pBdr>
        <w:right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59">
    <w:name w:val="xl259"/>
    <w:basedOn w:val="af8"/>
    <w:rsid w:val="005D33C3"/>
    <w:pPr>
      <w:pBdr>
        <w:left w:val="single" w:sz="8" w:space="0" w:color="auto"/>
      </w:pBdr>
      <w:spacing w:before="100" w:beforeAutospacing="1" w:after="100" w:afterAutospacing="1"/>
      <w:ind w:firstLine="0"/>
      <w:jc w:val="left"/>
    </w:pPr>
    <w:rPr>
      <w:rFonts w:ascii="Calibri" w:hAnsi="Calibri"/>
      <w:lang w:eastAsia="ru-RU"/>
    </w:rPr>
  </w:style>
  <w:style w:type="paragraph" w:customStyle="1" w:styleId="xl260">
    <w:name w:val="xl260"/>
    <w:basedOn w:val="af8"/>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61">
    <w:name w:val="xl261"/>
    <w:basedOn w:val="af8"/>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62">
    <w:name w:val="xl262"/>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3">
    <w:name w:val="xl263"/>
    <w:basedOn w:val="af8"/>
    <w:rsid w:val="005D33C3"/>
    <w:pPr>
      <w:pBdr>
        <w:top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64">
    <w:name w:val="xl264"/>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5">
    <w:name w:val="xl265"/>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6">
    <w:name w:val="xl266"/>
    <w:basedOn w:val="af8"/>
    <w:rsid w:val="005D33C3"/>
    <w:pPr>
      <w:pBdr>
        <w:top w:val="single" w:sz="8" w:space="0" w:color="auto"/>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7">
    <w:name w:val="xl267"/>
    <w:basedOn w:val="af8"/>
    <w:rsid w:val="005D33C3"/>
    <w:pPr>
      <w:pBdr>
        <w:top w:val="single" w:sz="8"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8">
    <w:name w:val="xl268"/>
    <w:basedOn w:val="af8"/>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9">
    <w:name w:val="xl269"/>
    <w:basedOn w:val="af8"/>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0">
    <w:name w:val="xl270"/>
    <w:basedOn w:val="af8"/>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1">
    <w:name w:val="xl271"/>
    <w:basedOn w:val="af8"/>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2">
    <w:name w:val="xl272"/>
    <w:basedOn w:val="af8"/>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3">
    <w:name w:val="xl273"/>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74">
    <w:name w:val="xl274"/>
    <w:basedOn w:val="af8"/>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75">
    <w:name w:val="xl275"/>
    <w:basedOn w:val="af8"/>
    <w:rsid w:val="005D33C3"/>
    <w:pPr>
      <w:pBdr>
        <w:top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6">
    <w:name w:val="xl276"/>
    <w:basedOn w:val="af8"/>
    <w:rsid w:val="005D33C3"/>
    <w:pPr>
      <w:pBdr>
        <w:top w:val="single" w:sz="8" w:space="0" w:color="auto"/>
        <w:right w:val="single" w:sz="4"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7">
    <w:name w:val="xl277"/>
    <w:basedOn w:val="af8"/>
    <w:rsid w:val="005D33C3"/>
    <w:pPr>
      <w:spacing w:before="100" w:beforeAutospacing="1" w:after="100" w:afterAutospacing="1"/>
      <w:ind w:firstLine="0"/>
      <w:jc w:val="left"/>
    </w:pPr>
    <w:rPr>
      <w:rFonts w:ascii="Arial CYR" w:hAnsi="Arial CYR" w:cs="Arial CYR"/>
      <w:b/>
      <w:bCs/>
      <w:i/>
      <w:iCs/>
      <w:sz w:val="16"/>
      <w:szCs w:val="16"/>
      <w:lang w:eastAsia="ru-RU"/>
    </w:rPr>
  </w:style>
  <w:style w:type="paragraph" w:customStyle="1" w:styleId="xl278">
    <w:name w:val="xl278"/>
    <w:basedOn w:val="af8"/>
    <w:rsid w:val="005D33C3"/>
    <w:pPr>
      <w:pBdr>
        <w:right w:val="single" w:sz="4" w:space="0" w:color="auto"/>
      </w:pBdr>
      <w:spacing w:before="100" w:beforeAutospacing="1" w:after="100" w:afterAutospacing="1"/>
      <w:ind w:firstLine="0"/>
      <w:jc w:val="left"/>
    </w:pPr>
    <w:rPr>
      <w:rFonts w:ascii="Arial CYR" w:hAnsi="Arial CYR" w:cs="Arial CYR"/>
      <w:b/>
      <w:bCs/>
      <w:i/>
      <w:iCs/>
      <w:szCs w:val="24"/>
      <w:lang w:eastAsia="ru-RU"/>
    </w:rPr>
  </w:style>
  <w:style w:type="paragraph" w:customStyle="1" w:styleId="xl279">
    <w:name w:val="xl279"/>
    <w:basedOn w:val="af8"/>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0">
    <w:name w:val="xl280"/>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1">
    <w:name w:val="xl281"/>
    <w:basedOn w:val="af8"/>
    <w:rsid w:val="005D33C3"/>
    <w:pPr>
      <w:pBdr>
        <w:left w:val="single" w:sz="8" w:space="0" w:color="auto"/>
      </w:pBdr>
      <w:shd w:val="clear" w:color="000000" w:fill="00B0F0"/>
      <w:spacing w:before="100" w:beforeAutospacing="1" w:after="100" w:afterAutospacing="1"/>
      <w:ind w:firstLine="0"/>
      <w:jc w:val="left"/>
    </w:pPr>
    <w:rPr>
      <w:rFonts w:ascii="Calibri" w:hAnsi="Calibri"/>
      <w:lang w:eastAsia="ru-RU"/>
    </w:rPr>
  </w:style>
  <w:style w:type="paragraph" w:customStyle="1" w:styleId="xl282">
    <w:name w:val="xl282"/>
    <w:basedOn w:val="af8"/>
    <w:rsid w:val="005D33C3"/>
    <w:pPr>
      <w:pBdr>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283">
    <w:name w:val="xl283"/>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284">
    <w:name w:val="xl284"/>
    <w:basedOn w:val="af8"/>
    <w:rsid w:val="005D33C3"/>
    <w:pPr>
      <w:pBdr>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5">
    <w:name w:val="xl285"/>
    <w:basedOn w:val="af8"/>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86">
    <w:name w:val="xl286"/>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7">
    <w:name w:val="xl287"/>
    <w:basedOn w:val="af8"/>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8">
    <w:name w:val="xl288"/>
    <w:basedOn w:val="af8"/>
    <w:rsid w:val="005D33C3"/>
    <w:pPr>
      <w:pBdr>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9">
    <w:name w:val="xl289"/>
    <w:basedOn w:val="af8"/>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0">
    <w:name w:val="xl290"/>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1">
    <w:name w:val="xl291"/>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2">
    <w:name w:val="xl292"/>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3">
    <w:name w:val="xl293"/>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4">
    <w:name w:val="xl294"/>
    <w:basedOn w:val="af8"/>
    <w:rsid w:val="005D33C3"/>
    <w:pPr>
      <w:pBdr>
        <w:top w:val="single" w:sz="8"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5">
    <w:name w:val="xl295"/>
    <w:basedOn w:val="af8"/>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6">
    <w:name w:val="xl296"/>
    <w:basedOn w:val="af8"/>
    <w:rsid w:val="005D33C3"/>
    <w:pPr>
      <w:pBdr>
        <w:left w:val="single" w:sz="8" w:space="0" w:color="auto"/>
      </w:pBdr>
      <w:spacing w:before="100" w:beforeAutospacing="1" w:after="100" w:afterAutospacing="1"/>
      <w:ind w:firstLine="0"/>
      <w:jc w:val="center"/>
    </w:pPr>
    <w:rPr>
      <w:rFonts w:ascii="Calibri" w:hAnsi="Calibri"/>
      <w:lang w:eastAsia="ru-RU"/>
    </w:rPr>
  </w:style>
  <w:style w:type="paragraph" w:customStyle="1" w:styleId="xl297">
    <w:name w:val="xl297"/>
    <w:basedOn w:val="af8"/>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8">
    <w:name w:val="xl298"/>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9">
    <w:name w:val="xl299"/>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0">
    <w:name w:val="xl300"/>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1">
    <w:name w:val="xl301"/>
    <w:basedOn w:val="af8"/>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2">
    <w:name w:val="xl302"/>
    <w:basedOn w:val="af8"/>
    <w:rsid w:val="005D33C3"/>
    <w:pPr>
      <w:pBdr>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3">
    <w:name w:val="xl303"/>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4">
    <w:name w:val="xl304"/>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5">
    <w:name w:val="xl305"/>
    <w:basedOn w:val="af8"/>
    <w:rsid w:val="005D33C3"/>
    <w:pPr>
      <w:pBdr>
        <w:left w:val="single" w:sz="8" w:space="0" w:color="auto"/>
      </w:pBdr>
      <w:shd w:val="clear" w:color="000000" w:fill="FFFFFF"/>
      <w:spacing w:before="100" w:beforeAutospacing="1" w:after="100" w:afterAutospacing="1"/>
      <w:ind w:firstLine="0"/>
      <w:jc w:val="center"/>
      <w:textAlignment w:val="top"/>
    </w:pPr>
    <w:rPr>
      <w:rFonts w:ascii="Calibri" w:hAnsi="Calibri"/>
      <w:szCs w:val="24"/>
      <w:lang w:eastAsia="ru-RU"/>
    </w:rPr>
  </w:style>
  <w:style w:type="paragraph" w:customStyle="1" w:styleId="xl306">
    <w:name w:val="xl306"/>
    <w:basedOn w:val="af8"/>
    <w:rsid w:val="005D33C3"/>
    <w:pPr>
      <w:pBdr>
        <w:left w:val="single" w:sz="8" w:space="0" w:color="auto"/>
      </w:pBdr>
      <w:spacing w:before="100" w:beforeAutospacing="1" w:after="100" w:afterAutospacing="1"/>
      <w:ind w:firstLine="0"/>
      <w:jc w:val="center"/>
      <w:textAlignment w:val="center"/>
    </w:pPr>
    <w:rPr>
      <w:rFonts w:ascii="Calibri" w:hAnsi="Calibri"/>
      <w:lang w:eastAsia="ru-RU"/>
    </w:rPr>
  </w:style>
  <w:style w:type="paragraph" w:customStyle="1" w:styleId="xl307">
    <w:name w:val="xl307"/>
    <w:basedOn w:val="af8"/>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8">
    <w:name w:val="xl308"/>
    <w:basedOn w:val="af8"/>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09">
    <w:name w:val="xl309"/>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0">
    <w:name w:val="xl310"/>
    <w:basedOn w:val="af8"/>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311">
    <w:name w:val="xl311"/>
    <w:basedOn w:val="af8"/>
    <w:rsid w:val="005D33C3"/>
    <w:pPr>
      <w:spacing w:before="100" w:beforeAutospacing="1" w:after="100" w:afterAutospacing="1"/>
      <w:ind w:firstLine="0"/>
      <w:jc w:val="left"/>
    </w:pPr>
    <w:rPr>
      <w:rFonts w:ascii="Calibri" w:hAnsi="Calibri"/>
      <w:lang w:eastAsia="ru-RU"/>
    </w:rPr>
  </w:style>
  <w:style w:type="paragraph" w:customStyle="1" w:styleId="xl312">
    <w:name w:val="xl312"/>
    <w:basedOn w:val="af8"/>
    <w:rsid w:val="005D33C3"/>
    <w:pPr>
      <w:pBdr>
        <w:right w:val="single" w:sz="8" w:space="0" w:color="auto"/>
      </w:pBdr>
      <w:spacing w:before="100" w:beforeAutospacing="1" w:after="100" w:afterAutospacing="1"/>
      <w:ind w:firstLine="0"/>
      <w:jc w:val="left"/>
    </w:pPr>
    <w:rPr>
      <w:rFonts w:ascii="Calibri" w:hAnsi="Calibri"/>
      <w:lang w:eastAsia="ru-RU"/>
    </w:rPr>
  </w:style>
  <w:style w:type="paragraph" w:customStyle="1" w:styleId="xl313">
    <w:name w:val="xl313"/>
    <w:basedOn w:val="af8"/>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4">
    <w:name w:val="xl314"/>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5">
    <w:name w:val="xl315"/>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6">
    <w:name w:val="xl316"/>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17">
    <w:name w:val="xl317"/>
    <w:basedOn w:val="af8"/>
    <w:rsid w:val="005D33C3"/>
    <w:pPr>
      <w:pBdr>
        <w:lef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8">
    <w:name w:val="xl318"/>
    <w:basedOn w:val="af8"/>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9">
    <w:name w:val="xl319"/>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20">
    <w:name w:val="xl320"/>
    <w:basedOn w:val="af8"/>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321">
    <w:name w:val="xl321"/>
    <w:basedOn w:val="af8"/>
    <w:rsid w:val="005D33C3"/>
    <w:pPr>
      <w:pBdr>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22">
    <w:name w:val="xl322"/>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3">
    <w:name w:val="xl323"/>
    <w:basedOn w:val="af8"/>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24">
    <w:name w:val="xl324"/>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5">
    <w:name w:val="xl325"/>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6">
    <w:name w:val="xl326"/>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7">
    <w:name w:val="xl327"/>
    <w:basedOn w:val="af8"/>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8">
    <w:name w:val="xl328"/>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9">
    <w:name w:val="xl329"/>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0">
    <w:name w:val="xl330"/>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1">
    <w:name w:val="xl331"/>
    <w:basedOn w:val="af8"/>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32">
    <w:name w:val="xl332"/>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3">
    <w:name w:val="xl333"/>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4">
    <w:name w:val="xl334"/>
    <w:basedOn w:val="af8"/>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5">
    <w:name w:val="xl335"/>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36">
    <w:name w:val="xl336"/>
    <w:basedOn w:val="af8"/>
    <w:rsid w:val="005D33C3"/>
    <w:pPr>
      <w:pBdr>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37">
    <w:name w:val="xl337"/>
    <w:basedOn w:val="af8"/>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8">
    <w:name w:val="xl338"/>
    <w:basedOn w:val="af8"/>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9">
    <w:name w:val="xl339"/>
    <w:basedOn w:val="af8"/>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40">
    <w:name w:val="xl340"/>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1">
    <w:name w:val="xl341"/>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2">
    <w:name w:val="xl342"/>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3">
    <w:name w:val="xl343"/>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4">
    <w:name w:val="xl344"/>
    <w:basedOn w:val="af8"/>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5">
    <w:name w:val="xl345"/>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6">
    <w:name w:val="xl346"/>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7">
    <w:name w:val="xl347"/>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8">
    <w:name w:val="xl348"/>
    <w:basedOn w:val="af8"/>
    <w:rsid w:val="005D33C3"/>
    <w:pPr>
      <w:pBdr>
        <w:bottom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349">
    <w:name w:val="xl349"/>
    <w:basedOn w:val="af8"/>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350">
    <w:name w:val="xl350"/>
    <w:basedOn w:val="af8"/>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ChapterSubtitle">
    <w:name w:val="Chapter Subtitle"/>
    <w:basedOn w:val="afffffa"/>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9"/>
    <w:rsid w:val="00682665"/>
  </w:style>
  <w:style w:type="paragraph" w:customStyle="1" w:styleId="A2list2">
    <w:name w:val="A2_list_2"/>
    <w:basedOn w:val="af8"/>
    <w:next w:val="af8"/>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ascii="Times New Roman" w:hAnsi="Times New Roman"/>
      <w:color w:val="000000"/>
      <w:szCs w:val="24"/>
    </w:rPr>
  </w:style>
  <w:style w:type="character" w:customStyle="1" w:styleId="ArialUnicodeMS115pt">
    <w:name w:val="Основной текст + Arial Unicode MS;11.5 pt"/>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8">
    <w:name w:val="Основной текст_"/>
    <w:link w:val="2fa"/>
    <w:locked/>
    <w:rsid w:val="0032340B"/>
    <w:rPr>
      <w:rFonts w:ascii="Arial" w:eastAsia="Arial" w:hAnsi="Arial" w:cs="Arial"/>
      <w:shd w:val="clear" w:color="auto" w:fill="FFFFFF"/>
    </w:rPr>
  </w:style>
  <w:style w:type="paragraph" w:customStyle="1" w:styleId="2fa">
    <w:name w:val="Основной текст2"/>
    <w:basedOn w:val="af8"/>
    <w:link w:val="affffff8"/>
    <w:rsid w:val="0032340B"/>
    <w:pPr>
      <w:shd w:val="clear" w:color="auto" w:fill="FFFFFF"/>
      <w:spacing w:before="7680" w:line="0" w:lineRule="atLeast"/>
      <w:ind w:hanging="360"/>
      <w:jc w:val="center"/>
    </w:pPr>
    <w:rPr>
      <w:rFonts w:eastAsia="Arial" w:cs="Arial"/>
      <w:sz w:val="20"/>
      <w:szCs w:val="20"/>
    </w:rPr>
  </w:style>
  <w:style w:type="paragraph" w:customStyle="1" w:styleId="2fb">
    <w:name w:val="Стиль2"/>
    <w:basedOn w:val="19"/>
    <w:link w:val="2fc"/>
    <w:qFormat/>
    <w:rsid w:val="0032340B"/>
    <w:pPr>
      <w:pageBreakBefore w:val="0"/>
      <w:numPr>
        <w:numId w:val="0"/>
      </w:numPr>
      <w:spacing w:before="480" w:line="240" w:lineRule="auto"/>
    </w:pPr>
    <w:rPr>
      <w:rFonts w:ascii="Cambria" w:hAnsi="Cambria"/>
      <w:b w:val="0"/>
      <w:bCs/>
      <w:lang w:eastAsia="ru-RU"/>
    </w:rPr>
  </w:style>
  <w:style w:type="character" w:customStyle="1" w:styleId="2fc">
    <w:name w:val="Стиль2 Знак"/>
    <w:link w:val="2fb"/>
    <w:rsid w:val="0032340B"/>
    <w:rPr>
      <w:rFonts w:ascii="Cambria" w:eastAsia="Times New Roman" w:hAnsi="Cambria" w:cs="Times New Roman"/>
      <w:b w:val="0"/>
      <w:bCs/>
      <w:caps w:val="0"/>
      <w:smallCaps/>
      <w:spacing w:val="-8"/>
      <w:kern w:val="20"/>
      <w:sz w:val="26"/>
      <w:szCs w:val="26"/>
      <w:lang w:val="ru-RU" w:eastAsia="ru-RU"/>
    </w:rPr>
  </w:style>
  <w:style w:type="paragraph" w:customStyle="1" w:styleId="3">
    <w:name w:val="3 уровень Подзаголовок"/>
    <w:basedOn w:val="30"/>
    <w:uiPriority w:val="99"/>
    <w:qFormat/>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7">
    <w:name w:val="Абзац списка Знак"/>
    <w:aliases w:val="Введение Знак,3_Абзац списка Знак,СПИСКИ Знак"/>
    <w:link w:val="affff6"/>
    <w:uiPriority w:val="34"/>
    <w:rsid w:val="00105A3E"/>
    <w:rPr>
      <w:rFonts w:ascii="Arial" w:hAnsi="Arial"/>
      <w:sz w:val="24"/>
    </w:rPr>
  </w:style>
  <w:style w:type="paragraph" w:styleId="affffff9">
    <w:name w:val="Revision"/>
    <w:hidden/>
    <w:uiPriority w:val="99"/>
    <w:semiHidden/>
    <w:rsid w:val="00963B29"/>
    <w:pPr>
      <w:spacing w:after="200" w:line="276" w:lineRule="auto"/>
    </w:pPr>
    <w:rPr>
      <w:rFonts w:ascii="Calibri" w:hAnsi="Calibri"/>
      <w:sz w:val="22"/>
      <w:szCs w:val="22"/>
      <w:lang w:val="en-US" w:eastAsia="en-US" w:bidi="en-US"/>
    </w:rPr>
  </w:style>
  <w:style w:type="paragraph" w:customStyle="1" w:styleId="133">
    <w:name w:val="Обычный 13 Знак3"/>
    <w:basedOn w:val="af8"/>
    <w:autoRedefine/>
    <w:rsid w:val="00963B29"/>
    <w:pPr>
      <w:keepNext/>
      <w:keepLines/>
      <w:suppressLineNumbers/>
      <w:tabs>
        <w:tab w:val="left" w:leader="dot" w:pos="9356"/>
      </w:tabs>
      <w:suppressAutoHyphens/>
      <w:spacing w:before="60" w:after="200"/>
      <w:ind w:firstLine="720"/>
    </w:pPr>
    <w:rPr>
      <w:rFonts w:ascii="Times New Roman" w:hAnsi="Times New Roman"/>
      <w:sz w:val="26"/>
      <w:szCs w:val="26"/>
      <w:lang w:eastAsia="ru-RU"/>
    </w:rPr>
  </w:style>
  <w:style w:type="paragraph" w:customStyle="1" w:styleId="134">
    <w:name w:val="Обычный 13"/>
    <w:basedOn w:val="af8"/>
    <w:link w:val="135"/>
    <w:qFormat/>
    <w:rsid w:val="00963B29"/>
    <w:pPr>
      <w:keepNext/>
      <w:suppressLineNumbers/>
      <w:tabs>
        <w:tab w:val="left" w:pos="6804"/>
        <w:tab w:val="left" w:pos="6946"/>
        <w:tab w:val="left" w:leader="dot" w:pos="9356"/>
      </w:tabs>
      <w:suppressAutoHyphens/>
      <w:spacing w:before="60" w:after="200" w:line="276" w:lineRule="auto"/>
    </w:pPr>
    <w:rPr>
      <w:rFonts w:ascii="Times New Roman" w:hAnsi="Times New Roman"/>
      <w:sz w:val="26"/>
      <w:szCs w:val="26"/>
      <w:lang w:eastAsia="ru-RU"/>
    </w:rPr>
  </w:style>
  <w:style w:type="character" w:customStyle="1" w:styleId="135">
    <w:name w:val="Обычный 13 Знак5"/>
    <w:link w:val="134"/>
    <w:rsid w:val="00963B29"/>
    <w:rPr>
      <w:sz w:val="26"/>
      <w:szCs w:val="26"/>
      <w:lang w:val="en-US" w:eastAsia="ru-RU" w:bidi="en-US"/>
    </w:rPr>
  </w:style>
  <w:style w:type="paragraph" w:customStyle="1" w:styleId="1fe">
    <w:name w:val="Текст1"/>
    <w:basedOn w:val="af8"/>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9"/>
    <w:rsid w:val="00963B29"/>
  </w:style>
  <w:style w:type="character" w:customStyle="1" w:styleId="4a">
    <w:name w:val="заголовок 4 Знак"/>
    <w:rsid w:val="00963B29"/>
    <w:rPr>
      <w:rFonts w:ascii="Arial" w:hAnsi="Arial"/>
      <w:i/>
      <w:sz w:val="24"/>
      <w:szCs w:val="24"/>
      <w:lang w:val="ru-RU" w:eastAsia="ru-RU" w:bidi="ar-SA"/>
    </w:rPr>
  </w:style>
  <w:style w:type="paragraph" w:customStyle="1" w:styleId="affffffa">
    <w:name w:val="основной"/>
    <w:basedOn w:val="af8"/>
    <w:rsid w:val="00963B29"/>
    <w:pPr>
      <w:spacing w:after="200" w:line="276" w:lineRule="auto"/>
      <w:ind w:firstLine="720"/>
    </w:pPr>
    <w:rPr>
      <w:rFonts w:ascii="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rsid w:val="00963B29"/>
    <w:pPr>
      <w:autoSpaceDE w:val="0"/>
      <w:autoSpaceDN w:val="0"/>
      <w:adjustRightInd w:val="0"/>
      <w:spacing w:after="200" w:line="276" w:lineRule="auto"/>
    </w:pPr>
    <w:rPr>
      <w:rFonts w:ascii="Courier New" w:hAnsi="Courier New" w:cs="Courier New"/>
      <w:sz w:val="22"/>
      <w:szCs w:val="22"/>
      <w:lang w:val="en-US" w:eastAsia="en-US" w:bidi="en-US"/>
    </w:rPr>
  </w:style>
  <w:style w:type="paragraph" w:customStyle="1" w:styleId="ConsPlusTitle">
    <w:name w:val="ConsPlusTitle"/>
    <w:rsid w:val="00963B29"/>
    <w:pPr>
      <w:widowControl w:val="0"/>
      <w:autoSpaceDE w:val="0"/>
      <w:autoSpaceDN w:val="0"/>
      <w:adjustRightInd w:val="0"/>
      <w:spacing w:after="200" w:line="276" w:lineRule="auto"/>
    </w:pPr>
    <w:rPr>
      <w:b/>
      <w:bCs/>
      <w:sz w:val="24"/>
      <w:szCs w:val="24"/>
      <w:lang w:val="en-US" w:bidi="en-US"/>
    </w:rPr>
  </w:style>
  <w:style w:type="paragraph" w:customStyle="1" w:styleId="affffffb">
    <w:name w:val="заголовок таблицы"/>
    <w:basedOn w:val="af8"/>
    <w:autoRedefine/>
    <w:rsid w:val="00963B29"/>
    <w:pPr>
      <w:keepNext/>
      <w:keepLines/>
      <w:tabs>
        <w:tab w:val="left" w:pos="1134"/>
      </w:tabs>
      <w:spacing w:line="276" w:lineRule="auto"/>
      <w:ind w:firstLine="0"/>
    </w:pPr>
    <w:rPr>
      <w:rFonts w:cs="Arial"/>
      <w:b/>
      <w:szCs w:val="24"/>
      <w:lang w:eastAsia="ru-RU"/>
    </w:rPr>
  </w:style>
  <w:style w:type="paragraph" w:customStyle="1" w:styleId="1ff">
    <w:name w:val="Знак Знак Знак1"/>
    <w:basedOn w:val="af8"/>
    <w:rsid w:val="00963B29"/>
    <w:pPr>
      <w:tabs>
        <w:tab w:val="num" w:pos="360"/>
      </w:tabs>
      <w:spacing w:after="160" w:line="240" w:lineRule="exact"/>
      <w:ind w:firstLine="0"/>
      <w:jc w:val="left"/>
    </w:pPr>
    <w:rPr>
      <w:rFonts w:ascii="Verdana" w:hAnsi="Verdana" w:cs="Verdana"/>
      <w:sz w:val="20"/>
      <w:szCs w:val="20"/>
    </w:rPr>
  </w:style>
  <w:style w:type="paragraph" w:customStyle="1" w:styleId="e02">
    <w:name w:val="e02"/>
    <w:basedOn w:val="af8"/>
    <w:rsid w:val="00963B29"/>
    <w:pPr>
      <w:spacing w:before="100" w:beforeAutospacing="1" w:after="100" w:afterAutospacing="1" w:line="276" w:lineRule="auto"/>
      <w:ind w:firstLine="0"/>
      <w:jc w:val="left"/>
    </w:pPr>
    <w:rPr>
      <w:rFonts w:ascii="Times New Roman" w:hAnsi="Times New Roman"/>
      <w:szCs w:val="24"/>
      <w:lang w:eastAsia="ru-RU"/>
    </w:rPr>
  </w:style>
  <w:style w:type="paragraph" w:customStyle="1" w:styleId="Default">
    <w:name w:val="Default"/>
    <w:rsid w:val="00963B29"/>
    <w:pPr>
      <w:autoSpaceDE w:val="0"/>
      <w:autoSpaceDN w:val="0"/>
      <w:adjustRightInd w:val="0"/>
      <w:spacing w:after="200" w:line="276" w:lineRule="auto"/>
    </w:pPr>
    <w:rPr>
      <w:color w:val="000000"/>
      <w:sz w:val="24"/>
      <w:szCs w:val="24"/>
      <w:lang w:val="en-US" w:eastAsia="en-US" w:bidi="en-US"/>
    </w:rPr>
  </w:style>
  <w:style w:type="paragraph" w:customStyle="1" w:styleId="ConsPlusCell">
    <w:name w:val="ConsPlusCell"/>
    <w:link w:val="ConsPlusCell0"/>
    <w:rsid w:val="00963B29"/>
    <w:pPr>
      <w:widowControl w:val="0"/>
      <w:autoSpaceDE w:val="0"/>
      <w:autoSpaceDN w:val="0"/>
      <w:adjustRightInd w:val="0"/>
      <w:spacing w:after="200" w:line="276" w:lineRule="auto"/>
    </w:pPr>
    <w:rPr>
      <w:rFonts w:ascii="Arial" w:hAnsi="Arial" w:cs="Arial"/>
      <w:sz w:val="22"/>
      <w:szCs w:val="22"/>
      <w:lang w:val="en-US" w:bidi="en-US"/>
    </w:rPr>
  </w:style>
  <w:style w:type="paragraph" w:customStyle="1" w:styleId="118">
    <w:name w:val="Знак Знак Знак11"/>
    <w:basedOn w:val="af8"/>
    <w:rsid w:val="00963B29"/>
    <w:pPr>
      <w:tabs>
        <w:tab w:val="num" w:pos="360"/>
      </w:tabs>
      <w:spacing w:after="160" w:line="240" w:lineRule="exact"/>
      <w:ind w:firstLine="0"/>
      <w:jc w:val="left"/>
    </w:pPr>
    <w:rPr>
      <w:rFonts w:ascii="Verdana" w:hAnsi="Verdana" w:cs="Verdana"/>
      <w:sz w:val="20"/>
      <w:szCs w:val="20"/>
    </w:rPr>
  </w:style>
  <w:style w:type="paragraph" w:customStyle="1" w:styleId="affffffc">
    <w:name w:val="Абзац"/>
    <w:basedOn w:val="af8"/>
    <w:link w:val="affffffd"/>
    <w:qFormat/>
    <w:rsid w:val="00963B29"/>
    <w:pPr>
      <w:spacing w:after="60" w:line="276" w:lineRule="auto"/>
    </w:pPr>
    <w:rPr>
      <w:rFonts w:ascii="Times New Roman" w:hAnsi="Times New Roman"/>
      <w:szCs w:val="24"/>
    </w:rPr>
  </w:style>
  <w:style w:type="character" w:customStyle="1" w:styleId="affffffd">
    <w:name w:val="Абзац Знак"/>
    <w:link w:val="affffffc"/>
    <w:rsid w:val="00963B29"/>
    <w:rPr>
      <w:sz w:val="24"/>
      <w:szCs w:val="24"/>
      <w:lang w:val="en-US" w:bidi="en-US"/>
    </w:rPr>
  </w:style>
  <w:style w:type="paragraph" w:customStyle="1" w:styleId="affffffe">
    <w:name w:val="Название таблицы"/>
    <w:basedOn w:val="afffe"/>
    <w:qFormat/>
    <w:rsid w:val="00963B29"/>
    <w:rPr>
      <w:rFonts w:ascii="Calibri" w:hAnsi="Calibri"/>
      <w:szCs w:val="22"/>
      <w:lang w:eastAsia="ru-RU"/>
    </w:rPr>
  </w:style>
  <w:style w:type="paragraph" w:customStyle="1" w:styleId="afffffff">
    <w:name w:val="Табличный_центр"/>
    <w:basedOn w:val="af8"/>
    <w:rsid w:val="00963B29"/>
    <w:pPr>
      <w:spacing w:after="200" w:line="276" w:lineRule="auto"/>
      <w:ind w:firstLine="0"/>
      <w:jc w:val="left"/>
    </w:pPr>
    <w:rPr>
      <w:rFonts w:ascii="Times New Roman" w:hAnsi="Times New Roman"/>
      <w:lang w:eastAsia="ru-RU"/>
    </w:rPr>
  </w:style>
  <w:style w:type="paragraph" w:customStyle="1" w:styleId="afffffff0">
    <w:name w:val="Табличный_заголовки"/>
    <w:basedOn w:val="af8"/>
    <w:rsid w:val="00963B29"/>
    <w:pPr>
      <w:keepNext/>
      <w:keepLines/>
      <w:spacing w:after="200" w:line="276" w:lineRule="auto"/>
      <w:ind w:firstLine="0"/>
      <w:jc w:val="left"/>
    </w:pPr>
    <w:rPr>
      <w:rFonts w:ascii="Times New Roman" w:hAnsi="Times New Roman"/>
      <w:b/>
      <w:lang w:eastAsia="ru-RU"/>
    </w:rPr>
  </w:style>
  <w:style w:type="paragraph" w:customStyle="1" w:styleId="afffffff1">
    <w:name w:val="Табличный_слева"/>
    <w:basedOn w:val="af8"/>
    <w:rsid w:val="00963B29"/>
    <w:pPr>
      <w:spacing w:after="200" w:line="276" w:lineRule="auto"/>
      <w:ind w:firstLine="0"/>
      <w:jc w:val="left"/>
    </w:pPr>
    <w:rPr>
      <w:rFonts w:ascii="Times New Roman" w:hAnsi="Times New Roman"/>
      <w:lang w:eastAsia="ru-RU"/>
    </w:rPr>
  </w:style>
  <w:style w:type="numbering" w:customStyle="1" w:styleId="1ff0">
    <w:name w:val="Стиль1"/>
    <w:uiPriority w:val="99"/>
    <w:rsid w:val="00963B29"/>
  </w:style>
  <w:style w:type="paragraph" w:customStyle="1" w:styleId="1ff1">
    <w:name w:val="Основной текст1"/>
    <w:basedOn w:val="af8"/>
    <w:qFormat/>
    <w:rsid w:val="00963B29"/>
    <w:pPr>
      <w:shd w:val="clear" w:color="auto" w:fill="FFFFFF"/>
      <w:spacing w:before="360" w:after="180" w:line="235" w:lineRule="exact"/>
      <w:ind w:hanging="320"/>
    </w:pPr>
    <w:rPr>
      <w:rFonts w:ascii="Times New Roman" w:hAnsi="Times New Roman"/>
      <w:sz w:val="19"/>
      <w:szCs w:val="19"/>
    </w:rPr>
  </w:style>
  <w:style w:type="character" w:customStyle="1" w:styleId="afffffff2">
    <w:name w:val="Основной текст + Полужирный"/>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link w:val="2fe"/>
    <w:rsid w:val="00963B29"/>
    <w:rPr>
      <w:b/>
      <w:bCs/>
      <w:sz w:val="18"/>
      <w:szCs w:val="18"/>
      <w:shd w:val="clear" w:color="auto" w:fill="FFFFFF"/>
    </w:rPr>
  </w:style>
  <w:style w:type="character" w:customStyle="1" w:styleId="2ff">
    <w:name w:val="Основной текст (2) + Не полужирный"/>
    <w:rsid w:val="00963B29"/>
    <w:rPr>
      <w:b/>
      <w:bCs/>
      <w:color w:val="000000"/>
      <w:spacing w:val="0"/>
      <w:w w:val="100"/>
      <w:position w:val="0"/>
      <w:sz w:val="18"/>
      <w:szCs w:val="18"/>
      <w:shd w:val="clear" w:color="auto" w:fill="FFFFFF"/>
      <w:lang w:val="ru-RU"/>
    </w:rPr>
  </w:style>
  <w:style w:type="paragraph" w:customStyle="1" w:styleId="2fe">
    <w:name w:val="Основной текст (2)"/>
    <w:basedOn w:val="af8"/>
    <w:link w:val="2fd"/>
    <w:rsid w:val="00963B29"/>
    <w:pPr>
      <w:shd w:val="clear" w:color="auto" w:fill="FFFFFF"/>
      <w:spacing w:after="200" w:line="230" w:lineRule="exact"/>
      <w:ind w:firstLine="500"/>
    </w:pPr>
    <w:rPr>
      <w:rFonts w:ascii="Times New Roman" w:hAnsi="Times New Roman"/>
      <w:b/>
      <w:bCs/>
      <w:sz w:val="18"/>
      <w:szCs w:val="18"/>
    </w:rPr>
  </w:style>
  <w:style w:type="paragraph" w:styleId="2ff0">
    <w:name w:val="Quote"/>
    <w:basedOn w:val="af8"/>
    <w:next w:val="af8"/>
    <w:link w:val="2ff1"/>
    <w:uiPriority w:val="29"/>
    <w:qFormat/>
    <w:rsid w:val="00963B29"/>
    <w:pPr>
      <w:spacing w:after="200" w:line="276" w:lineRule="auto"/>
      <w:ind w:firstLine="0"/>
      <w:jc w:val="left"/>
    </w:pPr>
    <w:rPr>
      <w:rFonts w:ascii="Calibri" w:hAnsi="Calibri"/>
      <w:i/>
      <w:iCs/>
      <w:color w:val="000000"/>
    </w:rPr>
  </w:style>
  <w:style w:type="character" w:customStyle="1" w:styleId="2ff1">
    <w:name w:val="Цитата 2 Знак"/>
    <w:link w:val="2ff0"/>
    <w:uiPriority w:val="29"/>
    <w:rsid w:val="00963B29"/>
    <w:rPr>
      <w:rFonts w:ascii="Calibri" w:eastAsia="Times New Roman" w:hAnsi="Calibri" w:cs="Times New Roman"/>
      <w:i/>
      <w:iCs/>
      <w:color w:val="000000"/>
      <w:sz w:val="22"/>
      <w:szCs w:val="22"/>
      <w:lang w:val="en-US" w:bidi="en-US"/>
    </w:rPr>
  </w:style>
  <w:style w:type="paragraph" w:styleId="afffffff3">
    <w:name w:val="Intense Quote"/>
    <w:basedOn w:val="af8"/>
    <w:next w:val="af8"/>
    <w:link w:val="afffffff4"/>
    <w:uiPriority w:val="30"/>
    <w:qFormat/>
    <w:rsid w:val="00105A3E"/>
    <w:pPr>
      <w:pBdr>
        <w:top w:val="single" w:sz="4" w:space="10" w:color="auto"/>
        <w:bottom w:val="single" w:sz="4" w:space="10" w:color="auto"/>
      </w:pBdr>
      <w:spacing w:before="240" w:after="240" w:line="300" w:lineRule="auto"/>
      <w:ind w:left="1152" w:right="1152"/>
    </w:pPr>
    <w:rPr>
      <w:rFonts w:ascii="Cambria" w:hAnsi="Cambria"/>
      <w:i/>
      <w:iCs/>
      <w:sz w:val="22"/>
    </w:rPr>
  </w:style>
  <w:style w:type="character" w:customStyle="1" w:styleId="afffffff4">
    <w:name w:val="Выделенная цитата Знак"/>
    <w:link w:val="afffffff3"/>
    <w:uiPriority w:val="30"/>
    <w:rsid w:val="00105A3E"/>
    <w:rPr>
      <w:i/>
      <w:iCs/>
    </w:rPr>
  </w:style>
  <w:style w:type="character" w:styleId="afffffff5">
    <w:name w:val="Subtle Emphasis"/>
    <w:qFormat/>
    <w:rsid w:val="00105A3E"/>
    <w:rPr>
      <w:i/>
      <w:iCs/>
    </w:rPr>
  </w:style>
  <w:style w:type="character" w:styleId="afffffff6">
    <w:name w:val="Intense Emphasis"/>
    <w:uiPriority w:val="21"/>
    <w:qFormat/>
    <w:rsid w:val="00105A3E"/>
    <w:rPr>
      <w:b/>
      <w:bCs/>
      <w:i/>
      <w:iCs/>
    </w:rPr>
  </w:style>
  <w:style w:type="character" w:styleId="afffffff7">
    <w:name w:val="Subtle Reference"/>
    <w:uiPriority w:val="31"/>
    <w:qFormat/>
    <w:rsid w:val="00105A3E"/>
    <w:rPr>
      <w:smallCaps/>
    </w:rPr>
  </w:style>
  <w:style w:type="character" w:styleId="afffffff8">
    <w:name w:val="Intense Reference"/>
    <w:uiPriority w:val="32"/>
    <w:qFormat/>
    <w:rsid w:val="00105A3E"/>
    <w:rPr>
      <w:b/>
      <w:bCs/>
      <w:smallCaps/>
    </w:rPr>
  </w:style>
  <w:style w:type="character" w:styleId="afffffff9">
    <w:name w:val="Book Title"/>
    <w:uiPriority w:val="33"/>
    <w:qFormat/>
    <w:rsid w:val="00105A3E"/>
    <w:rPr>
      <w:i/>
      <w:iCs/>
      <w:smallCaps/>
      <w:spacing w:val="5"/>
    </w:rPr>
  </w:style>
  <w:style w:type="paragraph" w:customStyle="1" w:styleId="1ff2">
    <w:name w:val="МОЙ Заголовок 1"/>
    <w:basedOn w:val="19"/>
    <w:link w:val="1ff3"/>
    <w:qFormat/>
    <w:rsid w:val="00704678"/>
    <w:pPr>
      <w:pageBreakBefore w:val="0"/>
      <w:numPr>
        <w:numId w:val="0"/>
      </w:numPr>
      <w:spacing w:before="480" w:line="240" w:lineRule="auto"/>
    </w:pPr>
    <w:rPr>
      <w:rFonts w:ascii="Arial Black" w:hAnsi="Arial Black"/>
      <w:b w:val="0"/>
      <w:bCs/>
      <w:szCs w:val="28"/>
    </w:rPr>
  </w:style>
  <w:style w:type="character" w:customStyle="1" w:styleId="1ff3">
    <w:name w:val="МОЙ Заголовок 1 Знак"/>
    <w:link w:val="1ff2"/>
    <w:rsid w:val="00704678"/>
    <w:rPr>
      <w:rFonts w:ascii="Arial Black" w:eastAsia="Times New Roman" w:hAnsi="Arial Black" w:cs="Times New Roman"/>
      <w:b w:val="0"/>
      <w:bCs/>
      <w:caps/>
      <w:smallCaps/>
      <w:spacing w:val="-8"/>
      <w:kern w:val="20"/>
      <w:sz w:val="28"/>
      <w:szCs w:val="28"/>
      <w:lang w:val="ru-RU"/>
    </w:rPr>
  </w:style>
  <w:style w:type="character" w:customStyle="1" w:styleId="1ff4">
    <w:name w:val="Стиль1 Знак"/>
    <w:rsid w:val="00704678"/>
    <w:rPr>
      <w:rFonts w:ascii="Cambria" w:eastAsia="Times New Roman" w:hAnsi="Cambria" w:cs="Times New Roman"/>
      <w:b/>
      <w:bCs/>
      <w:color w:val="4F81BD"/>
      <w:spacing w:val="-10"/>
      <w:kern w:val="28"/>
      <w:sz w:val="26"/>
      <w:szCs w:val="26"/>
      <w:lang w:val="ru-RU" w:eastAsia="ru-RU"/>
    </w:rPr>
  </w:style>
  <w:style w:type="character" w:customStyle="1" w:styleId="3f4">
    <w:name w:val="Основной текст (3)_"/>
    <w:link w:val="3f5"/>
    <w:locked/>
    <w:rsid w:val="00704678"/>
    <w:rPr>
      <w:rFonts w:ascii="Arial" w:eastAsia="Arial" w:hAnsi="Arial" w:cs="Arial"/>
      <w:b/>
      <w:bCs/>
      <w:spacing w:val="-10"/>
      <w:shd w:val="clear" w:color="auto" w:fill="FFFFFF"/>
    </w:rPr>
  </w:style>
  <w:style w:type="paragraph" w:customStyle="1" w:styleId="3f5">
    <w:name w:val="Основной текст (3)"/>
    <w:basedOn w:val="af8"/>
    <w:link w:val="3f4"/>
    <w:rsid w:val="00704678"/>
    <w:pPr>
      <w:shd w:val="clear" w:color="auto" w:fill="FFFFFF"/>
      <w:spacing w:line="398" w:lineRule="exact"/>
      <w:ind w:hanging="840"/>
      <w:jc w:val="center"/>
    </w:pPr>
    <w:rPr>
      <w:rFonts w:eastAsia="Arial" w:cs="Arial"/>
      <w:b/>
      <w:bCs/>
      <w:spacing w:val="-10"/>
      <w:sz w:val="20"/>
      <w:szCs w:val="20"/>
    </w:rPr>
  </w:style>
  <w:style w:type="character" w:customStyle="1" w:styleId="5b">
    <w:name w:val="Основной текст (5)_"/>
    <w:link w:val="5c"/>
    <w:locked/>
    <w:rsid w:val="00704678"/>
    <w:rPr>
      <w:rFonts w:ascii="Arial" w:eastAsia="Arial" w:hAnsi="Arial" w:cs="Arial"/>
      <w:b/>
      <w:bCs/>
      <w:spacing w:val="-10"/>
      <w:sz w:val="21"/>
      <w:szCs w:val="21"/>
      <w:shd w:val="clear" w:color="auto" w:fill="FFFFFF"/>
    </w:rPr>
  </w:style>
  <w:style w:type="paragraph" w:customStyle="1" w:styleId="5c">
    <w:name w:val="Основной текст (5)"/>
    <w:basedOn w:val="af8"/>
    <w:link w:val="5b"/>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a">
    <w:name w:val="Колонтитул_"/>
    <w:link w:val="afffffffb"/>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b">
    <w:name w:val="Колонтитул"/>
    <w:basedOn w:val="af8"/>
    <w:link w:val="afffffffa"/>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spacing w:after="200" w:line="276" w:lineRule="auto"/>
      <w:textAlignment w:val="baseline"/>
    </w:pPr>
    <w:rPr>
      <w:rFonts w:eastAsia="Andale Sans UI" w:cs="Tahoma"/>
      <w:kern w:val="3"/>
      <w:sz w:val="24"/>
      <w:szCs w:val="24"/>
      <w:lang w:val="de-DE" w:eastAsia="ja-JP" w:bidi="fa-IR"/>
    </w:rPr>
  </w:style>
  <w:style w:type="table" w:styleId="3f6">
    <w:name w:val="Table Simple 3"/>
    <w:basedOn w:val="afa"/>
    <w:rsid w:val="00704678"/>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a"/>
    <w:uiPriority w:val="64"/>
    <w:rsid w:val="007046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
    <w:name w:val="Светлая заливка11"/>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pPr>
      <w:spacing w:after="200" w:line="276" w:lineRule="auto"/>
    </w:pPr>
    <w:rPr>
      <w:rFonts w:ascii="Calibri" w:hAnsi="Calibri"/>
      <w:sz w:val="22"/>
      <w:szCs w:val="22"/>
      <w:lang w:val="en-US" w:bidi="en-US"/>
    </w:rPr>
  </w:style>
  <w:style w:type="paragraph" w:customStyle="1" w:styleId="xl47487">
    <w:name w:val="xl47487"/>
    <w:basedOn w:val="af8"/>
    <w:uiPriority w:val="99"/>
    <w:rsid w:val="00704678"/>
    <w:pPr>
      <w:spacing w:before="100" w:beforeAutospacing="1" w:after="100" w:afterAutospacing="1"/>
      <w:ind w:firstLine="0"/>
      <w:jc w:val="left"/>
    </w:pPr>
    <w:rPr>
      <w:rFonts w:cs="Arial"/>
      <w:sz w:val="20"/>
      <w:szCs w:val="20"/>
      <w:lang w:eastAsia="ru-RU"/>
    </w:rPr>
  </w:style>
  <w:style w:type="paragraph" w:customStyle="1" w:styleId="xl47488">
    <w:name w:val="xl47488"/>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89">
    <w:name w:val="xl4748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b/>
      <w:bCs/>
      <w:szCs w:val="24"/>
      <w:lang w:eastAsia="ru-RU"/>
    </w:rPr>
  </w:style>
  <w:style w:type="paragraph" w:customStyle="1" w:styleId="xl47490">
    <w:name w:val="xl4749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47491">
    <w:name w:val="xl47491"/>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2">
    <w:name w:val="xl47492"/>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3">
    <w:name w:val="xl47493"/>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4">
    <w:name w:val="xl47494"/>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5">
    <w:name w:val="xl47495"/>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6">
    <w:name w:val="xl47496"/>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7">
    <w:name w:val="xl47497"/>
    <w:basedOn w:val="af8"/>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cs="Arial"/>
      <w:sz w:val="20"/>
      <w:szCs w:val="20"/>
      <w:lang w:eastAsia="ru-RU"/>
    </w:rPr>
  </w:style>
  <w:style w:type="paragraph" w:customStyle="1" w:styleId="xl47498">
    <w:name w:val="xl47498"/>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cs="Arial"/>
      <w:szCs w:val="24"/>
      <w:lang w:eastAsia="ru-RU"/>
    </w:rPr>
  </w:style>
  <w:style w:type="paragraph" w:customStyle="1" w:styleId="xl47499">
    <w:name w:val="xl47499"/>
    <w:basedOn w:val="af8"/>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cs="Arial"/>
      <w:szCs w:val="24"/>
      <w:lang w:eastAsia="ru-RU"/>
    </w:rPr>
  </w:style>
  <w:style w:type="paragraph" w:customStyle="1" w:styleId="xl47500">
    <w:name w:val="xl4750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20"/>
      <w:szCs w:val="20"/>
      <w:lang w:eastAsia="ru-RU"/>
    </w:rPr>
  </w:style>
  <w:style w:type="paragraph" w:customStyle="1" w:styleId="xl47485">
    <w:name w:val="xl47485"/>
    <w:basedOn w:val="af8"/>
    <w:uiPriority w:val="99"/>
    <w:rsid w:val="00704678"/>
    <w:pPr>
      <w:spacing w:before="100" w:beforeAutospacing="1" w:after="100" w:afterAutospacing="1"/>
      <w:ind w:firstLine="0"/>
      <w:jc w:val="left"/>
    </w:pPr>
    <w:rPr>
      <w:rFonts w:cs="Arial"/>
      <w:sz w:val="20"/>
      <w:szCs w:val="20"/>
      <w:lang w:eastAsia="ru-RU"/>
    </w:rPr>
  </w:style>
  <w:style w:type="paragraph" w:customStyle="1" w:styleId="xl47486">
    <w:name w:val="xl47486"/>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1ff5">
    <w:name w:val="Абзац списка1"/>
    <w:basedOn w:val="af8"/>
    <w:rsid w:val="00704678"/>
    <w:pPr>
      <w:ind w:firstLine="0"/>
    </w:pPr>
    <w:rPr>
      <w:rFonts w:ascii="Times New Roman" w:hAnsi="Times New Roman"/>
      <w:sz w:val="28"/>
    </w:rPr>
  </w:style>
  <w:style w:type="table" w:customStyle="1" w:styleId="1131">
    <w:name w:val="Светлая заливка113"/>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a"/>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a"/>
    <w:next w:val="afff6"/>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c">
    <w:name w:val="рпдлпжлопж"/>
    <w:basedOn w:val="afa"/>
    <w:uiPriority w:val="99"/>
    <w:rsid w:val="00704678"/>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b"/>
    <w:next w:val="111111"/>
    <w:locked/>
    <w:rsid w:val="00704678"/>
  </w:style>
  <w:style w:type="numbering" w:customStyle="1" w:styleId="111113">
    <w:name w:val="1 / 1.1 / 1.1.3"/>
    <w:basedOn w:val="afb"/>
    <w:next w:val="111111"/>
    <w:locked/>
    <w:rsid w:val="00704678"/>
  </w:style>
  <w:style w:type="table" w:customStyle="1" w:styleId="311">
    <w:name w:val="Светлая заливка31"/>
    <w:basedOn w:val="afa"/>
    <w:next w:val="afa"/>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b"/>
    <w:uiPriority w:val="99"/>
    <w:semiHidden/>
    <w:unhideWhenUsed/>
    <w:rsid w:val="00704678"/>
  </w:style>
  <w:style w:type="table" w:customStyle="1" w:styleId="5e">
    <w:name w:val="Сетка таблицы5"/>
    <w:basedOn w:val="afa"/>
    <w:next w:val="afff6"/>
    <w:rsid w:val="00704678"/>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a"/>
    <w:next w:val="55"/>
    <w:rsid w:val="0070467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b"/>
    <w:next w:val="111111"/>
    <w:rsid w:val="00704678"/>
  </w:style>
  <w:style w:type="table" w:customStyle="1" w:styleId="TableGrid11">
    <w:name w:val="Table Grid11"/>
    <w:basedOn w:val="afa"/>
    <w:next w:val="afff6"/>
    <w:rsid w:val="00704678"/>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6"/>
    <w:rsid w:val="00704678"/>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a"/>
    <w:next w:val="55"/>
    <w:rsid w:val="0070467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a"/>
    <w:next w:val="38"/>
    <w:rsid w:val="00704678"/>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a"/>
    <w:next w:val="48"/>
    <w:rsid w:val="00704678"/>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a"/>
    <w:next w:val="59"/>
    <w:rsid w:val="00704678"/>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a"/>
    <w:next w:val="-10"/>
    <w:rsid w:val="00704678"/>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fa"/>
    <w:next w:val="28"/>
    <w:rsid w:val="00704678"/>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a"/>
    <w:next w:val="-20"/>
    <w:rsid w:val="00704678"/>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a"/>
    <w:next w:val="affff1"/>
    <w:rsid w:val="00704678"/>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a"/>
    <w:uiPriority w:val="65"/>
    <w:rsid w:val="00704678"/>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
    <w:name w:val="Простая таблица 21"/>
    <w:basedOn w:val="afa"/>
    <w:next w:val="29"/>
    <w:rsid w:val="00704678"/>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a"/>
    <w:next w:val="affff2"/>
    <w:rsid w:val="00704678"/>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a">
    <w:name w:val="Классическая таблица 11"/>
    <w:basedOn w:val="afa"/>
    <w:next w:val="1f2"/>
    <w:rsid w:val="00704678"/>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Простая таблица 11"/>
    <w:basedOn w:val="afa"/>
    <w:next w:val="1f3"/>
    <w:rsid w:val="00704678"/>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Изящная таблица 21"/>
    <w:basedOn w:val="afa"/>
    <w:next w:val="2a"/>
    <w:rsid w:val="00704678"/>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a"/>
    <w:next w:val="-11"/>
    <w:rsid w:val="00704678"/>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a"/>
    <w:next w:val="-21"/>
    <w:rsid w:val="00704678"/>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a"/>
    <w:next w:val="-3"/>
    <w:rsid w:val="00704678"/>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a"/>
    <w:next w:val="affff5"/>
    <w:rsid w:val="00704678"/>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c">
    <w:name w:val="Изящная таблица 11"/>
    <w:basedOn w:val="afa"/>
    <w:next w:val="1f4"/>
    <w:rsid w:val="00704678"/>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fa"/>
    <w:next w:val="2d"/>
    <w:rsid w:val="00704678"/>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d">
    <w:name w:val="Сетка таблицы11"/>
    <w:basedOn w:val="afa"/>
    <w:next w:val="afff6"/>
    <w:uiPriority w:val="59"/>
    <w:rsid w:val="00704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fa"/>
    <w:next w:val="afff6"/>
    <w:rsid w:val="00704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a"/>
    <w:next w:val="82"/>
    <w:rsid w:val="00704678"/>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
    <w:name w:val="Сетка таблицы 21"/>
    <w:basedOn w:val="afa"/>
    <w:next w:val="2f2"/>
    <w:rsid w:val="00704678"/>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e">
    <w:name w:val="Сетка таблицы 11"/>
    <w:basedOn w:val="afa"/>
    <w:next w:val="1f8"/>
    <w:rsid w:val="00704678"/>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a"/>
    <w:next w:val="3f6"/>
    <w:rsid w:val="00704678"/>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a"/>
    <w:next w:val="2-4"/>
    <w:uiPriority w:val="64"/>
    <w:rsid w:val="007046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
    <w:name w:val="Нет списка11"/>
    <w:next w:val="afb"/>
    <w:uiPriority w:val="99"/>
    <w:semiHidden/>
    <w:unhideWhenUsed/>
    <w:rsid w:val="00704678"/>
  </w:style>
  <w:style w:type="table" w:customStyle="1" w:styleId="136">
    <w:name w:val="Средний список 13"/>
    <w:basedOn w:val="afa"/>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a"/>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a"/>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8">
    <w:name w:val="Нет списка21"/>
    <w:next w:val="afb"/>
    <w:uiPriority w:val="99"/>
    <w:semiHidden/>
    <w:unhideWhenUsed/>
    <w:rsid w:val="00704678"/>
  </w:style>
  <w:style w:type="numbering" w:customStyle="1" w:styleId="1113">
    <w:name w:val="Нет списка111"/>
    <w:next w:val="afb"/>
    <w:uiPriority w:val="99"/>
    <w:semiHidden/>
    <w:unhideWhenUsed/>
    <w:rsid w:val="00704678"/>
  </w:style>
  <w:style w:type="table" w:customStyle="1" w:styleId="1122">
    <w:name w:val="Средний список 112"/>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b"/>
    <w:semiHidden/>
    <w:unhideWhenUsed/>
    <w:rsid w:val="00704678"/>
  </w:style>
  <w:style w:type="table" w:customStyle="1" w:styleId="1132">
    <w:name w:val="Средний список 113"/>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b"/>
    <w:uiPriority w:val="99"/>
    <w:semiHidden/>
    <w:unhideWhenUsed/>
    <w:rsid w:val="00704678"/>
  </w:style>
  <w:style w:type="table" w:customStyle="1" w:styleId="1141">
    <w:name w:val="Средний список 114"/>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b"/>
    <w:uiPriority w:val="99"/>
    <w:semiHidden/>
    <w:unhideWhenUsed/>
    <w:rsid w:val="00704678"/>
  </w:style>
  <w:style w:type="table" w:customStyle="1" w:styleId="1160">
    <w:name w:val="Средний список 116"/>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9">
    <w:name w:val="Светлая заливка21"/>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b"/>
    <w:uiPriority w:val="99"/>
    <w:semiHidden/>
    <w:unhideWhenUsed/>
    <w:rsid w:val="00704678"/>
  </w:style>
  <w:style w:type="table" w:customStyle="1" w:styleId="1170">
    <w:name w:val="Средний список 117"/>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b"/>
    <w:uiPriority w:val="99"/>
    <w:semiHidden/>
    <w:unhideWhenUsed/>
    <w:rsid w:val="00704678"/>
  </w:style>
  <w:style w:type="table" w:customStyle="1" w:styleId="11111">
    <w:name w:val="Средний список 11111"/>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b"/>
    <w:uiPriority w:val="99"/>
    <w:semiHidden/>
    <w:unhideWhenUsed/>
    <w:rsid w:val="00704678"/>
  </w:style>
  <w:style w:type="table" w:customStyle="1" w:styleId="11120">
    <w:name w:val="Средний список 1112"/>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a"/>
    <w:next w:val="55"/>
    <w:rsid w:val="00704678"/>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spacing w:after="200" w:line="276" w:lineRule="auto"/>
      <w:ind w:firstLine="720"/>
      <w:textAlignment w:val="baseline"/>
    </w:pPr>
    <w:rPr>
      <w:rFonts w:ascii="Consultant" w:hAnsi="Consultant"/>
      <w:sz w:val="22"/>
      <w:szCs w:val="22"/>
      <w:lang w:val="en-US" w:bidi="en-US"/>
    </w:rPr>
  </w:style>
  <w:style w:type="paragraph" w:customStyle="1" w:styleId="ConsNonformat">
    <w:name w:val="ConsNonformat"/>
    <w:link w:val="ConsNonformat0"/>
    <w:uiPriority w:val="99"/>
    <w:qFormat/>
    <w:rsid w:val="00704678"/>
    <w:pPr>
      <w:overflowPunct w:val="0"/>
      <w:autoSpaceDE w:val="0"/>
      <w:autoSpaceDN w:val="0"/>
      <w:adjustRightInd w:val="0"/>
      <w:spacing w:after="200" w:line="276" w:lineRule="auto"/>
      <w:textAlignment w:val="baseline"/>
    </w:pPr>
    <w:rPr>
      <w:rFonts w:ascii="Consultant" w:hAnsi="Consultant"/>
      <w:sz w:val="22"/>
      <w:szCs w:val="22"/>
      <w:lang w:val="en-US" w:bidi="en-US"/>
    </w:rPr>
  </w:style>
  <w:style w:type="paragraph" w:customStyle="1" w:styleId="ConsCell">
    <w:name w:val="ConsCell"/>
    <w:rsid w:val="00704678"/>
    <w:pPr>
      <w:overflowPunct w:val="0"/>
      <w:autoSpaceDE w:val="0"/>
      <w:autoSpaceDN w:val="0"/>
      <w:adjustRightInd w:val="0"/>
      <w:spacing w:after="200" w:line="276" w:lineRule="auto"/>
      <w:textAlignment w:val="baseline"/>
    </w:pPr>
    <w:rPr>
      <w:rFonts w:ascii="Consultant" w:hAnsi="Consultant"/>
      <w:sz w:val="22"/>
      <w:szCs w:val="22"/>
      <w:lang w:val="en-US" w:bidi="en-US"/>
    </w:rPr>
  </w:style>
  <w:style w:type="paragraph" w:customStyle="1" w:styleId="ConsTitle">
    <w:name w:val="ConsTitle"/>
    <w:uiPriority w:val="99"/>
    <w:rsid w:val="00704678"/>
    <w:pPr>
      <w:overflowPunct w:val="0"/>
      <w:autoSpaceDE w:val="0"/>
      <w:autoSpaceDN w:val="0"/>
      <w:adjustRightInd w:val="0"/>
      <w:spacing w:after="200" w:line="276" w:lineRule="auto"/>
      <w:textAlignment w:val="baseline"/>
    </w:pPr>
    <w:rPr>
      <w:rFonts w:ascii="Arial" w:hAnsi="Arial"/>
      <w:b/>
      <w:sz w:val="16"/>
      <w:szCs w:val="22"/>
      <w:lang w:val="en-US" w:bidi="en-US"/>
    </w:rPr>
  </w:style>
  <w:style w:type="paragraph" w:customStyle="1" w:styleId="xl46737">
    <w:name w:val="xl46737"/>
    <w:basedOn w:val="af8"/>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8">
    <w:name w:val="xl46738"/>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9">
    <w:name w:val="xl46739"/>
    <w:basedOn w:val="af8"/>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0">
    <w:name w:val="xl46740"/>
    <w:basedOn w:val="af8"/>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1">
    <w:name w:val="xl46741"/>
    <w:basedOn w:val="af8"/>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hAnsi="Times New Roman"/>
      <w:sz w:val="20"/>
      <w:szCs w:val="20"/>
      <w:lang w:eastAsia="ru-RU"/>
    </w:rPr>
  </w:style>
  <w:style w:type="paragraph" w:customStyle="1" w:styleId="xl46742">
    <w:name w:val="xl46742"/>
    <w:basedOn w:val="af8"/>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3">
    <w:name w:val="xl46743"/>
    <w:basedOn w:val="af8"/>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hAnsi="Times New Roman"/>
      <w:szCs w:val="24"/>
      <w:lang w:eastAsia="ru-RU"/>
    </w:rPr>
  </w:style>
  <w:style w:type="paragraph" w:customStyle="1" w:styleId="xl46744">
    <w:name w:val="xl46744"/>
    <w:basedOn w:val="af8"/>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5">
    <w:name w:val="xl46745"/>
    <w:basedOn w:val="af8"/>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6">
    <w:name w:val="xl46746"/>
    <w:basedOn w:val="af8"/>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7">
    <w:name w:val="xl46747"/>
    <w:basedOn w:val="af8"/>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8">
    <w:name w:val="xl46748"/>
    <w:basedOn w:val="af8"/>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9">
    <w:name w:val="xl46749"/>
    <w:basedOn w:val="af8"/>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0">
    <w:name w:val="xl46750"/>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1">
    <w:name w:val="xl46751"/>
    <w:basedOn w:val="af8"/>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2">
    <w:name w:val="xl46752"/>
    <w:basedOn w:val="af8"/>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3">
    <w:name w:val="xl46753"/>
    <w:basedOn w:val="af8"/>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sz w:val="28"/>
      <w:szCs w:val="28"/>
      <w:lang w:eastAsia="ru-RU"/>
    </w:rPr>
  </w:style>
  <w:style w:type="paragraph" w:customStyle="1" w:styleId="xl46754">
    <w:name w:val="xl46754"/>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5">
    <w:name w:val="xl46755"/>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6">
    <w:name w:val="xl46756"/>
    <w:basedOn w:val="af8"/>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7">
    <w:name w:val="xl46757"/>
    <w:basedOn w:val="af8"/>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8">
    <w:name w:val="xl46758"/>
    <w:basedOn w:val="af8"/>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9">
    <w:name w:val="xl46759"/>
    <w:basedOn w:val="af8"/>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0">
    <w:name w:val="xl46760"/>
    <w:basedOn w:val="af8"/>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1">
    <w:name w:val="xl46761"/>
    <w:basedOn w:val="af8"/>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2">
    <w:name w:val="xl46762"/>
    <w:basedOn w:val="af8"/>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3">
    <w:name w:val="xl46763"/>
    <w:basedOn w:val="af8"/>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4">
    <w:name w:val="xl46764"/>
    <w:basedOn w:val="af8"/>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65">
    <w:name w:val="xl46765"/>
    <w:basedOn w:val="af8"/>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6">
    <w:name w:val="xl46766"/>
    <w:basedOn w:val="af8"/>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paragraph" w:customStyle="1" w:styleId="xl46767">
    <w:name w:val="xl46767"/>
    <w:basedOn w:val="af8"/>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character" w:customStyle="1" w:styleId="1ffa">
    <w:name w:val="Нижний колонтитул Знак1"/>
    <w:aliases w:val=" Знак1 Знак2"/>
    <w:uiPriority w:val="99"/>
    <w:semiHidden/>
    <w:rsid w:val="00704678"/>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704678"/>
    <w:rPr>
      <w:rFonts w:ascii="Arial" w:eastAsia="Microsoft YaHei" w:hAnsi="Arial" w:cs="Times New Roman"/>
      <w:spacing w:val="-5"/>
    </w:rPr>
  </w:style>
  <w:style w:type="paragraph" w:customStyle="1" w:styleId="xl46735">
    <w:name w:val="xl46735"/>
    <w:basedOn w:val="af8"/>
    <w:uiPriority w:val="99"/>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6736">
    <w:name w:val="xl46736"/>
    <w:basedOn w:val="af8"/>
    <w:uiPriority w:val="99"/>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7">
    <w:name w:val="xl47857"/>
    <w:basedOn w:val="af8"/>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8">
    <w:name w:val="xl47858"/>
    <w:basedOn w:val="af8"/>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9">
    <w:name w:val="xl47859"/>
    <w:basedOn w:val="af8"/>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0">
    <w:name w:val="xl47860"/>
    <w:basedOn w:val="af8"/>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1">
    <w:name w:val="xl47861"/>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2">
    <w:name w:val="xl47862"/>
    <w:basedOn w:val="af8"/>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3">
    <w:name w:val="xl47863"/>
    <w:basedOn w:val="af8"/>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4">
    <w:name w:val="xl47864"/>
    <w:basedOn w:val="af8"/>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5">
    <w:name w:val="xl47865"/>
    <w:basedOn w:val="af8"/>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6">
    <w:name w:val="xl47866"/>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7">
    <w:name w:val="xl47867"/>
    <w:basedOn w:val="af8"/>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hAnsi="Times New Roman"/>
      <w:b/>
      <w:bCs/>
      <w:sz w:val="28"/>
      <w:szCs w:val="28"/>
      <w:lang w:eastAsia="ru-RU"/>
    </w:rPr>
  </w:style>
  <w:style w:type="paragraph" w:customStyle="1" w:styleId="xl47868">
    <w:name w:val="xl47868"/>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69">
    <w:name w:val="xl47869"/>
    <w:basedOn w:val="af8"/>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0">
    <w:name w:val="xl47870"/>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1">
    <w:name w:val="xl47871"/>
    <w:basedOn w:val="af8"/>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hAnsi="Times New Roman"/>
      <w:b/>
      <w:bCs/>
      <w:szCs w:val="24"/>
      <w:lang w:eastAsia="ru-RU"/>
    </w:rPr>
  </w:style>
  <w:style w:type="paragraph" w:customStyle="1" w:styleId="xl47872">
    <w:name w:val="xl47872"/>
    <w:basedOn w:val="af8"/>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hAnsi="Times New Roman"/>
      <w:szCs w:val="24"/>
      <w:lang w:eastAsia="ru-RU"/>
    </w:rPr>
  </w:style>
  <w:style w:type="paragraph" w:customStyle="1" w:styleId="xl47873">
    <w:name w:val="xl47873"/>
    <w:basedOn w:val="af8"/>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hAnsi="Times New Roman"/>
      <w:szCs w:val="24"/>
      <w:lang w:eastAsia="ru-RU"/>
    </w:rPr>
  </w:style>
  <w:style w:type="paragraph" w:customStyle="1" w:styleId="xl47874">
    <w:name w:val="xl47874"/>
    <w:basedOn w:val="af8"/>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5">
    <w:name w:val="xl47875"/>
    <w:basedOn w:val="af8"/>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hAnsi="Times New Roman"/>
      <w:szCs w:val="24"/>
      <w:lang w:eastAsia="ru-RU"/>
    </w:rPr>
  </w:style>
  <w:style w:type="paragraph" w:customStyle="1" w:styleId="xl47876">
    <w:name w:val="xl47876"/>
    <w:basedOn w:val="af8"/>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hAnsi="Times New Roman"/>
      <w:b/>
      <w:bCs/>
      <w:szCs w:val="24"/>
      <w:lang w:eastAsia="ru-RU"/>
    </w:rPr>
  </w:style>
  <w:style w:type="paragraph" w:customStyle="1" w:styleId="xl47877">
    <w:name w:val="xl47877"/>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78">
    <w:name w:val="xl47878"/>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9">
    <w:name w:val="xl47879"/>
    <w:basedOn w:val="af8"/>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hAnsi="Times New Roman"/>
      <w:b/>
      <w:bCs/>
      <w:szCs w:val="24"/>
      <w:lang w:eastAsia="ru-RU"/>
    </w:rPr>
  </w:style>
  <w:style w:type="paragraph" w:customStyle="1" w:styleId="xl47880">
    <w:name w:val="xl47880"/>
    <w:basedOn w:val="af8"/>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81">
    <w:name w:val="xl47881"/>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82">
    <w:name w:val="xl47882"/>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2ff3">
    <w:name w:val="Подзаголовок 2"/>
    <w:basedOn w:val="19"/>
    <w:link w:val="2ff4"/>
    <w:qFormat/>
    <w:rsid w:val="00704678"/>
    <w:pPr>
      <w:pageBreakBefore w:val="0"/>
      <w:numPr>
        <w:numId w:val="0"/>
      </w:numPr>
      <w:spacing w:before="480" w:line="240" w:lineRule="auto"/>
      <w:ind w:left="1152" w:hanging="432"/>
    </w:pPr>
    <w:rPr>
      <w:rFonts w:ascii="Cambria" w:hAnsi="Cambria"/>
      <w:b w:val="0"/>
      <w:bCs/>
      <w:lang w:eastAsia="ru-RU"/>
    </w:rPr>
  </w:style>
  <w:style w:type="character" w:customStyle="1" w:styleId="2ff4">
    <w:name w:val="Подзаголовок 2 Знак"/>
    <w:link w:val="2ff3"/>
    <w:rsid w:val="00704678"/>
    <w:rPr>
      <w:rFonts w:ascii="Cambria" w:eastAsia="Times New Roman" w:hAnsi="Cambria" w:cs="Times New Roman"/>
      <w:b w:val="0"/>
      <w:bCs/>
      <w:caps w:val="0"/>
      <w:smallCaps/>
      <w:spacing w:val="-8"/>
      <w:kern w:val="20"/>
      <w:sz w:val="26"/>
      <w:szCs w:val="26"/>
      <w:lang w:val="ru-RU" w:eastAsia="ru-RU"/>
    </w:rPr>
  </w:style>
  <w:style w:type="paragraph" w:customStyle="1" w:styleId="af5">
    <w:name w:val="Рисунки"/>
    <w:basedOn w:val="2fa"/>
    <w:link w:val="afffffffd"/>
    <w:uiPriority w:val="99"/>
    <w:qFormat/>
    <w:rsid w:val="00704678"/>
    <w:pPr>
      <w:numPr>
        <w:numId w:val="19"/>
      </w:numPr>
      <w:shd w:val="clear" w:color="auto" w:fill="auto"/>
      <w:spacing w:before="0" w:line="240" w:lineRule="auto"/>
      <w:ind w:right="20"/>
    </w:pPr>
    <w:rPr>
      <w:i/>
      <w:sz w:val="22"/>
      <w:szCs w:val="22"/>
    </w:rPr>
  </w:style>
  <w:style w:type="character" w:customStyle="1" w:styleId="afffffffd">
    <w:name w:val="Рисунки Знак"/>
    <w:link w:val="af5"/>
    <w:uiPriority w:val="99"/>
    <w:rsid w:val="00704678"/>
    <w:rPr>
      <w:rFonts w:ascii="Arial" w:eastAsia="Arial" w:hAnsi="Arial" w:cs="Arial"/>
      <w:i/>
      <w:sz w:val="22"/>
      <w:szCs w:val="22"/>
      <w:lang w:val="en-US" w:eastAsia="en-US" w:bidi="en-US"/>
    </w:rPr>
  </w:style>
  <w:style w:type="paragraph" w:customStyle="1" w:styleId="xl47501">
    <w:name w:val="xl47501"/>
    <w:basedOn w:val="af8"/>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2">
    <w:name w:val="xl47502"/>
    <w:basedOn w:val="af8"/>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3">
    <w:name w:val="xl47503"/>
    <w:basedOn w:val="af8"/>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4">
    <w:name w:val="xl47504"/>
    <w:basedOn w:val="af8"/>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5">
    <w:name w:val="xl47505"/>
    <w:basedOn w:val="af8"/>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9">
    <w:name w:val="xl72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0">
    <w:name w:val="xl730"/>
    <w:basedOn w:val="af8"/>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1">
    <w:name w:val="xl731"/>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32">
    <w:name w:val="xl732"/>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szCs w:val="24"/>
      <w:lang w:eastAsia="ru-RU"/>
    </w:rPr>
  </w:style>
  <w:style w:type="character" w:customStyle="1" w:styleId="85pt0">
    <w:name w:val="Основной текст + 8.5 pt"/>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0">
    <w:name w:val="Таблицы"/>
    <w:basedOn w:val="affff6"/>
    <w:link w:val="afffffffe"/>
    <w:uiPriority w:val="99"/>
    <w:qFormat/>
    <w:rsid w:val="00704678"/>
    <w:pPr>
      <w:numPr>
        <w:numId w:val="20"/>
      </w:numPr>
      <w:jc w:val="right"/>
    </w:pPr>
    <w:rPr>
      <w:szCs w:val="24"/>
      <w:lang w:eastAsia="ru-RU"/>
    </w:rPr>
  </w:style>
  <w:style w:type="character" w:customStyle="1" w:styleId="afffffffe">
    <w:name w:val="Таблицы Знак"/>
    <w:link w:val="af0"/>
    <w:uiPriority w:val="99"/>
    <w:rsid w:val="00704678"/>
    <w:rPr>
      <w:rFonts w:ascii="Arial" w:hAnsi="Arial"/>
      <w:sz w:val="24"/>
      <w:szCs w:val="24"/>
      <w:lang w:val="en-US" w:bidi="en-US"/>
    </w:rPr>
  </w:style>
  <w:style w:type="paragraph" w:customStyle="1" w:styleId="xl733">
    <w:name w:val="xl733"/>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4">
    <w:name w:val="xl734"/>
    <w:basedOn w:val="af8"/>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5">
    <w:name w:val="xl735"/>
    <w:basedOn w:val="af8"/>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6">
    <w:name w:val="xl736"/>
    <w:basedOn w:val="af8"/>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7">
    <w:name w:val="xl737"/>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8">
    <w:name w:val="xl738"/>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9">
    <w:name w:val="xl739"/>
    <w:basedOn w:val="af8"/>
    <w:uiPriority w:val="99"/>
    <w:rsid w:val="00704678"/>
    <w:pPr>
      <w:spacing w:before="100" w:beforeAutospacing="1" w:after="100" w:afterAutospacing="1"/>
      <w:ind w:firstLine="0"/>
      <w:jc w:val="left"/>
    </w:pPr>
    <w:rPr>
      <w:rFonts w:ascii="Times New Roman" w:hAnsi="Times New Roman"/>
      <w:szCs w:val="24"/>
      <w:lang w:eastAsia="ru-RU"/>
    </w:rPr>
  </w:style>
  <w:style w:type="paragraph" w:customStyle="1" w:styleId="xl740">
    <w:name w:val="xl74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41">
    <w:name w:val="xl741"/>
    <w:basedOn w:val="af8"/>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2">
    <w:name w:val="xl742"/>
    <w:basedOn w:val="af8"/>
    <w:uiPriority w:val="99"/>
    <w:rsid w:val="00704678"/>
    <w:pPr>
      <w:pBdr>
        <w:top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3">
    <w:name w:val="xl743"/>
    <w:basedOn w:val="af8"/>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4">
    <w:name w:val="xl744"/>
    <w:basedOn w:val="af8"/>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5">
    <w:name w:val="xl745"/>
    <w:basedOn w:val="af8"/>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6">
    <w:name w:val="xl746"/>
    <w:basedOn w:val="af8"/>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7">
    <w:name w:val="xl747"/>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8">
    <w:name w:val="xl748"/>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9">
    <w:name w:val="xl749"/>
    <w:basedOn w:val="af8"/>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0">
    <w:name w:val="xl750"/>
    <w:basedOn w:val="af8"/>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51">
    <w:name w:val="xl751"/>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2">
    <w:name w:val="xl752"/>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3">
    <w:name w:val="xl753"/>
    <w:basedOn w:val="af8"/>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4">
    <w:name w:val="xl754"/>
    <w:basedOn w:val="af8"/>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5">
    <w:name w:val="xl755"/>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6">
    <w:name w:val="xl756"/>
    <w:basedOn w:val="af8"/>
    <w:uiPriority w:val="99"/>
    <w:rsid w:val="00704678"/>
    <w:pPr>
      <w:spacing w:before="100" w:beforeAutospacing="1" w:after="100" w:afterAutospacing="1"/>
      <w:ind w:firstLine="0"/>
      <w:jc w:val="left"/>
    </w:pPr>
    <w:rPr>
      <w:rFonts w:ascii="Calibri" w:hAnsi="Calibri" w:cs="Calibri"/>
      <w:szCs w:val="24"/>
      <w:lang w:eastAsia="ru-RU"/>
    </w:rPr>
  </w:style>
  <w:style w:type="paragraph" w:customStyle="1" w:styleId="xl757">
    <w:name w:val="xl757"/>
    <w:basedOn w:val="af8"/>
    <w:uiPriority w:val="99"/>
    <w:rsid w:val="00704678"/>
    <w:pPr>
      <w:pBdr>
        <w:top w:val="single" w:sz="8" w:space="0" w:color="auto"/>
      </w:pBdr>
      <w:shd w:val="clear" w:color="000000" w:fill="B8CCE4"/>
      <w:spacing w:before="100" w:beforeAutospacing="1" w:after="100" w:afterAutospacing="1"/>
      <w:ind w:firstLine="0"/>
      <w:jc w:val="left"/>
    </w:pPr>
    <w:rPr>
      <w:rFonts w:ascii="Times New Roman" w:hAnsi="Times New Roman"/>
      <w:szCs w:val="24"/>
      <w:lang w:eastAsia="ru-RU"/>
    </w:rPr>
  </w:style>
  <w:style w:type="paragraph" w:customStyle="1" w:styleId="xl758">
    <w:name w:val="xl758"/>
    <w:basedOn w:val="af8"/>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59">
    <w:name w:val="xl75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cs="Calibri"/>
      <w:szCs w:val="24"/>
      <w:lang w:eastAsia="ru-RU"/>
    </w:rPr>
  </w:style>
  <w:style w:type="paragraph" w:customStyle="1" w:styleId="xl760">
    <w:name w:val="xl760"/>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1">
    <w:name w:val="xl761"/>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2">
    <w:name w:val="xl762"/>
    <w:basedOn w:val="af8"/>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63">
    <w:name w:val="xl763"/>
    <w:basedOn w:val="af8"/>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4">
    <w:name w:val="xl764"/>
    <w:basedOn w:val="af8"/>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5">
    <w:name w:val="xl765"/>
    <w:basedOn w:val="af8"/>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6">
    <w:name w:val="xl766"/>
    <w:basedOn w:val="af8"/>
    <w:uiPriority w:val="99"/>
    <w:rsid w:val="00704678"/>
    <w:pPr>
      <w:pBdr>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7">
    <w:name w:val="xl767"/>
    <w:basedOn w:val="af8"/>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8">
    <w:name w:val="xl768"/>
    <w:basedOn w:val="af8"/>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9">
    <w:name w:val="xl769"/>
    <w:basedOn w:val="af8"/>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70">
    <w:name w:val="xl770"/>
    <w:basedOn w:val="af8"/>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1">
    <w:name w:val="xl771"/>
    <w:basedOn w:val="af8"/>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2">
    <w:name w:val="xl772"/>
    <w:basedOn w:val="af8"/>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3">
    <w:name w:val="xl773"/>
    <w:basedOn w:val="af8"/>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4">
    <w:name w:val="xl774"/>
    <w:basedOn w:val="af8"/>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5">
    <w:name w:val="xl775"/>
    <w:basedOn w:val="af8"/>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6">
    <w:name w:val="xl776"/>
    <w:basedOn w:val="af8"/>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7">
    <w:name w:val="xl777"/>
    <w:basedOn w:val="af8"/>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8">
    <w:name w:val="xl778"/>
    <w:basedOn w:val="af8"/>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9">
    <w:name w:val="xl779"/>
    <w:basedOn w:val="af8"/>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80">
    <w:name w:val="xl780"/>
    <w:basedOn w:val="af8"/>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81">
    <w:name w:val="xl781"/>
    <w:basedOn w:val="af8"/>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hAnsi="Times New Roman"/>
      <w:sz w:val="28"/>
      <w:szCs w:val="28"/>
      <w:lang w:eastAsia="ru-RU"/>
    </w:rPr>
  </w:style>
  <w:style w:type="paragraph" w:customStyle="1" w:styleId="xl782">
    <w:name w:val="xl782"/>
    <w:basedOn w:val="af8"/>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83">
    <w:name w:val="xl783"/>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hAnsi="Times New Roman"/>
      <w:szCs w:val="24"/>
      <w:lang w:eastAsia="ru-RU"/>
    </w:rPr>
  </w:style>
  <w:style w:type="paragraph" w:customStyle="1" w:styleId="xl784">
    <w:name w:val="xl784"/>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5">
    <w:name w:val="xl785"/>
    <w:basedOn w:val="af8"/>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6">
    <w:name w:val="xl786"/>
    <w:basedOn w:val="af8"/>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7">
    <w:name w:val="xl787"/>
    <w:basedOn w:val="af8"/>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8">
    <w:name w:val="xl788"/>
    <w:basedOn w:val="af8"/>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9">
    <w:name w:val="xl789"/>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szCs w:val="24"/>
      <w:lang w:eastAsia="ru-RU"/>
    </w:rPr>
  </w:style>
  <w:style w:type="paragraph" w:customStyle="1" w:styleId="xl790">
    <w:name w:val="xl790"/>
    <w:basedOn w:val="af8"/>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91">
    <w:name w:val="xl791"/>
    <w:basedOn w:val="af8"/>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2">
    <w:name w:val="xl792"/>
    <w:basedOn w:val="af8"/>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3">
    <w:name w:val="xl793"/>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4">
    <w:name w:val="xl794"/>
    <w:basedOn w:val="af8"/>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5">
    <w:name w:val="xl795"/>
    <w:basedOn w:val="af8"/>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6">
    <w:name w:val="xl796"/>
    <w:basedOn w:val="af8"/>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7">
    <w:name w:val="xl797"/>
    <w:basedOn w:val="af8"/>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8">
    <w:name w:val="xl798"/>
    <w:basedOn w:val="af8"/>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9">
    <w:name w:val="xl799"/>
    <w:basedOn w:val="af8"/>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860">
    <w:name w:val="xl1860"/>
    <w:basedOn w:val="af8"/>
    <w:uiPriority w:val="99"/>
    <w:rsid w:val="005B6E6D"/>
    <w:pP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1">
    <w:name w:val="xl1861"/>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2">
    <w:name w:val="xl1862"/>
    <w:basedOn w:val="af8"/>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3">
    <w:name w:val="xl1863"/>
    <w:basedOn w:val="af8"/>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4">
    <w:name w:val="xl1864"/>
    <w:basedOn w:val="af8"/>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65">
    <w:name w:val="xl1865"/>
    <w:basedOn w:val="af8"/>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sz w:val="18"/>
      <w:szCs w:val="18"/>
      <w:lang w:eastAsia="ru-RU"/>
    </w:rPr>
  </w:style>
  <w:style w:type="paragraph" w:customStyle="1" w:styleId="xl1866">
    <w:name w:val="xl1866"/>
    <w:basedOn w:val="af8"/>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7">
    <w:name w:val="xl1867"/>
    <w:basedOn w:val="af8"/>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8">
    <w:name w:val="xl1868"/>
    <w:basedOn w:val="af8"/>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9">
    <w:name w:val="xl1869"/>
    <w:basedOn w:val="af8"/>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0">
    <w:name w:val="xl1870"/>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1">
    <w:name w:val="xl1871"/>
    <w:basedOn w:val="af8"/>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72">
    <w:name w:val="xl1872"/>
    <w:basedOn w:val="af8"/>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3">
    <w:name w:val="xl1873"/>
    <w:basedOn w:val="af8"/>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sz w:val="18"/>
      <w:szCs w:val="18"/>
      <w:lang w:eastAsia="ru-RU"/>
    </w:rPr>
  </w:style>
  <w:style w:type="paragraph" w:customStyle="1" w:styleId="xl1874">
    <w:name w:val="xl1874"/>
    <w:basedOn w:val="af8"/>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5">
    <w:name w:val="xl1875"/>
    <w:basedOn w:val="af8"/>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6">
    <w:name w:val="xl1876"/>
    <w:basedOn w:val="af8"/>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7">
    <w:name w:val="xl1877"/>
    <w:basedOn w:val="af8"/>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8">
    <w:name w:val="xl1878"/>
    <w:basedOn w:val="af8"/>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9">
    <w:name w:val="xl1879"/>
    <w:basedOn w:val="af8"/>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0">
    <w:name w:val="xl1880"/>
    <w:basedOn w:val="af8"/>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1">
    <w:name w:val="xl1881"/>
    <w:basedOn w:val="af8"/>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2">
    <w:name w:val="xl1882"/>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hAnsi="Tahoma" w:cs="Tahoma"/>
      <w:b/>
      <w:bCs/>
      <w:color w:val="0000FF"/>
      <w:sz w:val="18"/>
      <w:szCs w:val="18"/>
      <w:u w:val="single"/>
      <w:lang w:eastAsia="ru-RU"/>
    </w:rPr>
  </w:style>
  <w:style w:type="paragraph" w:customStyle="1" w:styleId="xl1883">
    <w:name w:val="xl1883"/>
    <w:basedOn w:val="af8"/>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4">
    <w:name w:val="xl1884"/>
    <w:basedOn w:val="af8"/>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5">
    <w:name w:val="xl1885"/>
    <w:basedOn w:val="af8"/>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6">
    <w:name w:val="xl1886"/>
    <w:basedOn w:val="af8"/>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7">
    <w:name w:val="xl1887"/>
    <w:basedOn w:val="af8"/>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8">
    <w:name w:val="xl1888"/>
    <w:basedOn w:val="af8"/>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9">
    <w:name w:val="xl1889"/>
    <w:basedOn w:val="af8"/>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0">
    <w:name w:val="xl1890"/>
    <w:basedOn w:val="af8"/>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1">
    <w:name w:val="xl1891"/>
    <w:basedOn w:val="af8"/>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2">
    <w:name w:val="xl1892"/>
    <w:basedOn w:val="af8"/>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3">
    <w:name w:val="xl1893"/>
    <w:basedOn w:val="af8"/>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50729">
    <w:name w:val="xl50729"/>
    <w:basedOn w:val="af8"/>
    <w:uiPriority w:val="99"/>
    <w:rsid w:val="001A4B14"/>
    <w:pPr>
      <w:spacing w:before="100" w:beforeAutospacing="1" w:after="100" w:afterAutospacing="1"/>
      <w:ind w:firstLine="0"/>
      <w:jc w:val="left"/>
    </w:pPr>
    <w:rPr>
      <w:rFonts w:ascii="Times New Roman" w:hAnsi="Times New Roman"/>
      <w:b/>
      <w:bCs/>
      <w:szCs w:val="24"/>
      <w:lang w:eastAsia="ru-RU"/>
    </w:rPr>
  </w:style>
  <w:style w:type="paragraph" w:customStyle="1" w:styleId="xl50730">
    <w:name w:val="xl50730"/>
    <w:basedOn w:val="af8"/>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hAnsi="Times New Roman"/>
      <w:i/>
      <w:iCs/>
      <w:szCs w:val="24"/>
      <w:lang w:eastAsia="ru-RU"/>
    </w:rPr>
  </w:style>
  <w:style w:type="paragraph" w:customStyle="1" w:styleId="xl50731">
    <w:name w:val="xl50731"/>
    <w:basedOn w:val="af8"/>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2">
    <w:name w:val="xl50732"/>
    <w:basedOn w:val="af8"/>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3">
    <w:name w:val="xl50733"/>
    <w:basedOn w:val="af8"/>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4">
    <w:name w:val="xl50734"/>
    <w:basedOn w:val="af8"/>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35">
    <w:name w:val="xl50735"/>
    <w:basedOn w:val="af8"/>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b/>
      <w:bCs/>
      <w:i/>
      <w:iCs/>
      <w:szCs w:val="24"/>
      <w:lang w:eastAsia="ru-RU"/>
    </w:rPr>
  </w:style>
  <w:style w:type="paragraph" w:customStyle="1" w:styleId="xl50736">
    <w:name w:val="xl50736"/>
    <w:basedOn w:val="af8"/>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7">
    <w:name w:val="xl50737"/>
    <w:basedOn w:val="af8"/>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8">
    <w:name w:val="xl50738"/>
    <w:basedOn w:val="af8"/>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9">
    <w:name w:val="xl50739"/>
    <w:basedOn w:val="af8"/>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0">
    <w:name w:val="xl50740"/>
    <w:basedOn w:val="af8"/>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1">
    <w:name w:val="xl50741"/>
    <w:basedOn w:val="af8"/>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2">
    <w:name w:val="xl50742"/>
    <w:basedOn w:val="af8"/>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3">
    <w:name w:val="xl50743"/>
    <w:basedOn w:val="af8"/>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4">
    <w:name w:val="xl50744"/>
    <w:basedOn w:val="af8"/>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5">
    <w:name w:val="xl50745"/>
    <w:basedOn w:val="af8"/>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6">
    <w:name w:val="xl50746"/>
    <w:basedOn w:val="af8"/>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7">
    <w:name w:val="xl50747"/>
    <w:basedOn w:val="af8"/>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8">
    <w:name w:val="xl50748"/>
    <w:basedOn w:val="af8"/>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9">
    <w:name w:val="xl50749"/>
    <w:basedOn w:val="af8"/>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character" w:customStyle="1" w:styleId="affffffff">
    <w:name w:val="Мой Текст Знак"/>
    <w:link w:val="affffffff0"/>
    <w:locked/>
    <w:rsid w:val="001A4B14"/>
    <w:rPr>
      <w:rFonts w:ascii="Calibri" w:eastAsia="Calibri" w:hAnsi="Calibri" w:cs="Calibri"/>
      <w:sz w:val="24"/>
      <w:szCs w:val="28"/>
    </w:rPr>
  </w:style>
  <w:style w:type="paragraph" w:customStyle="1" w:styleId="affffffff0">
    <w:name w:val="Мой Текст"/>
    <w:basedOn w:val="af8"/>
    <w:link w:val="affffffff"/>
    <w:qFormat/>
    <w:rsid w:val="001A4B14"/>
    <w:pPr>
      <w:ind w:firstLine="851"/>
    </w:pPr>
    <w:rPr>
      <w:rFonts w:ascii="Calibri" w:eastAsia="Calibri" w:hAnsi="Calibri" w:cs="Calibri"/>
      <w:szCs w:val="28"/>
    </w:rPr>
  </w:style>
  <w:style w:type="paragraph" w:customStyle="1" w:styleId="af6">
    <w:name w:val="Перечисление без номера"/>
    <w:basedOn w:val="af8"/>
    <w:link w:val="affffffff1"/>
    <w:qFormat/>
    <w:rsid w:val="001A4B14"/>
    <w:pPr>
      <w:numPr>
        <w:numId w:val="21"/>
      </w:numPr>
      <w:ind w:left="1570" w:hanging="357"/>
    </w:pPr>
    <w:rPr>
      <w:rFonts w:ascii="Times New Roman" w:eastAsia="Calibri" w:hAnsi="Times New Roman"/>
      <w:szCs w:val="28"/>
    </w:rPr>
  </w:style>
  <w:style w:type="character" w:customStyle="1" w:styleId="affffffff1">
    <w:name w:val="Перечисление без номера Знак"/>
    <w:link w:val="af6"/>
    <w:rsid w:val="001A4B14"/>
    <w:rPr>
      <w:rFonts w:ascii="Times New Roman" w:eastAsia="Calibri" w:hAnsi="Times New Roman"/>
      <w:sz w:val="24"/>
      <w:szCs w:val="28"/>
      <w:lang w:val="en-US" w:eastAsia="en-US" w:bidi="en-US"/>
    </w:rPr>
  </w:style>
  <w:style w:type="paragraph" w:customStyle="1" w:styleId="xl51718">
    <w:name w:val="xl51718"/>
    <w:basedOn w:val="af8"/>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8"/>
    <w:uiPriority w:val="99"/>
    <w:rsid w:val="001A4B14"/>
    <w:pPr>
      <w:shd w:val="clear" w:color="000000" w:fill="FFFF00"/>
      <w:spacing w:before="100" w:beforeAutospacing="1" w:after="100" w:afterAutospacing="1"/>
      <w:ind w:firstLine="0"/>
      <w:jc w:val="left"/>
    </w:pPr>
    <w:rPr>
      <w:rFonts w:ascii="Times New Roman" w:hAnsi="Times New Roman"/>
      <w:szCs w:val="24"/>
      <w:lang w:eastAsia="ru-RU"/>
    </w:rPr>
  </w:style>
  <w:style w:type="paragraph" w:customStyle="1" w:styleId="xl51720">
    <w:name w:val="xl51720"/>
    <w:basedOn w:val="af8"/>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8"/>
    <w:uiPriority w:val="99"/>
    <w:rsid w:val="001A4B14"/>
    <w:pPr>
      <w:shd w:val="clear" w:color="000000" w:fill="FFFFFF"/>
      <w:spacing w:before="100" w:beforeAutospacing="1" w:after="100" w:afterAutospacing="1"/>
      <w:ind w:firstLine="0"/>
      <w:jc w:val="left"/>
    </w:pPr>
    <w:rPr>
      <w:rFonts w:ascii="Times New Roman" w:hAnsi="Times New Roman"/>
      <w:szCs w:val="24"/>
      <w:lang w:eastAsia="ru-RU"/>
    </w:rPr>
  </w:style>
  <w:style w:type="paragraph" w:customStyle="1" w:styleId="xl51725">
    <w:name w:val="xl51725"/>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hAnsi="Times New Roman"/>
      <w:color w:val="FF0000"/>
      <w:sz w:val="20"/>
      <w:szCs w:val="20"/>
      <w:lang w:eastAsia="ru-RU"/>
    </w:rPr>
  </w:style>
  <w:style w:type="paragraph" w:customStyle="1" w:styleId="xl51734">
    <w:name w:val="xl51734"/>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41">
    <w:name w:val="xl51741"/>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2">
    <w:name w:val="xl51742"/>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3">
    <w:name w:val="xl51743"/>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4">
    <w:name w:val="xl51744"/>
    <w:basedOn w:val="af8"/>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8"/>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0">
    <w:name w:val="xl51750"/>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8"/>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2">
    <w:name w:val="xl51752"/>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4">
    <w:name w:val="xl51754"/>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5">
    <w:name w:val="xl51755"/>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6">
    <w:name w:val="xl51756"/>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8"/>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3">
    <w:name w:val="xl51763"/>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4">
    <w:name w:val="xl51764"/>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5">
    <w:name w:val="xl51765"/>
    <w:basedOn w:val="af8"/>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6">
    <w:name w:val="xl51766"/>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7">
    <w:name w:val="xl51767"/>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8">
    <w:name w:val="xl51768"/>
    <w:basedOn w:val="af8"/>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8"/>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8"/>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8"/>
    <w:uiPriority w:val="99"/>
    <w:rsid w:val="001A4B14"/>
    <w:pPr>
      <w:shd w:val="clear" w:color="000000" w:fill="FFFF00"/>
      <w:spacing w:before="100" w:beforeAutospacing="1" w:after="100" w:afterAutospacing="1"/>
      <w:ind w:firstLine="0"/>
      <w:jc w:val="center"/>
    </w:pPr>
    <w:rPr>
      <w:rFonts w:ascii="Times New Roman" w:hAnsi="Times New Roman"/>
      <w:szCs w:val="24"/>
      <w:lang w:eastAsia="ru-RU"/>
    </w:rPr>
  </w:style>
  <w:style w:type="paragraph" w:customStyle="1" w:styleId="xl51772">
    <w:name w:val="xl51772"/>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b"/>
    <w:uiPriority w:val="99"/>
    <w:semiHidden/>
    <w:unhideWhenUsed/>
    <w:rsid w:val="004710C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4710CC"/>
    <w:rPr>
      <w:rFonts w:ascii="Cambria" w:eastAsia="Times New Roman" w:hAnsi="Cambria" w:cs="Times New Roman"/>
      <w:color w:val="365F91"/>
      <w:spacing w:val="-5"/>
      <w:sz w:val="26"/>
      <w:szCs w:val="26"/>
    </w:rPr>
  </w:style>
  <w:style w:type="paragraph" w:customStyle="1" w:styleId="xl35">
    <w:name w:val="xl35"/>
    <w:basedOn w:val="af8"/>
    <w:rsid w:val="004710CC"/>
    <w:pPr>
      <w:spacing w:before="100" w:beforeAutospacing="1" w:after="100" w:afterAutospacing="1"/>
      <w:ind w:firstLine="0"/>
      <w:jc w:val="left"/>
    </w:pPr>
    <w:rPr>
      <w:rFonts w:ascii="Times New Roman" w:hAnsi="Times New Roman"/>
      <w:szCs w:val="24"/>
      <w:lang w:eastAsia="ru-RU"/>
    </w:rPr>
  </w:style>
  <w:style w:type="paragraph" w:customStyle="1" w:styleId="xl36">
    <w:name w:val="xl36"/>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37">
    <w:name w:val="xl37"/>
    <w:basedOn w:val="af8"/>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38">
    <w:name w:val="xl38"/>
    <w:basedOn w:val="af8"/>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39">
    <w:name w:val="xl39"/>
    <w:basedOn w:val="af8"/>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0">
    <w:name w:val="xl40"/>
    <w:basedOn w:val="af8"/>
    <w:rsid w:val="004710CC"/>
    <w:pPr>
      <w:pBdr>
        <w:top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1">
    <w:name w:val="xl41"/>
    <w:basedOn w:val="af8"/>
    <w:rsid w:val="004710CC"/>
    <w:pPr>
      <w:pBdr>
        <w:top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2">
    <w:name w:val="xl42"/>
    <w:basedOn w:val="af8"/>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3">
    <w:name w:val="xl43"/>
    <w:basedOn w:val="af8"/>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4">
    <w:name w:val="xl44"/>
    <w:basedOn w:val="af8"/>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5">
    <w:name w:val="xl45"/>
    <w:basedOn w:val="af8"/>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46">
    <w:name w:val="xl46"/>
    <w:basedOn w:val="af8"/>
    <w:rsid w:val="004710CC"/>
    <w:pP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7">
    <w:name w:val="xl47"/>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 w:val="16"/>
      <w:szCs w:val="16"/>
      <w:lang w:eastAsia="ru-RU"/>
    </w:rPr>
  </w:style>
  <w:style w:type="paragraph" w:customStyle="1" w:styleId="xl48">
    <w:name w:val="xl48"/>
    <w:basedOn w:val="af8"/>
    <w:rsid w:val="004710CC"/>
    <w:pPr>
      <w:pBdr>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9">
    <w:name w:val="xl49"/>
    <w:basedOn w:val="af8"/>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50">
    <w:name w:val="xl50"/>
    <w:basedOn w:val="af8"/>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color w:val="FFFFFF"/>
      <w:szCs w:val="24"/>
      <w:lang w:eastAsia="ru-RU"/>
    </w:rPr>
  </w:style>
  <w:style w:type="paragraph" w:customStyle="1" w:styleId="xl51">
    <w:name w:val="xl51"/>
    <w:basedOn w:val="af8"/>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color w:val="BCBCBC"/>
      <w:szCs w:val="24"/>
      <w:lang w:eastAsia="ru-RU"/>
    </w:rPr>
  </w:style>
  <w:style w:type="paragraph" w:customStyle="1" w:styleId="xl52">
    <w:name w:val="xl52"/>
    <w:basedOn w:val="af8"/>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3">
    <w:name w:val="xl53"/>
    <w:basedOn w:val="af8"/>
    <w:rsid w:val="004710CC"/>
    <w:pPr>
      <w:pBdr>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4">
    <w:name w:val="xl54"/>
    <w:basedOn w:val="af8"/>
    <w:rsid w:val="004710CC"/>
    <w:pP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5">
    <w:name w:val="xl55"/>
    <w:basedOn w:val="af8"/>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hAnsi="Times New Roman"/>
      <w:color w:val="D9D9D9"/>
      <w:szCs w:val="24"/>
      <w:lang w:eastAsia="ru-RU"/>
    </w:rPr>
  </w:style>
  <w:style w:type="paragraph" w:customStyle="1" w:styleId="xl56">
    <w:name w:val="xl56"/>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57">
    <w:name w:val="xl57"/>
    <w:basedOn w:val="af8"/>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8">
    <w:name w:val="xl58"/>
    <w:basedOn w:val="af8"/>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59">
    <w:name w:val="xl59"/>
    <w:basedOn w:val="af8"/>
    <w:rsid w:val="004710CC"/>
    <w:pPr>
      <w:pBdr>
        <w:top w:val="single" w:sz="4" w:space="0" w:color="BCBCBC"/>
      </w:pBdr>
      <w:spacing w:before="100" w:beforeAutospacing="1" w:after="100" w:afterAutospacing="1"/>
      <w:ind w:firstLine="0"/>
      <w:jc w:val="center"/>
    </w:pPr>
    <w:rPr>
      <w:rFonts w:ascii="Times New Roman" w:hAnsi="Times New Roman"/>
      <w:color w:val="FFFFFF"/>
      <w:szCs w:val="24"/>
      <w:lang w:eastAsia="ru-RU"/>
    </w:rPr>
  </w:style>
  <w:style w:type="paragraph" w:customStyle="1" w:styleId="xl60">
    <w:name w:val="xl60"/>
    <w:basedOn w:val="af8"/>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color w:val="FFFFFF"/>
      <w:szCs w:val="24"/>
      <w:lang w:eastAsia="ru-RU"/>
    </w:rPr>
  </w:style>
  <w:style w:type="paragraph" w:customStyle="1" w:styleId="xl61">
    <w:name w:val="xl61"/>
    <w:basedOn w:val="af8"/>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hAnsi="Times New Roman"/>
      <w:szCs w:val="24"/>
      <w:lang w:eastAsia="ru-RU"/>
    </w:rPr>
  </w:style>
  <w:style w:type="paragraph" w:customStyle="1" w:styleId="xl62">
    <w:name w:val="xl62"/>
    <w:basedOn w:val="af8"/>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hAnsi="Times New Roman"/>
      <w:szCs w:val="24"/>
      <w:lang w:eastAsia="ru-RU"/>
    </w:rPr>
  </w:style>
  <w:style w:type="character" w:customStyle="1" w:styleId="85pt1">
    <w:name w:val="Колонтитул + 8.5 pt"/>
    <w:aliases w:val="Не полужирный"/>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a"/>
    <w:next w:val="1f3"/>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a"/>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a"/>
    <w:next w:val="3f6"/>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a"/>
    <w:next w:val="1f2"/>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a"/>
    <w:next w:val="2d"/>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a"/>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a"/>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a"/>
    <w:next w:val="48"/>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a"/>
    <w:next w:val="59"/>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a"/>
    <w:next w:val="1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a"/>
    <w:next w:val="2f2"/>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a"/>
    <w:next w:val="55"/>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a"/>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a"/>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a"/>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a"/>
    <w:next w:val="affff1"/>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a"/>
    <w:next w:val="affff5"/>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a"/>
    <w:next w:val="affff2"/>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a"/>
    <w:next w:val="1f4"/>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a"/>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a"/>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a"/>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a"/>
    <w:next w:val="-3"/>
    <w:semiHidden/>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a"/>
    <w:next w:val="2-4"/>
    <w:uiPriority w:val="64"/>
    <w:semiHidden/>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6"/>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a"/>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a"/>
    <w:uiPriority w:val="60"/>
    <w:rsid w:val="004710CC"/>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7">
    <w:name w:val="Светлая заливка22"/>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a"/>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0">
    <w:name w:val="Папушкин11"/>
    <w:basedOn w:val="afff6"/>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a"/>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a"/>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a"/>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a"/>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a"/>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a"/>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1">
    <w:name w:val="Современная таблица11"/>
    <w:basedOn w:val="afa"/>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a"/>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a"/>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2">
    <w:name w:val="Стандартная таблица11"/>
    <w:basedOn w:val="afa"/>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a"/>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a"/>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a"/>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a"/>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a"/>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a"/>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3">
    <w:name w:val="Изысканная таблица11"/>
    <w:basedOn w:val="afa"/>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a"/>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a"/>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a"/>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a"/>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a"/>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a"/>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a"/>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a"/>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a"/>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a"/>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b"/>
    <w:next w:val="111111"/>
    <w:semiHidden/>
    <w:unhideWhenUsed/>
    <w:rsid w:val="004710CC"/>
  </w:style>
  <w:style w:type="numbering" w:customStyle="1" w:styleId="116">
    <w:name w:val="Стиль11"/>
    <w:uiPriority w:val="99"/>
    <w:rsid w:val="004710CC"/>
    <w:pPr>
      <w:numPr>
        <w:numId w:val="10"/>
      </w:numPr>
    </w:pPr>
  </w:style>
  <w:style w:type="numbering" w:customStyle="1" w:styleId="21a">
    <w:name w:val="Заголовок 2 уровень1"/>
    <w:uiPriority w:val="99"/>
    <w:rsid w:val="004710CC"/>
  </w:style>
  <w:style w:type="table" w:customStyle="1" w:styleId="64">
    <w:name w:val="Сетка таблицы6"/>
    <w:basedOn w:val="afa"/>
    <w:next w:val="afff6"/>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a"/>
    <w:next w:val="afff6"/>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a"/>
    <w:next w:val="afff6"/>
    <w:uiPriority w:val="59"/>
    <w:rsid w:val="003719B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a"/>
    <w:next w:val="affff5"/>
    <w:rsid w:val="003719B6"/>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a"/>
    <w:next w:val="1f4"/>
    <w:rsid w:val="003719B6"/>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a"/>
    <w:next w:val="2d"/>
    <w:rsid w:val="003719B6"/>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a"/>
    <w:next w:val="afff6"/>
    <w:rsid w:val="003719B6"/>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a"/>
    <w:next w:val="afff6"/>
    <w:rsid w:val="003719B6"/>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a"/>
    <w:next w:val="82"/>
    <w:rsid w:val="003719B6"/>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rsid w:val="00331906"/>
    <w:rPr>
      <w:rFonts w:ascii="Times New Roman" w:hAnsi="Times New Roman" w:cs="Times New Roman" w:hint="default"/>
      <w:b/>
      <w:bCs/>
      <w:i w:val="0"/>
      <w:iCs w:val="0"/>
      <w:color w:val="000000"/>
      <w:sz w:val="26"/>
      <w:szCs w:val="26"/>
    </w:rPr>
  </w:style>
  <w:style w:type="character" w:customStyle="1" w:styleId="1ffd">
    <w:name w:val="Заголовок №1_"/>
    <w:link w:val="1ffe"/>
    <w:rsid w:val="00761519"/>
    <w:rPr>
      <w:sz w:val="23"/>
      <w:szCs w:val="23"/>
      <w:shd w:val="clear" w:color="auto" w:fill="FFFFFF"/>
    </w:rPr>
  </w:style>
  <w:style w:type="paragraph" w:customStyle="1" w:styleId="1ffe">
    <w:name w:val="Заголовок №1"/>
    <w:basedOn w:val="af8"/>
    <w:link w:val="1ffd"/>
    <w:rsid w:val="00761519"/>
    <w:pPr>
      <w:shd w:val="clear" w:color="auto" w:fill="FFFFFF"/>
      <w:spacing w:after="300" w:line="307" w:lineRule="exact"/>
      <w:ind w:firstLine="0"/>
      <w:jc w:val="center"/>
      <w:outlineLvl w:val="0"/>
    </w:pPr>
    <w:rPr>
      <w:rFonts w:ascii="Times New Roman" w:hAnsi="Times New Roman"/>
      <w:sz w:val="23"/>
      <w:szCs w:val="23"/>
    </w:rPr>
  </w:style>
  <w:style w:type="paragraph" w:customStyle="1" w:styleId="affffffff2">
    <w:name w:val="Заголовки рисунков / таблиц"/>
    <w:basedOn w:val="af8"/>
    <w:link w:val="affffffff3"/>
    <w:qFormat/>
    <w:rsid w:val="00105A3E"/>
    <w:pPr>
      <w:suppressAutoHyphens/>
      <w:ind w:firstLine="0"/>
      <w:jc w:val="center"/>
    </w:pPr>
    <w:rPr>
      <w:b/>
      <w:color w:val="365F91"/>
      <w:lang w:val="ru-RU"/>
    </w:rPr>
  </w:style>
  <w:style w:type="character" w:customStyle="1" w:styleId="affffffff3">
    <w:name w:val="Заголовки рисунков / таблиц Знак"/>
    <w:link w:val="affffffff2"/>
    <w:rsid w:val="00105A3E"/>
    <w:rPr>
      <w:rFonts w:ascii="Arial" w:hAnsi="Arial"/>
      <w:b/>
      <w:color w:val="365F91"/>
      <w:sz w:val="24"/>
      <w:lang w:val="ru-RU"/>
    </w:rPr>
  </w:style>
  <w:style w:type="table" w:customStyle="1" w:styleId="84">
    <w:name w:val="Сетка таблицы8"/>
    <w:basedOn w:val="afa"/>
    <w:next w:val="afff6"/>
    <w:uiPriority w:val="3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a"/>
    <w:next w:val="afff6"/>
    <w:uiPriority w:val="3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a"/>
    <w:next w:val="afff6"/>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a"/>
    <w:next w:val="afff6"/>
    <w:uiPriority w:val="5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a"/>
    <w:next w:val="afff6"/>
    <w:uiPriority w:val="59"/>
    <w:rsid w:val="00287C3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a"/>
    <w:next w:val="afff6"/>
    <w:uiPriority w:val="39"/>
    <w:rsid w:val="00CA14E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a"/>
    <w:next w:val="afff6"/>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a"/>
    <w:next w:val="afff6"/>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a"/>
    <w:next w:val="afff6"/>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8"/>
    <w:link w:val="11114"/>
    <w:qFormat/>
    <w:rsid w:val="00BD6654"/>
    <w:pPr>
      <w:keepNext/>
      <w:keepLines/>
      <w:tabs>
        <w:tab w:val="left" w:pos="1701"/>
      </w:tabs>
      <w:spacing w:before="240" w:after="120" w:line="240" w:lineRule="auto"/>
      <w:ind w:firstLine="0"/>
    </w:pPr>
    <w:rPr>
      <w:rFonts w:ascii="Times New Roman" w:hAnsi="Times New Roman"/>
      <w:i/>
      <w:iCs/>
      <w:spacing w:val="0"/>
      <w:sz w:val="26"/>
      <w:szCs w:val="26"/>
      <w:lang w:val="ru-RU" w:eastAsia="ru-RU" w:bidi="ar-SA"/>
    </w:rPr>
  </w:style>
  <w:style w:type="character" w:customStyle="1" w:styleId="11114">
    <w:name w:val="_1.1.1.1. Знак"/>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8"/>
    <w:rsid w:val="0043286A"/>
    <w:pPr>
      <w:widowControl w:val="0"/>
      <w:shd w:val="clear" w:color="auto" w:fill="FFFFFF"/>
      <w:spacing w:before="420" w:after="60" w:line="302" w:lineRule="exact"/>
      <w:ind w:firstLine="0"/>
      <w:jc w:val="center"/>
    </w:pPr>
    <w:rPr>
      <w:rFonts w:ascii="Times New Roman" w:hAnsi="Times New Roman"/>
      <w:color w:val="000000"/>
      <w:sz w:val="26"/>
      <w:szCs w:val="26"/>
      <w:lang w:val="ru-RU" w:eastAsia="ru-RU" w:bidi="ru-RU"/>
    </w:rPr>
  </w:style>
  <w:style w:type="paragraph" w:customStyle="1" w:styleId="font7">
    <w:name w:val="font7"/>
    <w:basedOn w:val="af8"/>
    <w:rsid w:val="00A90757"/>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font8">
    <w:name w:val="font8"/>
    <w:basedOn w:val="af8"/>
    <w:rsid w:val="00A90757"/>
    <w:pPr>
      <w:spacing w:before="100" w:beforeAutospacing="1" w:after="100" w:afterAutospacing="1" w:line="240" w:lineRule="auto"/>
      <w:ind w:firstLine="0"/>
      <w:jc w:val="left"/>
    </w:pPr>
    <w:rPr>
      <w:rFonts w:ascii="Calibri" w:hAnsi="Calibri" w:cs="Calibri"/>
      <w:color w:val="000000"/>
      <w:sz w:val="20"/>
      <w:szCs w:val="20"/>
      <w:lang w:val="ru-RU" w:eastAsia="ru-RU" w:bidi="ar-SA"/>
    </w:rPr>
  </w:style>
  <w:style w:type="paragraph" w:customStyle="1" w:styleId="font9">
    <w:name w:val="font9"/>
    <w:basedOn w:val="af8"/>
    <w:rsid w:val="00A90757"/>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font10">
    <w:name w:val="font10"/>
    <w:basedOn w:val="af8"/>
    <w:rsid w:val="00A90757"/>
    <w:pPr>
      <w:spacing w:before="100" w:beforeAutospacing="1" w:after="100" w:afterAutospacing="1" w:line="240" w:lineRule="auto"/>
      <w:ind w:firstLine="0"/>
      <w:jc w:val="left"/>
    </w:pPr>
    <w:rPr>
      <w:rFonts w:ascii="Calibri" w:hAnsi="Calibri" w:cs="Calibri"/>
      <w:sz w:val="20"/>
      <w:szCs w:val="20"/>
      <w:lang w:val="ru-RU" w:eastAsia="ru-RU" w:bidi="ar-SA"/>
    </w:rPr>
  </w:style>
  <w:style w:type="paragraph" w:customStyle="1" w:styleId="font11">
    <w:name w:val="font11"/>
    <w:basedOn w:val="af8"/>
    <w:rsid w:val="00A90757"/>
    <w:pPr>
      <w:spacing w:before="100" w:beforeAutospacing="1" w:after="100" w:afterAutospacing="1" w:line="240" w:lineRule="auto"/>
      <w:ind w:firstLine="0"/>
      <w:jc w:val="left"/>
    </w:pPr>
    <w:rPr>
      <w:rFonts w:ascii="Tahoma" w:hAnsi="Tahoma" w:cs="Tahoma"/>
      <w:color w:val="000000"/>
      <w:sz w:val="18"/>
      <w:szCs w:val="18"/>
      <w:lang w:val="ru-RU" w:eastAsia="ru-RU" w:bidi="ar-SA"/>
    </w:rPr>
  </w:style>
  <w:style w:type="paragraph" w:customStyle="1" w:styleId="font12">
    <w:name w:val="font12"/>
    <w:basedOn w:val="af8"/>
    <w:rsid w:val="00A90757"/>
    <w:pPr>
      <w:spacing w:before="100" w:beforeAutospacing="1" w:after="100" w:afterAutospacing="1" w:line="240" w:lineRule="auto"/>
      <w:ind w:firstLine="0"/>
      <w:jc w:val="left"/>
    </w:pPr>
    <w:rPr>
      <w:rFonts w:ascii="Tahoma" w:hAnsi="Tahoma" w:cs="Tahoma"/>
      <w:b/>
      <w:bCs/>
      <w:color w:val="000000"/>
      <w:sz w:val="18"/>
      <w:szCs w:val="18"/>
      <w:lang w:val="ru-RU" w:eastAsia="ru-RU" w:bidi="ar-SA"/>
    </w:rPr>
  </w:style>
  <w:style w:type="character" w:customStyle="1" w:styleId="29pt">
    <w:name w:val="Основной текст (2) + 9 pt;Полужирный"/>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8"/>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4">
    <w:name w:val="font14"/>
    <w:basedOn w:val="af8"/>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font15">
    <w:name w:val="font15"/>
    <w:basedOn w:val="af8"/>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6">
    <w:name w:val="font16"/>
    <w:basedOn w:val="af8"/>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xl47855">
    <w:name w:val="xl47855"/>
    <w:basedOn w:val="af8"/>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56">
    <w:name w:val="xl47856"/>
    <w:basedOn w:val="af8"/>
    <w:rsid w:val="00116C5F"/>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883">
    <w:name w:val="xl47883"/>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4">
    <w:name w:val="xl47884"/>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5">
    <w:name w:val="xl4788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6">
    <w:name w:val="xl47886"/>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7">
    <w:name w:val="xl4788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8">
    <w:name w:val="xl47888"/>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9">
    <w:name w:val="xl47889"/>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0">
    <w:name w:val="xl4789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1">
    <w:name w:val="xl47891"/>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2">
    <w:name w:val="xl47892"/>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3">
    <w:name w:val="xl47893"/>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894">
    <w:name w:val="xl47894"/>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5">
    <w:name w:val="xl47895"/>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6">
    <w:name w:val="xl47896"/>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7">
    <w:name w:val="xl47897"/>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8">
    <w:name w:val="xl4789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9">
    <w:name w:val="xl4789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0">
    <w:name w:val="xl47900"/>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1">
    <w:name w:val="xl47901"/>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2">
    <w:name w:val="xl47902"/>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3">
    <w:name w:val="xl47903"/>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4">
    <w:name w:val="xl47904"/>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5">
    <w:name w:val="xl4790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6">
    <w:name w:val="xl47906"/>
    <w:basedOn w:val="af8"/>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7">
    <w:name w:val="xl47907"/>
    <w:basedOn w:val="af8"/>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8">
    <w:name w:val="xl4790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9">
    <w:name w:val="xl47909"/>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0">
    <w:name w:val="xl4791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11">
    <w:name w:val="xl47911"/>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2">
    <w:name w:val="xl47912"/>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3">
    <w:name w:val="xl4791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4">
    <w:name w:val="xl4791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5">
    <w:name w:val="xl4791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6">
    <w:name w:val="xl47916"/>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7">
    <w:name w:val="xl47917"/>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8">
    <w:name w:val="xl47918"/>
    <w:basedOn w:val="af8"/>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9">
    <w:name w:val="xl47919"/>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20">
    <w:name w:val="xl47920"/>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21">
    <w:name w:val="xl47921"/>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22">
    <w:name w:val="xl47922"/>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3">
    <w:name w:val="xl47923"/>
    <w:basedOn w:val="af8"/>
    <w:rsid w:val="00116C5F"/>
    <w:pPr>
      <w:shd w:val="clear" w:color="000000" w:fill="FFFF00"/>
      <w:spacing w:before="100" w:beforeAutospacing="1" w:after="100" w:afterAutospacing="1" w:line="240" w:lineRule="auto"/>
      <w:ind w:firstLine="0"/>
      <w:jc w:val="left"/>
      <w:textAlignment w:val="center"/>
    </w:pPr>
    <w:rPr>
      <w:rFonts w:ascii="Tahoma" w:hAnsi="Tahoma" w:cs="Tahoma"/>
      <w:color w:val="000000"/>
      <w:sz w:val="16"/>
      <w:szCs w:val="16"/>
      <w:lang w:val="ru-RU" w:eastAsia="ru-RU" w:bidi="ar-SA"/>
    </w:rPr>
  </w:style>
  <w:style w:type="paragraph" w:customStyle="1" w:styleId="xl47924">
    <w:name w:val="xl47924"/>
    <w:basedOn w:val="af8"/>
    <w:rsid w:val="00116C5F"/>
    <w:pPr>
      <w:shd w:val="clear" w:color="000000" w:fill="FFFF00"/>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47925">
    <w:name w:val="xl4792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6">
    <w:name w:val="xl4792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7">
    <w:name w:val="xl4792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8">
    <w:name w:val="xl47928"/>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9">
    <w:name w:val="xl4792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0">
    <w:name w:val="xl47930"/>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1">
    <w:name w:val="xl4793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32">
    <w:name w:val="xl47932"/>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3">
    <w:name w:val="xl47933"/>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4">
    <w:name w:val="xl47934"/>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5">
    <w:name w:val="xl47935"/>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6">
    <w:name w:val="xl47936"/>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7">
    <w:name w:val="xl47937"/>
    <w:basedOn w:val="af8"/>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8">
    <w:name w:val="xl47938"/>
    <w:basedOn w:val="af8"/>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9">
    <w:name w:val="xl47939"/>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0">
    <w:name w:val="xl47940"/>
    <w:basedOn w:val="af8"/>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1">
    <w:name w:val="xl4794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2">
    <w:name w:val="xl47942"/>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3">
    <w:name w:val="xl47943"/>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4">
    <w:name w:val="xl47944"/>
    <w:basedOn w:val="af8"/>
    <w:rsid w:val="00116C5F"/>
    <w:pPr>
      <w:shd w:val="clear" w:color="000000" w:fill="FFFFFF"/>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5">
    <w:name w:val="xl47945"/>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6">
    <w:name w:val="xl4794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7">
    <w:name w:val="xl4794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8">
    <w:name w:val="xl47948"/>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9">
    <w:name w:val="xl47949"/>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0">
    <w:name w:val="xl47950"/>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1">
    <w:name w:val="xl47951"/>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2">
    <w:name w:val="xl47952"/>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3">
    <w:name w:val="xl47953"/>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4">
    <w:name w:val="xl47954"/>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5">
    <w:name w:val="xl47955"/>
    <w:basedOn w:val="af8"/>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6">
    <w:name w:val="xl4795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57">
    <w:name w:val="xl47957"/>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8">
    <w:name w:val="xl47958"/>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9">
    <w:name w:val="xl47959"/>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0">
    <w:name w:val="xl47960"/>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1">
    <w:name w:val="xl47961"/>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2">
    <w:name w:val="xl47962"/>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3">
    <w:name w:val="xl47963"/>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4">
    <w:name w:val="xl47964"/>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65">
    <w:name w:val="xl4796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6">
    <w:name w:val="xl4796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7">
    <w:name w:val="xl47967"/>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8">
    <w:name w:val="xl47968"/>
    <w:basedOn w:val="af8"/>
    <w:rsid w:val="00116C5F"/>
    <w:pPr>
      <w:shd w:val="clear" w:color="000000" w:fill="FFFF00"/>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69">
    <w:name w:val="xl47969"/>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0">
    <w:name w:val="xl47970"/>
    <w:basedOn w:val="af8"/>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1">
    <w:name w:val="xl47971"/>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2">
    <w:name w:val="xl47972"/>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3">
    <w:name w:val="xl47973"/>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4">
    <w:name w:val="xl4797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5">
    <w:name w:val="xl47975"/>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6">
    <w:name w:val="xl47976"/>
    <w:basedOn w:val="af8"/>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77">
    <w:name w:val="xl47977"/>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7978">
    <w:name w:val="xl47978"/>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9">
    <w:name w:val="xl4797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0">
    <w:name w:val="xl4798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1">
    <w:name w:val="xl47981"/>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82">
    <w:name w:val="xl47982"/>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3">
    <w:name w:val="xl4798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4">
    <w:name w:val="xl4798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5">
    <w:name w:val="xl4798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6">
    <w:name w:val="xl47986"/>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7">
    <w:name w:val="xl4798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47988">
    <w:name w:val="xl4798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9">
    <w:name w:val="xl4798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90">
    <w:name w:val="xl47990"/>
    <w:basedOn w:val="af8"/>
    <w:rsid w:val="00116C5F"/>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1">
    <w:name w:val="xl47991"/>
    <w:basedOn w:val="af8"/>
    <w:rsid w:val="00116C5F"/>
    <w:pPr>
      <w:shd w:val="clear" w:color="000000" w:fill="FFFFFF"/>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2">
    <w:name w:val="xl47992"/>
    <w:basedOn w:val="af8"/>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3">
    <w:name w:val="xl4799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4">
    <w:name w:val="xl47994"/>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5">
    <w:name w:val="xl4799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6">
    <w:name w:val="xl47996"/>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7">
    <w:name w:val="xl47997"/>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8">
    <w:name w:val="xl47998"/>
    <w:basedOn w:val="af8"/>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99">
    <w:name w:val="xl47999"/>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0">
    <w:name w:val="xl4800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1">
    <w:name w:val="xl48001"/>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2">
    <w:name w:val="xl48002"/>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3">
    <w:name w:val="xl48003"/>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4">
    <w:name w:val="xl48004"/>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5">
    <w:name w:val="xl4800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6">
    <w:name w:val="xl4800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7">
    <w:name w:val="xl48007"/>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8">
    <w:name w:val="xl48008"/>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9">
    <w:name w:val="xl48009"/>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0">
    <w:name w:val="xl48010"/>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1">
    <w:name w:val="xl48011"/>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color w:val="CC0000"/>
      <w:sz w:val="20"/>
      <w:szCs w:val="20"/>
      <w:lang w:val="ru-RU" w:eastAsia="ru-RU" w:bidi="ar-SA"/>
    </w:rPr>
  </w:style>
  <w:style w:type="paragraph" w:customStyle="1" w:styleId="xl48012">
    <w:name w:val="xl48012"/>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3">
    <w:name w:val="xl48013"/>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4">
    <w:name w:val="xl48014"/>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5">
    <w:name w:val="xl48015"/>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6">
    <w:name w:val="xl48016"/>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7">
    <w:name w:val="xl4801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8">
    <w:name w:val="xl48018"/>
    <w:basedOn w:val="af8"/>
    <w:rsid w:val="00116C5F"/>
    <w:pP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9">
    <w:name w:val="xl4801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48020">
    <w:name w:val="xl48020"/>
    <w:basedOn w:val="af8"/>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21">
    <w:name w:val="xl48021"/>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2">
    <w:name w:val="xl48022"/>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3">
    <w:name w:val="xl48023"/>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4">
    <w:name w:val="xl48024"/>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5">
    <w:name w:val="xl48025"/>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6">
    <w:name w:val="xl4802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27">
    <w:name w:val="xl4802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hAnsi="Times New Roman"/>
      <w:sz w:val="18"/>
      <w:szCs w:val="18"/>
      <w:lang w:val="ru-RU" w:eastAsia="ru-RU" w:bidi="ar-SA"/>
    </w:rPr>
  </w:style>
  <w:style w:type="paragraph" w:customStyle="1" w:styleId="xl48028">
    <w:name w:val="xl48028"/>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hAnsi="Tahoma" w:cs="Tahoma"/>
      <w:sz w:val="18"/>
      <w:szCs w:val="18"/>
      <w:lang w:val="ru-RU" w:eastAsia="ru-RU" w:bidi="ar-SA"/>
    </w:rPr>
  </w:style>
  <w:style w:type="paragraph" w:customStyle="1" w:styleId="xl48029">
    <w:name w:val="xl4802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0">
    <w:name w:val="xl48030"/>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1">
    <w:name w:val="xl48031"/>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2">
    <w:name w:val="xl48032"/>
    <w:basedOn w:val="af8"/>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3">
    <w:name w:val="xl48033"/>
    <w:basedOn w:val="af8"/>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4">
    <w:name w:val="xl48034"/>
    <w:basedOn w:val="af8"/>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35">
    <w:name w:val="xl48035"/>
    <w:basedOn w:val="af8"/>
    <w:rsid w:val="00116C5F"/>
    <w:pPr>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6">
    <w:name w:val="xl48036"/>
    <w:basedOn w:val="af8"/>
    <w:rsid w:val="00116C5F"/>
    <w:pPr>
      <w:shd w:val="clear" w:color="000000" w:fill="FFFFFF"/>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7">
    <w:name w:val="xl4803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8">
    <w:name w:val="xl48038"/>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9">
    <w:name w:val="xl48039"/>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0">
    <w:name w:val="xl48040"/>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1">
    <w:name w:val="xl48041"/>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2">
    <w:name w:val="xl48042"/>
    <w:basedOn w:val="af8"/>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3">
    <w:name w:val="xl48043"/>
    <w:basedOn w:val="af8"/>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4">
    <w:name w:val="xl48044"/>
    <w:basedOn w:val="af8"/>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5">
    <w:name w:val="xl4804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6">
    <w:name w:val="xl4804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8047">
    <w:name w:val="xl48047"/>
    <w:basedOn w:val="af8"/>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8">
    <w:name w:val="xl48048"/>
    <w:basedOn w:val="af8"/>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49">
    <w:name w:val="xl48049"/>
    <w:basedOn w:val="af8"/>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50">
    <w:name w:val="xl48050"/>
    <w:basedOn w:val="af8"/>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1">
    <w:name w:val="xl48051"/>
    <w:basedOn w:val="af8"/>
    <w:rsid w:val="00116C5F"/>
    <w:pP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8052">
    <w:name w:val="xl48052"/>
    <w:basedOn w:val="af8"/>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3">
    <w:name w:val="xl4805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4">
    <w:name w:val="xl48054"/>
    <w:basedOn w:val="af8"/>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5">
    <w:name w:val="xl48055"/>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6">
    <w:name w:val="xl48056"/>
    <w:basedOn w:val="af8"/>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7">
    <w:name w:val="xl4805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8">
    <w:name w:val="xl48058"/>
    <w:basedOn w:val="af8"/>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9">
    <w:name w:val="xl4805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0">
    <w:name w:val="xl48060"/>
    <w:basedOn w:val="af8"/>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1">
    <w:name w:val="xl48061"/>
    <w:basedOn w:val="af8"/>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2">
    <w:name w:val="xl48062"/>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3">
    <w:name w:val="xl4806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4">
    <w:name w:val="xl48064"/>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5">
    <w:name w:val="xl48065"/>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6">
    <w:name w:val="xl48066"/>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7">
    <w:name w:val="xl4806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68">
    <w:name w:val="xl48068"/>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9">
    <w:name w:val="xl48069"/>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0">
    <w:name w:val="xl48070"/>
    <w:basedOn w:val="af8"/>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1">
    <w:name w:val="xl48071"/>
    <w:basedOn w:val="af8"/>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2">
    <w:name w:val="xl48072"/>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3">
    <w:name w:val="xl48073"/>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4">
    <w:name w:val="xl48074"/>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5">
    <w:name w:val="xl48075"/>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6">
    <w:name w:val="xl48076"/>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7">
    <w:name w:val="xl48077"/>
    <w:basedOn w:val="af8"/>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8">
    <w:name w:val="xl48078"/>
    <w:basedOn w:val="af8"/>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9">
    <w:name w:val="xl48079"/>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0">
    <w:name w:val="xl48080"/>
    <w:basedOn w:val="af8"/>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1">
    <w:name w:val="xl48081"/>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2">
    <w:name w:val="xl48082"/>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3">
    <w:name w:val="xl48083"/>
    <w:basedOn w:val="af8"/>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4">
    <w:name w:val="xl48084"/>
    <w:basedOn w:val="af8"/>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5">
    <w:name w:val="xl48085"/>
    <w:basedOn w:val="af8"/>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6">
    <w:name w:val="xl48086"/>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7">
    <w:name w:val="xl48087"/>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8">
    <w:name w:val="xl48088"/>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9">
    <w:name w:val="xl48089"/>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0">
    <w:name w:val="xl48090"/>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1">
    <w:name w:val="xl4809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2">
    <w:name w:val="xl48092"/>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3">
    <w:name w:val="xl48093"/>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4">
    <w:name w:val="xl48094"/>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5">
    <w:name w:val="xl48095"/>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6">
    <w:name w:val="xl48096"/>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7">
    <w:name w:val="xl48097"/>
    <w:basedOn w:val="af8"/>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8">
    <w:name w:val="xl48098"/>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9">
    <w:name w:val="xl48099"/>
    <w:basedOn w:val="af8"/>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0">
    <w:name w:val="xl48100"/>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1">
    <w:name w:val="xl48101"/>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2">
    <w:name w:val="xl48102"/>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3">
    <w:name w:val="xl4810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4">
    <w:name w:val="xl48104"/>
    <w:basedOn w:val="af8"/>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5">
    <w:name w:val="xl48105"/>
    <w:basedOn w:val="af8"/>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6">
    <w:name w:val="xl48106"/>
    <w:basedOn w:val="af8"/>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7">
    <w:name w:val="xl48107"/>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8">
    <w:name w:val="xl48108"/>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9">
    <w:name w:val="xl48109"/>
    <w:basedOn w:val="af8"/>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0">
    <w:name w:val="xl48110"/>
    <w:basedOn w:val="af8"/>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1">
    <w:name w:val="xl48111"/>
    <w:basedOn w:val="af8"/>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2">
    <w:name w:val="xl48112"/>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3">
    <w:name w:val="xl48113"/>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4">
    <w:name w:val="xl48114"/>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5">
    <w:name w:val="xl48115"/>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6">
    <w:name w:val="xl48116"/>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7">
    <w:name w:val="xl48117"/>
    <w:basedOn w:val="af8"/>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8">
    <w:name w:val="xl48118"/>
    <w:basedOn w:val="af8"/>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9">
    <w:name w:val="xl48119"/>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0">
    <w:name w:val="xl48120"/>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1">
    <w:name w:val="xl48121"/>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2">
    <w:name w:val="xl48122"/>
    <w:basedOn w:val="af8"/>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3">
    <w:name w:val="xl48123"/>
    <w:basedOn w:val="af8"/>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4">
    <w:name w:val="xl48124"/>
    <w:basedOn w:val="af8"/>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25">
    <w:name w:val="xl48125"/>
    <w:basedOn w:val="af8"/>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6">
    <w:name w:val="xl48126"/>
    <w:basedOn w:val="af8"/>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7">
    <w:name w:val="xl48127"/>
    <w:basedOn w:val="af8"/>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8">
    <w:name w:val="xl48128"/>
    <w:basedOn w:val="af8"/>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9">
    <w:name w:val="xl48129"/>
    <w:basedOn w:val="af8"/>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30">
    <w:name w:val="xl48130"/>
    <w:basedOn w:val="af8"/>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1">
    <w:name w:val="xl48131"/>
    <w:basedOn w:val="af8"/>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2">
    <w:name w:val="xl48132"/>
    <w:basedOn w:val="af8"/>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3">
    <w:name w:val="xl48133"/>
    <w:basedOn w:val="af8"/>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4">
    <w:name w:val="xl48134"/>
    <w:basedOn w:val="af8"/>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135">
    <w:name w:val="xl48135"/>
    <w:basedOn w:val="af8"/>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b"/>
    <w:uiPriority w:val="99"/>
    <w:semiHidden/>
    <w:unhideWhenUsed/>
    <w:rsid w:val="00584FBA"/>
  </w:style>
  <w:style w:type="table" w:customStyle="1" w:styleId="TableGridReport1">
    <w:name w:val="Table Grid Report1"/>
    <w:basedOn w:val="afa"/>
    <w:next w:val="afff6"/>
    <w:uiPriority w:val="5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8"/>
    <w:rsid w:val="00584FBA"/>
    <w:pPr>
      <w:tabs>
        <w:tab w:val="num" w:pos="360"/>
      </w:tabs>
      <w:spacing w:after="160" w:line="240" w:lineRule="exact"/>
      <w:ind w:firstLine="0"/>
      <w:jc w:val="left"/>
    </w:pPr>
    <w:rPr>
      <w:rFonts w:ascii="Verdana" w:hAnsi="Verdana" w:cs="Verdana"/>
      <w:sz w:val="20"/>
      <w:szCs w:val="20"/>
      <w:lang w:bidi="ar-SA"/>
    </w:rPr>
  </w:style>
  <w:style w:type="table" w:customStyle="1" w:styleId="228">
    <w:name w:val="Сетка таблицы22"/>
    <w:basedOn w:val="afa"/>
    <w:next w:val="afff6"/>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84FBA"/>
  </w:style>
  <w:style w:type="paragraph" w:customStyle="1" w:styleId="2ffb">
    <w:name w:val="Абзац списка2"/>
    <w:basedOn w:val="af8"/>
    <w:rsid w:val="00584FBA"/>
    <w:pPr>
      <w:spacing w:line="240" w:lineRule="auto"/>
      <w:ind w:left="720" w:firstLine="0"/>
      <w:jc w:val="center"/>
    </w:pPr>
    <w:rPr>
      <w:rFonts w:ascii="Calibri" w:hAnsi="Calibri" w:cs="Calibri"/>
      <w:sz w:val="22"/>
      <w:lang w:val="ru-RU" w:bidi="ar-SA"/>
    </w:rPr>
  </w:style>
  <w:style w:type="numbering" w:customStyle="1" w:styleId="12b">
    <w:name w:val="Нет списка12"/>
    <w:next w:val="afb"/>
    <w:uiPriority w:val="99"/>
    <w:semiHidden/>
    <w:unhideWhenUsed/>
    <w:rsid w:val="00584FBA"/>
  </w:style>
  <w:style w:type="paragraph" w:customStyle="1" w:styleId="affffffff4">
    <w:name w:val="заголовок табл"/>
    <w:basedOn w:val="af8"/>
    <w:link w:val="1fff"/>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hAnsi="Times New Roman"/>
      <w:b/>
      <w:bCs/>
      <w:szCs w:val="24"/>
      <w:lang w:val="ru-RU" w:eastAsia="ru-RU" w:bidi="ar-SA"/>
    </w:rPr>
  </w:style>
  <w:style w:type="paragraph" w:customStyle="1" w:styleId="affffffff5">
    <w:name w:val="подпись"/>
    <w:basedOn w:val="af8"/>
    <w:rsid w:val="00584FBA"/>
    <w:pPr>
      <w:keepNext/>
      <w:suppressLineNumbers/>
      <w:tabs>
        <w:tab w:val="right" w:pos="9072"/>
        <w:tab w:val="left" w:leader="dot" w:pos="9356"/>
      </w:tabs>
      <w:suppressAutoHyphens/>
      <w:spacing w:before="840" w:line="240" w:lineRule="auto"/>
      <w:ind w:firstLine="0"/>
      <w:jc w:val="left"/>
    </w:pPr>
    <w:rPr>
      <w:rFonts w:ascii="Times New Roman" w:hAnsi="Times New Roman"/>
      <w:szCs w:val="24"/>
      <w:lang w:val="ru-RU" w:eastAsia="ru-RU" w:bidi="ar-SA"/>
    </w:rPr>
  </w:style>
  <w:style w:type="paragraph" w:customStyle="1" w:styleId="affffffff6">
    <w:name w:val="текст табл"/>
    <w:basedOn w:val="af8"/>
    <w:rsid w:val="00584FBA"/>
    <w:pPr>
      <w:keepNext/>
      <w:keepLines/>
      <w:suppressLineNumbers/>
      <w:tabs>
        <w:tab w:val="left" w:leader="dot" w:pos="9356"/>
      </w:tabs>
      <w:suppressAutoHyphens/>
      <w:spacing w:before="60" w:after="60" w:line="240" w:lineRule="auto"/>
      <w:ind w:firstLine="0"/>
      <w:jc w:val="left"/>
    </w:pPr>
    <w:rPr>
      <w:rFonts w:ascii="Times New Roman" w:hAnsi="Times New Roman"/>
      <w:szCs w:val="24"/>
      <w:lang w:val="ru-RU" w:eastAsia="ru-RU" w:bidi="ar-SA"/>
    </w:rPr>
  </w:style>
  <w:style w:type="paragraph" w:customStyle="1" w:styleId="142">
    <w:name w:val="Обычный 14"/>
    <w:basedOn w:val="af8"/>
    <w:autoRedefine/>
    <w:rsid w:val="00584FBA"/>
    <w:pPr>
      <w:keepNext/>
      <w:suppressLineNumbers/>
      <w:tabs>
        <w:tab w:val="left" w:pos="993"/>
        <w:tab w:val="left" w:leader="dot" w:pos="9356"/>
      </w:tabs>
      <w:suppressAutoHyphens/>
      <w:spacing w:before="120" w:line="240" w:lineRule="auto"/>
      <w:ind w:firstLine="0"/>
      <w:jc w:val="center"/>
    </w:pPr>
    <w:rPr>
      <w:rFonts w:ascii="Times New Roman" w:hAnsi="Times New Roman"/>
      <w:b/>
      <w:bCs/>
      <w:position w:val="-24"/>
      <w:sz w:val="28"/>
      <w:szCs w:val="28"/>
      <w:lang w:val="ru-RU" w:eastAsia="ru-RU" w:bidi="ar-SA"/>
    </w:rPr>
  </w:style>
  <w:style w:type="paragraph" w:customStyle="1" w:styleId="11f4">
    <w:name w:val="текст таблицы 11"/>
    <w:basedOn w:val="affffffff6"/>
    <w:rsid w:val="00584FBA"/>
    <w:rPr>
      <w:sz w:val="22"/>
      <w:szCs w:val="22"/>
    </w:rPr>
  </w:style>
  <w:style w:type="paragraph" w:customStyle="1" w:styleId="103">
    <w:name w:val="Текст таблицы 10"/>
    <w:basedOn w:val="affffffff6"/>
    <w:rsid w:val="00584FBA"/>
    <w:rPr>
      <w:sz w:val="20"/>
      <w:szCs w:val="20"/>
    </w:rPr>
  </w:style>
  <w:style w:type="paragraph" w:customStyle="1" w:styleId="affffffff7">
    <w:name w:val="Подрисуночная надпись"/>
    <w:basedOn w:val="affffffff6"/>
    <w:link w:val="affffffff8"/>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9">
    <w:name w:val="обычный без абзаца"/>
    <w:basedOn w:val="af8"/>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hAnsi="NTTimes/Cyrillic"/>
      <w:sz w:val="26"/>
      <w:szCs w:val="26"/>
      <w:lang w:val="ru-RU" w:eastAsia="ru-RU" w:bidi="ar-SA"/>
    </w:rPr>
  </w:style>
  <w:style w:type="paragraph" w:customStyle="1" w:styleId="1fff0">
    <w:name w:val="указатель 1"/>
    <w:basedOn w:val="af8"/>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hAnsi="Times New Roman"/>
      <w:szCs w:val="24"/>
      <w:lang w:eastAsia="ru-RU" w:bidi="ar-SA"/>
    </w:rPr>
  </w:style>
  <w:style w:type="paragraph" w:customStyle="1" w:styleId="affffffffa">
    <w:name w:val="Стиль табл"/>
    <w:basedOn w:val="af8"/>
    <w:rsid w:val="00584FBA"/>
    <w:pPr>
      <w:keepNext/>
      <w:tabs>
        <w:tab w:val="left" w:leader="dot" w:pos="9356"/>
      </w:tabs>
      <w:suppressAutoHyphens/>
      <w:spacing w:before="120" w:after="120" w:line="240" w:lineRule="auto"/>
      <w:ind w:firstLine="0"/>
      <w:jc w:val="center"/>
    </w:pPr>
    <w:rPr>
      <w:rFonts w:ascii="Times New Roman" w:hAnsi="Times New Roman"/>
      <w:sz w:val="22"/>
      <w:lang w:val="ru-RU" w:eastAsia="ru-RU" w:bidi="ar-SA"/>
    </w:rPr>
  </w:style>
  <w:style w:type="paragraph" w:styleId="affffffffb">
    <w:name w:val="Block Text"/>
    <w:basedOn w:val="af8"/>
    <w:rsid w:val="00584FBA"/>
    <w:pPr>
      <w:keepNext/>
      <w:suppressLineNumbers/>
      <w:tabs>
        <w:tab w:val="left" w:leader="dot" w:pos="9356"/>
      </w:tabs>
      <w:suppressAutoHyphens/>
      <w:spacing w:line="240" w:lineRule="auto"/>
      <w:ind w:left="-57" w:right="-57" w:firstLine="0"/>
      <w:jc w:val="left"/>
    </w:pPr>
    <w:rPr>
      <w:rFonts w:ascii="Times New Roman" w:hAnsi="Times New Roman"/>
      <w:b/>
      <w:bCs/>
      <w:szCs w:val="24"/>
      <w:lang w:val="ru-RU" w:eastAsia="ru-RU" w:bidi="ar-SA"/>
    </w:rPr>
  </w:style>
  <w:style w:type="paragraph" w:customStyle="1" w:styleId="affffffffc">
    <w:name w:val="глава"/>
    <w:basedOn w:val="19"/>
    <w:autoRedefine/>
    <w:rsid w:val="00584FBA"/>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hAnsi="Times New Roman"/>
      <w:bCs/>
      <w:caps/>
      <w:smallCaps w:val="0"/>
      <w:spacing w:val="0"/>
      <w:kern w:val="28"/>
      <w:sz w:val="26"/>
      <w:szCs w:val="26"/>
      <w:lang w:eastAsia="ru-RU" w:bidi="ar-SA"/>
    </w:rPr>
  </w:style>
  <w:style w:type="paragraph" w:customStyle="1" w:styleId="affffffffd">
    <w:name w:val="подрисунок"/>
    <w:basedOn w:val="af8"/>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hAnsi="NTTimes/Cyrillic"/>
      <w:sz w:val="26"/>
      <w:szCs w:val="26"/>
      <w:lang w:val="ru-RU" w:eastAsia="ru-RU" w:bidi="ar-SA"/>
    </w:rPr>
  </w:style>
  <w:style w:type="paragraph" w:styleId="65">
    <w:name w:val="index 6"/>
    <w:basedOn w:val="af8"/>
    <w:next w:val="af8"/>
    <w:autoRedefine/>
    <w:rsid w:val="00584FBA"/>
    <w:pPr>
      <w:keepNext/>
      <w:suppressLineNumbers/>
      <w:tabs>
        <w:tab w:val="left" w:leader="dot" w:pos="9356"/>
      </w:tabs>
      <w:suppressAutoHyphens/>
      <w:spacing w:line="300" w:lineRule="auto"/>
      <w:ind w:left="1440" w:hanging="240"/>
    </w:pPr>
    <w:rPr>
      <w:rFonts w:ascii="Times New Roman" w:hAnsi="Times New Roman"/>
      <w:szCs w:val="24"/>
      <w:lang w:val="ru-RU" w:eastAsia="ru-RU" w:bidi="ar-SA"/>
    </w:rPr>
  </w:style>
  <w:style w:type="paragraph" w:styleId="75">
    <w:name w:val="index 7"/>
    <w:basedOn w:val="af8"/>
    <w:next w:val="af8"/>
    <w:autoRedefine/>
    <w:rsid w:val="00584FBA"/>
    <w:pPr>
      <w:keepNext/>
      <w:suppressLineNumbers/>
      <w:tabs>
        <w:tab w:val="left" w:leader="dot" w:pos="9356"/>
      </w:tabs>
      <w:suppressAutoHyphens/>
      <w:spacing w:line="300" w:lineRule="auto"/>
      <w:ind w:left="1680" w:hanging="240"/>
    </w:pPr>
    <w:rPr>
      <w:rFonts w:ascii="Times New Roman" w:hAnsi="Times New Roman"/>
      <w:szCs w:val="24"/>
      <w:lang w:val="ru-RU" w:eastAsia="ru-RU" w:bidi="ar-SA"/>
    </w:rPr>
  </w:style>
  <w:style w:type="paragraph" w:styleId="86">
    <w:name w:val="index 8"/>
    <w:basedOn w:val="af8"/>
    <w:next w:val="af8"/>
    <w:autoRedefine/>
    <w:rsid w:val="00584FBA"/>
    <w:pPr>
      <w:keepNext/>
      <w:suppressLineNumbers/>
      <w:tabs>
        <w:tab w:val="left" w:leader="dot" w:pos="9356"/>
      </w:tabs>
      <w:suppressAutoHyphens/>
      <w:spacing w:line="300" w:lineRule="auto"/>
      <w:ind w:left="1920" w:hanging="240"/>
    </w:pPr>
    <w:rPr>
      <w:rFonts w:ascii="Times New Roman" w:hAnsi="Times New Roman"/>
      <w:szCs w:val="24"/>
      <w:lang w:val="ru-RU" w:eastAsia="ru-RU" w:bidi="ar-SA"/>
    </w:rPr>
  </w:style>
  <w:style w:type="paragraph" w:styleId="94">
    <w:name w:val="index 9"/>
    <w:basedOn w:val="af8"/>
    <w:next w:val="af8"/>
    <w:autoRedefine/>
    <w:rsid w:val="00584FBA"/>
    <w:pPr>
      <w:keepNext/>
      <w:suppressLineNumbers/>
      <w:tabs>
        <w:tab w:val="left" w:leader="dot" w:pos="9356"/>
      </w:tabs>
      <w:suppressAutoHyphens/>
      <w:spacing w:line="300" w:lineRule="auto"/>
      <w:ind w:left="2160" w:hanging="240"/>
    </w:pPr>
    <w:rPr>
      <w:rFonts w:ascii="Times New Roman" w:hAnsi="Times New Roman"/>
      <w:szCs w:val="24"/>
      <w:lang w:val="ru-RU" w:eastAsia="ru-RU" w:bidi="ar-SA"/>
    </w:rPr>
  </w:style>
  <w:style w:type="character" w:customStyle="1" w:styleId="1fff">
    <w:name w:val="заголовок табл Знак1"/>
    <w:link w:val="affffffff4"/>
    <w:rsid w:val="00584FBA"/>
    <w:rPr>
      <w:rFonts w:ascii="Times New Roman" w:eastAsia="Times New Roman" w:hAnsi="Times New Roman" w:cs="Times New Roman"/>
      <w:b/>
      <w:bCs/>
      <w:sz w:val="24"/>
      <w:szCs w:val="24"/>
      <w:lang w:val="ru-RU" w:eastAsia="ru-RU" w:bidi="ar-SA"/>
    </w:rPr>
  </w:style>
  <w:style w:type="paragraph" w:customStyle="1" w:styleId="affffffffe">
    <w:name w:val="Обычный без абзаца"/>
    <w:basedOn w:val="af8"/>
    <w:autoRedefine/>
    <w:rsid w:val="00584FBA"/>
    <w:pPr>
      <w:keepNext/>
      <w:widowControl w:val="0"/>
      <w:tabs>
        <w:tab w:val="left" w:leader="dot" w:pos="9356"/>
      </w:tabs>
      <w:suppressAutoHyphens/>
      <w:spacing w:before="60" w:line="240" w:lineRule="auto"/>
      <w:ind w:left="1134" w:hanging="340"/>
      <w:jc w:val="center"/>
    </w:pPr>
    <w:rPr>
      <w:rFonts w:ascii="Times New Roman" w:hAnsi="Times New Roman"/>
      <w:szCs w:val="24"/>
      <w:lang w:val="ru-RU" w:eastAsia="ru-RU" w:bidi="ar-SA"/>
    </w:rPr>
  </w:style>
  <w:style w:type="paragraph" w:customStyle="1" w:styleId="Normal">
    <w:name w:val="Normal Знак"/>
    <w:rsid w:val="00584FBA"/>
    <w:pPr>
      <w:spacing w:before="120" w:after="120"/>
      <w:ind w:left="567"/>
      <w:jc w:val="both"/>
    </w:pPr>
    <w:rPr>
      <w:rFonts w:ascii="Times New Roman" w:hAnsi="Times New Roman"/>
      <w:sz w:val="24"/>
      <w:szCs w:val="24"/>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8"/>
    <w:link w:val="13b"/>
    <w:rsid w:val="00584FBA"/>
    <w:pPr>
      <w:keepNext/>
      <w:suppressLineNumbers/>
      <w:tabs>
        <w:tab w:val="left" w:leader="dot" w:pos="9356"/>
      </w:tabs>
      <w:suppressAutoHyphens/>
      <w:spacing w:line="240" w:lineRule="auto"/>
      <w:ind w:firstLine="0"/>
    </w:pPr>
    <w:rPr>
      <w:rFonts w:ascii="Times New Roman" w:hAnsi="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f">
    <w:name w:val="íîìåð ñòðàíèöû"/>
    <w:basedOn w:val="af9"/>
    <w:rsid w:val="00584FBA"/>
  </w:style>
  <w:style w:type="character" w:customStyle="1" w:styleId="1312">
    <w:name w:val="Обычный 13 Знак1"/>
    <w:rsid w:val="00584FBA"/>
    <w:rPr>
      <w:sz w:val="26"/>
      <w:szCs w:val="26"/>
      <w:lang w:val="ru-RU" w:eastAsia="ru-RU"/>
    </w:rPr>
  </w:style>
  <w:style w:type="paragraph" w:customStyle="1" w:styleId="1fff1">
    <w:name w:val="Рис.1 Подрисуночная надпись"/>
    <w:basedOn w:val="af8"/>
    <w:autoRedefine/>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hAnsi="Times New Roman"/>
      <w:sz w:val="20"/>
      <w:szCs w:val="20"/>
      <w:lang w:val="ru-RU" w:eastAsia="ru-RU" w:bidi="ar-SA"/>
    </w:rPr>
  </w:style>
  <w:style w:type="character" w:customStyle="1" w:styleId="afffffffff0">
    <w:name w:val="Подрисуночная надпись Знак"/>
    <w:rsid w:val="00584FBA"/>
    <w:rPr>
      <w:b/>
      <w:bCs/>
      <w:color w:val="000000"/>
      <w:sz w:val="24"/>
      <w:szCs w:val="24"/>
      <w:lang w:val="ru-RU" w:eastAsia="ru-RU"/>
    </w:rPr>
  </w:style>
  <w:style w:type="character" w:customStyle="1" w:styleId="afffffffff1">
    <w:name w:val="текст табл Знак"/>
    <w:rsid w:val="00584FBA"/>
    <w:rPr>
      <w:sz w:val="24"/>
      <w:szCs w:val="24"/>
      <w:lang w:val="ru-RU" w:eastAsia="ru-RU"/>
    </w:rPr>
  </w:style>
  <w:style w:type="paragraph" w:customStyle="1" w:styleId="3f9">
    <w:name w:val="Стиль Маркированный список + Перед:  3 пт"/>
    <w:basedOn w:val="aa"/>
    <w:rsid w:val="00584FBA"/>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basedOn w:val="1f5"/>
    <w:rsid w:val="00584FBA"/>
    <w:pPr>
      <w:keepNext/>
      <w:suppressLineNumbers/>
      <w:tabs>
        <w:tab w:val="clear" w:pos="440"/>
        <w:tab w:val="clear" w:pos="9214"/>
        <w:tab w:val="left" w:pos="540"/>
        <w:tab w:val="left" w:leader="dot" w:pos="9356"/>
      </w:tabs>
      <w:suppressAutoHyphens/>
      <w:spacing w:before="60" w:after="60"/>
      <w:ind w:left="540" w:firstLine="0"/>
      <w:jc w:val="left"/>
    </w:pPr>
    <w:rPr>
      <w:rFonts w:ascii="Times New Roman" w:hAnsi="Times New Roman" w:cs="Times New Roman"/>
      <w:b/>
      <w:iCs w:val="0"/>
      <w:caps/>
      <w:sz w:val="26"/>
      <w:szCs w:val="26"/>
      <w:lang w:val="ru-RU" w:eastAsia="ru-RU" w:bidi="ar-SA"/>
    </w:rPr>
  </w:style>
  <w:style w:type="paragraph" w:customStyle="1" w:styleId="xl31">
    <w:name w:val="xl31"/>
    <w:basedOn w:val="af8"/>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hAnsi="Times New Roman"/>
      <w:sz w:val="22"/>
      <w:lang w:val="ru-RU" w:eastAsia="ru-RU" w:bidi="ar-SA"/>
    </w:rPr>
  </w:style>
  <w:style w:type="paragraph" w:customStyle="1" w:styleId="FR1">
    <w:name w:val="FR1"/>
    <w:rsid w:val="00584FBA"/>
    <w:pPr>
      <w:widowControl w:val="0"/>
      <w:spacing w:before="500" w:line="300" w:lineRule="auto"/>
      <w:ind w:left="400"/>
    </w:pPr>
    <w:rPr>
      <w:rFonts w:ascii="Times New Roman" w:hAnsi="Times New Roman"/>
      <w:sz w:val="24"/>
      <w:szCs w:val="24"/>
    </w:rPr>
  </w:style>
  <w:style w:type="paragraph" w:customStyle="1" w:styleId="FR2">
    <w:name w:val="FR2"/>
    <w:rsid w:val="00584FBA"/>
    <w:pPr>
      <w:widowControl w:val="0"/>
      <w:spacing w:after="20"/>
    </w:pPr>
    <w:rPr>
      <w:rFonts w:ascii="Times New Roman" w:hAnsi="Times New Roman"/>
      <w:sz w:val="16"/>
      <w:szCs w:val="16"/>
    </w:rPr>
  </w:style>
  <w:style w:type="paragraph" w:customStyle="1" w:styleId="3fa">
    <w:name w:val="заголовок 3"/>
    <w:basedOn w:val="af8"/>
    <w:next w:val="af8"/>
    <w:autoRedefine/>
    <w:rsid w:val="00584FBA"/>
    <w:pPr>
      <w:keepNext/>
      <w:keepLines/>
      <w:suppressLineNumbers/>
      <w:autoSpaceDE w:val="0"/>
      <w:autoSpaceDN w:val="0"/>
      <w:spacing w:before="120" w:line="240" w:lineRule="auto"/>
      <w:ind w:left="720" w:hanging="720"/>
      <w:jc w:val="center"/>
    </w:pPr>
    <w:rPr>
      <w:rFonts w:ascii="Times New Roman" w:hAnsi="Times New Roman"/>
      <w:b/>
      <w:bCs/>
      <w:szCs w:val="24"/>
      <w:lang w:val="ru-RU" w:eastAsia="ru-RU" w:bidi="ar-SA"/>
    </w:rPr>
  </w:style>
  <w:style w:type="paragraph" w:customStyle="1" w:styleId="xl26">
    <w:name w:val="xl26"/>
    <w:basedOn w:val="af8"/>
    <w:rsid w:val="00584FBA"/>
    <w:pPr>
      <w:pBdr>
        <w:lef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7">
    <w:name w:val="xl27"/>
    <w:basedOn w:val="af8"/>
    <w:rsid w:val="00584FBA"/>
    <w:pPr>
      <w:pBdr>
        <w:righ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8">
    <w:name w:val="xl2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29">
    <w:name w:val="xl2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0">
    <w:name w:val="xl3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2">
    <w:name w:val="xl3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33">
    <w:name w:val="xl33"/>
    <w:basedOn w:val="af8"/>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34">
    <w:name w:val="xl34"/>
    <w:basedOn w:val="af8"/>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afffffffff2">
    <w:name w:val="Стиль начало"/>
    <w:basedOn w:val="af8"/>
    <w:rsid w:val="00584FBA"/>
    <w:pPr>
      <w:spacing w:line="264" w:lineRule="auto"/>
      <w:ind w:firstLine="0"/>
      <w:jc w:val="left"/>
    </w:pPr>
    <w:rPr>
      <w:rFonts w:ascii="Times New Roman" w:hAnsi="Times New Roman"/>
      <w:sz w:val="28"/>
      <w:szCs w:val="28"/>
      <w:lang w:val="ru-RU" w:eastAsia="ru-RU" w:bidi="ar-SA"/>
    </w:rPr>
  </w:style>
  <w:style w:type="paragraph" w:customStyle="1" w:styleId="xl24">
    <w:name w:val="xl24"/>
    <w:basedOn w:val="af8"/>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paragraph" w:customStyle="1" w:styleId="xl25">
    <w:name w:val="xl25"/>
    <w:basedOn w:val="af8"/>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character" w:customStyle="1" w:styleId="afffffffff3">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8"/>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8"/>
    <w:autoRedefine/>
    <w:rsid w:val="00584FBA"/>
    <w:pPr>
      <w:tabs>
        <w:tab w:val="left" w:pos="0"/>
      </w:tabs>
      <w:spacing w:before="60" w:line="240" w:lineRule="auto"/>
      <w:ind w:firstLine="720"/>
    </w:pPr>
    <w:rPr>
      <w:rFonts w:ascii="Times New Roman" w:hAnsi="Times New Roman"/>
      <w:szCs w:val="24"/>
      <w:lang w:val="ru-RU" w:eastAsia="ru-RU" w:bidi="ar-SA"/>
    </w:rPr>
  </w:style>
  <w:style w:type="character" w:customStyle="1" w:styleId="1fff2">
    <w:name w:val="Строгий1"/>
    <w:rsid w:val="00584FBA"/>
    <w:rPr>
      <w:b/>
      <w:bCs/>
      <w:color w:val="auto"/>
      <w:sz w:val="24"/>
      <w:szCs w:val="24"/>
    </w:rPr>
  </w:style>
  <w:style w:type="paragraph" w:customStyle="1" w:styleId="xl22">
    <w:name w:val="xl22"/>
    <w:basedOn w:val="af8"/>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340">
    <w:name w:val="Обычный 13 Знак4"/>
    <w:basedOn w:val="af8"/>
    <w:autoRedefine/>
    <w:rsid w:val="00584FBA"/>
    <w:pPr>
      <w:keepNext/>
      <w:tabs>
        <w:tab w:val="left" w:leader="dot" w:pos="9356"/>
      </w:tabs>
      <w:spacing w:before="120" w:line="252" w:lineRule="auto"/>
      <w:ind w:firstLine="567"/>
    </w:pPr>
    <w:rPr>
      <w:rFonts w:ascii="Times New Roman" w:hAnsi="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8"/>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8"/>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130">
    <w:name w:val="1.1.Нумерованный 3"/>
    <w:basedOn w:val="134"/>
    <w:rsid w:val="00584FBA"/>
    <w:pPr>
      <w:numPr>
        <w:ilvl w:val="1"/>
        <w:numId w:val="25"/>
      </w:numPr>
      <w:spacing w:after="0" w:line="240" w:lineRule="auto"/>
    </w:pPr>
    <w:rPr>
      <w:i/>
      <w:iCs/>
      <w:lang w:val="ru-RU" w:bidi="ar-SA"/>
    </w:rPr>
  </w:style>
  <w:style w:type="paragraph" w:customStyle="1" w:styleId="1114">
    <w:name w:val="1.1.1.Нумерованный список 4"/>
    <w:basedOn w:val="134"/>
    <w:rsid w:val="00584FBA"/>
    <w:pPr>
      <w:numPr>
        <w:ilvl w:val="2"/>
        <w:numId w:val="26"/>
      </w:numPr>
      <w:tabs>
        <w:tab w:val="clear" w:pos="6804"/>
        <w:tab w:val="clear" w:pos="6946"/>
        <w:tab w:val="left" w:pos="1430"/>
      </w:tabs>
      <w:spacing w:after="0" w:line="240" w:lineRule="auto"/>
    </w:pPr>
    <w:rPr>
      <w:lang w:val="ru-RU" w:bidi="ar-SA"/>
    </w:rPr>
  </w:style>
  <w:style w:type="character" w:customStyle="1" w:styleId="21c">
    <w:name w:val="Основной текст 2 Знак1"/>
    <w:rsid w:val="00584FBA"/>
    <w:rPr>
      <w:rFonts w:ascii="Times New Roman" w:eastAsia="Times New Roman" w:hAnsi="Times New Roman"/>
      <w:b/>
      <w:sz w:val="24"/>
    </w:rPr>
  </w:style>
  <w:style w:type="paragraph" w:customStyle="1" w:styleId="21d">
    <w:name w:val="Основной текст 21"/>
    <w:basedOn w:val="af8"/>
    <w:rsid w:val="00584FBA"/>
    <w:pPr>
      <w:ind w:firstLine="720"/>
      <w:jc w:val="left"/>
    </w:pPr>
    <w:rPr>
      <w:szCs w:val="20"/>
      <w:lang w:val="ru-RU" w:eastAsia="ru-RU" w:bidi="ar-SA"/>
    </w:rPr>
  </w:style>
  <w:style w:type="paragraph" w:customStyle="1" w:styleId="af7">
    <w:name w:val="подпись таблицы"/>
    <w:basedOn w:val="af8"/>
    <w:autoRedefine/>
    <w:rsid w:val="00584FBA"/>
    <w:pPr>
      <w:numPr>
        <w:numId w:val="28"/>
      </w:numPr>
      <w:suppressLineNumbers/>
      <w:tabs>
        <w:tab w:val="clear" w:pos="2160"/>
      </w:tabs>
      <w:spacing w:line="324" w:lineRule="auto"/>
      <w:ind w:left="0" w:firstLine="720"/>
      <w:jc w:val="center"/>
    </w:pPr>
    <w:rPr>
      <w:rFonts w:ascii="Times New Roman" w:hAnsi="Times New Roman"/>
      <w:b/>
      <w:szCs w:val="24"/>
      <w:lang w:val="ru-RU" w:eastAsia="ru-RU" w:bidi="ar-SA"/>
    </w:rPr>
  </w:style>
  <w:style w:type="paragraph" w:customStyle="1" w:styleId="1a">
    <w:name w:val="Стиль Рис.1. Подрисуночная надпись + полужирный"/>
    <w:basedOn w:val="af8"/>
    <w:autoRedefine/>
    <w:rsid w:val="00584FBA"/>
    <w:pPr>
      <w:keepNext/>
      <w:numPr>
        <w:numId w:val="29"/>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af">
    <w:name w:val="подпись рисунка"/>
    <w:basedOn w:val="af8"/>
    <w:autoRedefine/>
    <w:rsid w:val="00584FBA"/>
    <w:pPr>
      <w:widowControl w:val="0"/>
      <w:numPr>
        <w:numId w:val="27"/>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hAnsi="Times New Roman"/>
      <w:b/>
      <w:szCs w:val="20"/>
      <w:lang w:val="ru-RU" w:eastAsia="ru-RU" w:bidi="ar-SA"/>
    </w:rPr>
  </w:style>
  <w:style w:type="character" w:customStyle="1" w:styleId="afffffffff4">
    <w:name w:val="подпись рисунка Знак"/>
    <w:rsid w:val="00584FBA"/>
    <w:rPr>
      <w:b/>
      <w:sz w:val="24"/>
      <w:lang w:val="ru-RU" w:eastAsia="ru-RU" w:bidi="ar-SA"/>
    </w:rPr>
  </w:style>
  <w:style w:type="paragraph" w:customStyle="1" w:styleId="111">
    <w:name w:val="Стиль Рис.1. Подрисуночная надпись + полужирный1"/>
    <w:basedOn w:val="af8"/>
    <w:autoRedefine/>
    <w:rsid w:val="00584FBA"/>
    <w:pPr>
      <w:keepNext/>
      <w:numPr>
        <w:numId w:val="30"/>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character" w:customStyle="1" w:styleId="affffffff8">
    <w:name w:val="Подрисуночная надпись Знак Знак"/>
    <w:link w:val="affffffff7"/>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a"/>
    <w:next w:val="afff6"/>
    <w:uiPriority w:val="59"/>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8"/>
    <w:link w:val="-24"/>
    <w:qFormat/>
    <w:rsid w:val="00584FBA"/>
    <w:pPr>
      <w:suppressLineNumbers/>
      <w:tabs>
        <w:tab w:val="left" w:leader="dot" w:pos="540"/>
      </w:tabs>
      <w:suppressAutoHyphens/>
      <w:spacing w:before="120" w:line="240" w:lineRule="auto"/>
      <w:ind w:firstLine="539"/>
    </w:pPr>
    <w:rPr>
      <w:rFonts w:ascii="Times New Roman CYR"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8">
    <w:name w:val="таблица"/>
    <w:basedOn w:val="afff3"/>
    <w:link w:val="afffffffff5"/>
    <w:autoRedefine/>
    <w:rsid w:val="00584FBA"/>
    <w:pPr>
      <w:keepNext w:val="0"/>
      <w:numPr>
        <w:numId w:val="31"/>
      </w:numPr>
      <w:spacing w:before="120" w:line="240" w:lineRule="auto"/>
      <w:jc w:val="center"/>
    </w:pPr>
    <w:rPr>
      <w:rFonts w:ascii="Times New Roman" w:hAnsi="Times New Roman" w:cs="Arial"/>
      <w:spacing w:val="0"/>
      <w:kern w:val="0"/>
      <w:szCs w:val="20"/>
      <w:lang w:val="ru-RU" w:eastAsia="ru-RU" w:bidi="ar-SA"/>
    </w:rPr>
  </w:style>
  <w:style w:type="paragraph" w:customStyle="1" w:styleId="11f5">
    <w:name w:val="Обычный11"/>
    <w:rsid w:val="00584FBA"/>
    <w:pPr>
      <w:jc w:val="center"/>
    </w:pPr>
    <w:rPr>
      <w:rFonts w:ascii="Times New Roman" w:hAnsi="Times New Roman"/>
      <w:snapToGrid w:val="0"/>
      <w:sz w:val="24"/>
    </w:rPr>
  </w:style>
  <w:style w:type="numbering" w:customStyle="1" w:styleId="a6">
    <w:name w:val="Рис."/>
    <w:rsid w:val="00584FBA"/>
    <w:pPr>
      <w:numPr>
        <w:numId w:val="32"/>
      </w:numPr>
    </w:pPr>
  </w:style>
  <w:style w:type="paragraph" w:customStyle="1" w:styleId="13">
    <w:name w:val="Рис.1. Подрисуночная надпись"/>
    <w:basedOn w:val="af8"/>
    <w:autoRedefine/>
    <w:rsid w:val="00584FBA"/>
    <w:pPr>
      <w:keepNext/>
      <w:numPr>
        <w:numId w:val="33"/>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BodyText23">
    <w:name w:val="Body Text 23"/>
    <w:basedOn w:val="af8"/>
    <w:rsid w:val="00584FBA"/>
    <w:pPr>
      <w:suppressLineNumbers/>
      <w:tabs>
        <w:tab w:val="left" w:leader="dot" w:pos="9639"/>
      </w:tabs>
      <w:spacing w:before="20" w:after="20" w:line="240" w:lineRule="auto"/>
      <w:ind w:firstLine="0"/>
      <w:jc w:val="center"/>
    </w:pPr>
    <w:rPr>
      <w:rFonts w:ascii="Times New Roman" w:hAnsi="Times New Roman"/>
      <w:snapToGrid w:val="0"/>
      <w:sz w:val="20"/>
      <w:szCs w:val="20"/>
      <w:lang w:val="ru-RU" w:eastAsia="ru-RU" w:bidi="ar-SA"/>
    </w:rPr>
  </w:style>
  <w:style w:type="paragraph" w:customStyle="1" w:styleId="afffffffff6">
    <w:name w:val="НПС"/>
    <w:basedOn w:val="af8"/>
    <w:link w:val="afffffffff7"/>
    <w:rsid w:val="00584FBA"/>
    <w:pPr>
      <w:keepNext/>
      <w:spacing w:line="240" w:lineRule="auto"/>
      <w:ind w:firstLine="709"/>
    </w:pPr>
    <w:rPr>
      <w:rFonts w:ascii="Times New Roman" w:hAnsi="Times New Roman"/>
      <w:szCs w:val="24"/>
      <w:lang w:val="ru-RU" w:eastAsia="ru-RU" w:bidi="ar-SA"/>
    </w:rPr>
  </w:style>
  <w:style w:type="character" w:customStyle="1" w:styleId="afffffffff7">
    <w:name w:val="НПС Знак"/>
    <w:link w:val="afffffffff6"/>
    <w:rsid w:val="00584FBA"/>
    <w:rPr>
      <w:rFonts w:ascii="Times New Roman" w:eastAsia="Times New Roman" w:hAnsi="Times New Roman" w:cs="Times New Roman"/>
      <w:sz w:val="24"/>
      <w:szCs w:val="24"/>
      <w:lang w:val="ru-RU" w:eastAsia="ru-RU" w:bidi="ar-SA"/>
    </w:rPr>
  </w:style>
  <w:style w:type="paragraph" w:customStyle="1" w:styleId="1fff3">
    <w:name w:val="Таблица 1"/>
    <w:basedOn w:val="af8"/>
    <w:link w:val="1fff4"/>
    <w:qFormat/>
    <w:rsid w:val="00584FBA"/>
    <w:pPr>
      <w:autoSpaceDE w:val="0"/>
      <w:autoSpaceDN w:val="0"/>
      <w:adjustRightInd w:val="0"/>
      <w:spacing w:line="240" w:lineRule="auto"/>
      <w:ind w:left="-113" w:right="-113" w:firstLine="0"/>
      <w:jc w:val="center"/>
    </w:pPr>
    <w:rPr>
      <w:rFonts w:ascii="Times New Roman" w:hAnsi="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4">
    <w:name w:val="Таблица 1 Знак"/>
    <w:link w:val="1fff3"/>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jc w:val="center"/>
    </w:pPr>
    <w:rPr>
      <w:rFonts w:ascii="Arial" w:hAnsi="Arial"/>
      <w:sz w:val="24"/>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8"/>
    <w:rsid w:val="00584FBA"/>
    <w:pPr>
      <w:ind w:firstLine="720"/>
      <w:jc w:val="left"/>
    </w:pPr>
    <w:rPr>
      <w:szCs w:val="20"/>
      <w:lang w:val="ru-RU" w:eastAsia="ru-RU" w:bidi="ar-SA"/>
    </w:rPr>
  </w:style>
  <w:style w:type="paragraph" w:customStyle="1" w:styleId="2ffc">
    <w:name w:val="Таблица 2"/>
    <w:basedOn w:val="1fff3"/>
    <w:link w:val="2ffd"/>
    <w:qFormat/>
    <w:rsid w:val="00584FBA"/>
    <w:pPr>
      <w:ind w:left="-34" w:right="-76"/>
    </w:pPr>
  </w:style>
  <w:style w:type="character" w:customStyle="1" w:styleId="2ffd">
    <w:name w:val="Таблица 2 Знак"/>
    <w:link w:val="2ffc"/>
    <w:rsid w:val="00584FBA"/>
    <w:rPr>
      <w:rFonts w:ascii="Times New Roman" w:eastAsia="Times New Roman" w:hAnsi="Times New Roman" w:cs="Times New Roman"/>
      <w:color w:val="000000"/>
      <w:sz w:val="20"/>
      <w:szCs w:val="20"/>
      <w:lang w:val="ru-RU" w:eastAsia="ru-RU" w:bidi="ar-SA"/>
    </w:rPr>
  </w:style>
  <w:style w:type="paragraph" w:customStyle="1" w:styleId="afffffffff8">
    <w:name w:val="Заголовок рис."/>
    <w:basedOn w:val="affffffff7"/>
    <w:link w:val="afffffffff9"/>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5">
    <w:name w:val="Подрисуночная надпись Знак1"/>
    <w:rsid w:val="00584FBA"/>
    <w:rPr>
      <w:b/>
      <w:sz w:val="24"/>
    </w:rPr>
  </w:style>
  <w:style w:type="character" w:customStyle="1" w:styleId="afffffffff9">
    <w:name w:val="Заголовок рис. Знак"/>
    <w:link w:val="afffffffff8"/>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7"/>
    <w:link w:val="-18"/>
    <w:qFormat/>
    <w:rsid w:val="00584FBA"/>
  </w:style>
  <w:style w:type="paragraph" w:customStyle="1" w:styleId="-19">
    <w:name w:val="Табл-1"/>
    <w:basedOn w:val="af8"/>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hAnsi="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8"/>
    <w:link w:val="-1c"/>
    <w:qFormat/>
    <w:rsid w:val="00584FBA"/>
    <w:pPr>
      <w:autoSpaceDE w:val="0"/>
      <w:autoSpaceDN w:val="0"/>
      <w:adjustRightInd w:val="0"/>
      <w:spacing w:line="240" w:lineRule="auto"/>
      <w:ind w:firstLine="0"/>
      <w:jc w:val="center"/>
    </w:pPr>
    <w:rPr>
      <w:rFonts w:ascii="Times New Roman" w:hAnsi="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a">
    <w:name w:val="заголовок табл Знак Знак"/>
    <w:rsid w:val="00584FBA"/>
    <w:rPr>
      <w:b/>
      <w:bCs/>
      <w:sz w:val="24"/>
      <w:szCs w:val="24"/>
      <w:lang w:val="ru-RU" w:eastAsia="ru-RU" w:bidi="ar-SA"/>
    </w:rPr>
  </w:style>
  <w:style w:type="paragraph" w:customStyle="1" w:styleId="a0">
    <w:name w:val="маркированный"/>
    <w:basedOn w:val="af8"/>
    <w:autoRedefine/>
    <w:rsid w:val="00584FBA"/>
    <w:pPr>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hAnsi="Times New Roman"/>
      <w:szCs w:val="24"/>
      <w:lang w:val="ru-RU" w:eastAsia="ru-RU" w:bidi="ar-SA"/>
    </w:rPr>
  </w:style>
  <w:style w:type="paragraph" w:customStyle="1" w:styleId="1d">
    <w:name w:val="Подрисуночная надпись Знак1 Знак Знак Знак"/>
    <w:basedOn w:val="af8"/>
    <w:autoRedefine/>
    <w:rsid w:val="00584FBA"/>
    <w:pPr>
      <w:keepNext/>
      <w:numPr>
        <w:numId w:val="35"/>
      </w:numPr>
      <w:tabs>
        <w:tab w:val="left" w:pos="709"/>
        <w:tab w:val="left" w:pos="851"/>
        <w:tab w:val="left" w:pos="1418"/>
      </w:tabs>
      <w:spacing w:line="240" w:lineRule="auto"/>
      <w:jc w:val="center"/>
    </w:pPr>
    <w:rPr>
      <w:rFonts w:ascii="Times New Roman" w:hAnsi="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b">
    <w:name w:val="Заголовок табл."/>
    <w:basedOn w:val="affffffff4"/>
    <w:link w:val="afffffffffc"/>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c">
    <w:name w:val="Заголовок табл. Знак"/>
    <w:link w:val="afffffffffb"/>
    <w:rsid w:val="00584FBA"/>
    <w:rPr>
      <w:rFonts w:ascii="Times New Roman" w:eastAsia="Times New Roman" w:hAnsi="Times New Roman" w:cs="Times New Roman"/>
      <w:b/>
      <w:sz w:val="24"/>
      <w:szCs w:val="24"/>
      <w:lang w:val="ru-RU" w:eastAsia="ru-RU" w:bidi="ar-SA"/>
    </w:rPr>
  </w:style>
  <w:style w:type="character" w:customStyle="1" w:styleId="afffffffffd">
    <w:name w:val="заголовок таблицы Знак Знак"/>
    <w:rsid w:val="00584FBA"/>
    <w:rPr>
      <w:b/>
      <w:sz w:val="24"/>
    </w:rPr>
  </w:style>
  <w:style w:type="paragraph" w:customStyle="1" w:styleId="SmartView3">
    <w:name w:val="Smart View 3"/>
    <w:basedOn w:val="af8"/>
    <w:qFormat/>
    <w:rsid w:val="00584FBA"/>
    <w:pPr>
      <w:keepNext/>
      <w:keepLines/>
      <w:spacing w:line="240" w:lineRule="auto"/>
      <w:ind w:firstLine="0"/>
      <w:contextualSpacing/>
      <w:jc w:val="left"/>
    </w:pPr>
    <w:rPr>
      <w:b/>
      <w:bCs/>
      <w:szCs w:val="28"/>
      <w:lang w:bidi="ar-SA"/>
    </w:rPr>
  </w:style>
  <w:style w:type="paragraph" w:customStyle="1" w:styleId="SmartView">
    <w:name w:val="Smart View"/>
    <w:basedOn w:val="af8"/>
    <w:qFormat/>
    <w:rsid w:val="00584FBA"/>
    <w:pPr>
      <w:spacing w:line="240" w:lineRule="auto"/>
      <w:ind w:firstLine="0"/>
      <w:contextualSpacing/>
      <w:jc w:val="left"/>
    </w:pPr>
    <w:rPr>
      <w:rFonts w:eastAsia="Calibri"/>
      <w:sz w:val="20"/>
      <w:szCs w:val="20"/>
      <w:lang w:bidi="ar-SA"/>
    </w:rPr>
  </w:style>
  <w:style w:type="character" w:customStyle="1" w:styleId="11f6">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84FBA"/>
    <w:rPr>
      <w:b/>
      <w:bCs/>
      <w:caps/>
      <w:kern w:val="28"/>
      <w:sz w:val="26"/>
      <w:szCs w:val="26"/>
    </w:rPr>
  </w:style>
  <w:style w:type="paragraph" w:customStyle="1" w:styleId="2ffe">
    <w:name w:val="Обычный2"/>
    <w:rsid w:val="00584FBA"/>
    <w:pPr>
      <w:jc w:val="center"/>
    </w:pPr>
    <w:rPr>
      <w:rFonts w:ascii="Times New Roman" w:hAnsi="Times New Roman"/>
      <w:snapToGrid w:val="0"/>
      <w:sz w:val="24"/>
    </w:rPr>
  </w:style>
  <w:style w:type="paragraph" w:customStyle="1" w:styleId="229">
    <w:name w:val="Основной текст 22"/>
    <w:basedOn w:val="af8"/>
    <w:rsid w:val="00584FBA"/>
    <w:pPr>
      <w:ind w:firstLine="720"/>
      <w:jc w:val="left"/>
    </w:pPr>
    <w:rPr>
      <w:szCs w:val="20"/>
      <w:lang w:val="ru-RU" w:eastAsia="ru-RU" w:bidi="ar-SA"/>
    </w:rPr>
  </w:style>
  <w:style w:type="paragraph" w:customStyle="1" w:styleId="afffffffffe">
    <w:name w:val="Стиль По центру"/>
    <w:basedOn w:val="af8"/>
    <w:rsid w:val="00584FBA"/>
    <w:pPr>
      <w:spacing w:line="240" w:lineRule="auto"/>
      <w:ind w:firstLine="0"/>
      <w:jc w:val="center"/>
    </w:pPr>
    <w:rPr>
      <w:rFonts w:ascii="Times New Roman" w:hAnsi="Times New Roman"/>
      <w:szCs w:val="20"/>
      <w:lang w:val="ru-RU" w:eastAsia="ru-RU" w:bidi="ar-SA"/>
    </w:rPr>
  </w:style>
  <w:style w:type="paragraph" w:customStyle="1" w:styleId="affffffffff">
    <w:name w:val="Заголовок таблиц"/>
    <w:basedOn w:val="afffff1"/>
    <w:autoRedefine/>
    <w:rsid w:val="00584FBA"/>
    <w:pPr>
      <w:keepNext/>
      <w:keepLines/>
      <w:suppressLineNumbers/>
      <w:suppressAutoHyphens/>
      <w:spacing w:line="240" w:lineRule="auto"/>
      <w:ind w:firstLine="567"/>
    </w:pPr>
    <w:rPr>
      <w:rFonts w:ascii="Times New Roman" w:hAnsi="Times New Roman"/>
      <w:sz w:val="28"/>
      <w:szCs w:val="28"/>
      <w:lang w:val="ru-RU" w:eastAsia="ru-RU" w:bidi="ar-SA"/>
    </w:rPr>
  </w:style>
  <w:style w:type="character" w:customStyle="1" w:styleId="affffffffff0">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a">
    <w:name w:val="стиль2 заголовок2"/>
    <w:basedOn w:val="20"/>
    <w:autoRedefine/>
    <w:rsid w:val="00584FBA"/>
    <w:pPr>
      <w:keepLines/>
      <w:numPr>
        <w:ilvl w:val="0"/>
        <w:numId w:val="0"/>
      </w:numPr>
      <w:suppressLineNumbers/>
      <w:tabs>
        <w:tab w:val="num" w:pos="1944"/>
      </w:tabs>
      <w:spacing w:before="120" w:after="0" w:line="240" w:lineRule="auto"/>
      <w:ind w:left="1584"/>
      <w:jc w:val="left"/>
    </w:pPr>
    <w:rPr>
      <w:rFonts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8"/>
    <w:rsid w:val="00584FBA"/>
    <w:pPr>
      <w:keepNext/>
      <w:keepLines/>
      <w:suppressLineNumbers/>
      <w:tabs>
        <w:tab w:val="left" w:leader="dot" w:pos="9356"/>
      </w:tabs>
      <w:suppressAutoHyphens/>
      <w:spacing w:before="60" w:line="324" w:lineRule="auto"/>
      <w:ind w:firstLine="567"/>
    </w:pPr>
    <w:rPr>
      <w:rFonts w:ascii="Times New Roman" w:hAnsi="Times New Roman"/>
      <w:sz w:val="26"/>
      <w:szCs w:val="20"/>
      <w:lang w:val="ru-RU" w:eastAsia="ru-RU" w:bidi="ar-SA"/>
    </w:rPr>
  </w:style>
  <w:style w:type="paragraph" w:customStyle="1" w:styleId="affffffffff1">
    <w:name w:val="основной текст"/>
    <w:basedOn w:val="af8"/>
    <w:autoRedefine/>
    <w:rsid w:val="00584FBA"/>
    <w:pPr>
      <w:keepNext/>
      <w:keepLines/>
      <w:suppressLineNumbers/>
      <w:suppressAutoHyphens/>
      <w:spacing w:line="324" w:lineRule="auto"/>
      <w:ind w:firstLine="567"/>
    </w:pPr>
    <w:rPr>
      <w:rFonts w:ascii="Times New Roman" w:hAnsi="Times New Roman"/>
      <w:sz w:val="26"/>
      <w:szCs w:val="20"/>
      <w:lang w:val="ru-RU" w:eastAsia="ru-RU" w:bidi="ar-SA"/>
    </w:rPr>
  </w:style>
  <w:style w:type="paragraph" w:customStyle="1" w:styleId="-">
    <w:name w:val="таблица-заголовок"/>
    <w:basedOn w:val="af8"/>
    <w:autoRedefine/>
    <w:rsid w:val="00584FBA"/>
    <w:pPr>
      <w:keepNext/>
      <w:numPr>
        <w:numId w:val="36"/>
      </w:numPr>
      <w:tabs>
        <w:tab w:val="clear" w:pos="1724"/>
        <w:tab w:val="num" w:pos="1260"/>
      </w:tabs>
      <w:spacing w:line="240" w:lineRule="auto"/>
      <w:ind w:left="1260" w:right="-190"/>
      <w:jc w:val="center"/>
    </w:pPr>
    <w:rPr>
      <w:rFonts w:ascii="Times New Roman" w:hAnsi="Times New Roman"/>
      <w:b/>
      <w:bCs/>
      <w:szCs w:val="24"/>
      <w:lang w:val="ru-RU" w:eastAsia="ru-RU" w:bidi="ar-SA"/>
    </w:rPr>
  </w:style>
  <w:style w:type="paragraph" w:customStyle="1" w:styleId="10">
    <w:name w:val="Заг 1"/>
    <w:basedOn w:val="af8"/>
    <w:rsid w:val="00584FBA"/>
    <w:pPr>
      <w:numPr>
        <w:numId w:val="37"/>
      </w:numPr>
      <w:suppressLineNumbers/>
      <w:spacing w:line="324" w:lineRule="auto"/>
    </w:pPr>
    <w:rPr>
      <w:rFonts w:ascii="Times New Roman" w:hAnsi="Times New Roman"/>
      <w:szCs w:val="20"/>
      <w:lang w:val="ru-RU" w:eastAsia="ru-RU" w:bidi="ar-SA"/>
    </w:rPr>
  </w:style>
  <w:style w:type="paragraph" w:customStyle="1" w:styleId="17">
    <w:name w:val="Стиль Заголовок 1"/>
    <w:aliases w:val="Заголовок 1 (табл) + Times New Roman 12 пт"/>
    <w:basedOn w:val="19"/>
    <w:autoRedefine/>
    <w:rsid w:val="00584FBA"/>
    <w:pPr>
      <w:keepNext/>
      <w:pageBreakBefore w:val="0"/>
      <w:numPr>
        <w:numId w:val="38"/>
      </w:numPr>
      <w:suppressLineNumbers/>
      <w:suppressAutoHyphens w:val="0"/>
      <w:spacing w:before="240" w:after="60" w:line="324" w:lineRule="auto"/>
      <w:contextualSpacing w:val="0"/>
    </w:pPr>
    <w:rPr>
      <w:rFonts w:ascii="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6">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rsid w:val="00584FBA"/>
    <w:pPr>
      <w:keepNext/>
      <w:pageBreakBefore w:val="0"/>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a"/>
    <w:next w:val="-3"/>
    <w:rsid w:val="00584FBA"/>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8"/>
    <w:rsid w:val="00584FBA"/>
    <w:pPr>
      <w:widowControl w:val="0"/>
      <w:autoSpaceDE w:val="0"/>
      <w:autoSpaceDN w:val="0"/>
      <w:adjustRightInd w:val="0"/>
      <w:spacing w:line="240" w:lineRule="auto"/>
      <w:ind w:firstLine="0"/>
      <w:jc w:val="left"/>
    </w:pPr>
    <w:rPr>
      <w:rFonts w:ascii="Century Schoolbook" w:hAnsi="Century Schoolbook"/>
      <w:szCs w:val="24"/>
      <w:lang w:val="ru-RU" w:eastAsia="ru-RU" w:bidi="ar-SA"/>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7">
    <w:name w:val="1. Заголовок"/>
    <w:basedOn w:val="19"/>
    <w:link w:val="1fff8"/>
    <w:qFormat/>
    <w:rsid w:val="00584FBA"/>
    <w:pPr>
      <w:keepNext/>
      <w:keepLines/>
      <w:pageBreakBefore w:val="0"/>
      <w:numPr>
        <w:numId w:val="0"/>
      </w:numPr>
      <w:suppressLineNumbers/>
      <w:tabs>
        <w:tab w:val="num" w:pos="643"/>
        <w:tab w:val="left" w:leader="dot" w:pos="9356"/>
      </w:tabs>
      <w:spacing w:after="120" w:line="240" w:lineRule="auto"/>
      <w:ind w:left="643" w:hanging="360"/>
      <w:contextualSpacing w:val="0"/>
    </w:pPr>
    <w:rPr>
      <w:rFonts w:ascii="Times New Roman" w:hAnsi="Times New Roman"/>
      <w:caps/>
      <w:smallCaps w:val="0"/>
      <w:spacing w:val="0"/>
      <w:kern w:val="28"/>
      <w:szCs w:val="26"/>
      <w:lang w:bidi="ar-SA"/>
    </w:rPr>
  </w:style>
  <w:style w:type="character" w:customStyle="1" w:styleId="1fff8">
    <w:name w:val="1. Заголовок Знак"/>
    <w:link w:val="1fff7"/>
    <w:rsid w:val="00584FBA"/>
    <w:rPr>
      <w:rFonts w:ascii="Times New Roman" w:eastAsia="Times New Roman" w:hAnsi="Times New Roman" w:cs="Times New Roman"/>
      <w:b/>
      <w:caps/>
      <w:kern w:val="28"/>
      <w:sz w:val="28"/>
      <w:szCs w:val="26"/>
      <w:lang w:val="ru-RU" w:bidi="ar-SA"/>
    </w:rPr>
  </w:style>
  <w:style w:type="character" w:customStyle="1" w:styleId="210">
    <w:name w:val="заголовок 2 Знак1"/>
    <w:link w:val="2f8"/>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f2">
    <w:name w:val="отчетный"/>
    <w:basedOn w:val="af8"/>
    <w:link w:val="affffffffff3"/>
    <w:qFormat/>
    <w:rsid w:val="00584FBA"/>
    <w:pPr>
      <w:suppressLineNumbers/>
      <w:tabs>
        <w:tab w:val="left" w:leader="dot" w:pos="540"/>
      </w:tabs>
      <w:suppressAutoHyphens/>
      <w:spacing w:before="120" w:line="240" w:lineRule="auto"/>
      <w:ind w:firstLine="539"/>
    </w:pPr>
    <w:rPr>
      <w:rFonts w:ascii="Times New Roman CYR" w:hAnsi="Times New Roman CYR"/>
      <w:sz w:val="26"/>
      <w:szCs w:val="26"/>
      <w:lang w:val="ru-RU" w:bidi="ar-SA"/>
    </w:rPr>
  </w:style>
  <w:style w:type="character" w:customStyle="1" w:styleId="affffffffff3">
    <w:name w:val="отчетный Знак"/>
    <w:link w:val="affffffffff2"/>
    <w:rsid w:val="00584FBA"/>
    <w:rPr>
      <w:rFonts w:ascii="Times New Roman CYR" w:eastAsia="Times New Roman" w:hAnsi="Times New Roman CYR" w:cs="Times New Roman"/>
      <w:sz w:val="26"/>
      <w:szCs w:val="26"/>
      <w:lang w:val="ru-RU" w:bidi="ar-SA"/>
    </w:rPr>
  </w:style>
  <w:style w:type="paragraph" w:styleId="z-">
    <w:name w:val="HTML Top of Form"/>
    <w:basedOn w:val="af8"/>
    <w:next w:val="af8"/>
    <w:link w:val="z-0"/>
    <w:hidden/>
    <w:uiPriority w:val="99"/>
    <w:unhideWhenUsed/>
    <w:rsid w:val="00584FBA"/>
    <w:pPr>
      <w:pBdr>
        <w:bottom w:val="single" w:sz="6" w:space="1" w:color="auto"/>
      </w:pBdr>
      <w:spacing w:line="240" w:lineRule="auto"/>
      <w:ind w:firstLine="0"/>
      <w:jc w:val="center"/>
    </w:pPr>
    <w:rPr>
      <w:rFonts w:cs="Arial"/>
      <w:vanish/>
      <w:sz w:val="16"/>
      <w:szCs w:val="16"/>
      <w:lang w:val="ru-RU" w:eastAsia="ru-RU" w:bidi="ar-SA"/>
    </w:rPr>
  </w:style>
  <w:style w:type="character" w:customStyle="1" w:styleId="z-0">
    <w:name w:val="z-Начало формы Знак"/>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8"/>
    <w:next w:val="af8"/>
    <w:link w:val="z-2"/>
    <w:hidden/>
    <w:uiPriority w:val="99"/>
    <w:unhideWhenUsed/>
    <w:rsid w:val="00584FBA"/>
    <w:pPr>
      <w:pBdr>
        <w:top w:val="single" w:sz="6" w:space="1" w:color="auto"/>
      </w:pBdr>
      <w:spacing w:line="240" w:lineRule="auto"/>
      <w:ind w:firstLine="0"/>
      <w:jc w:val="center"/>
    </w:pPr>
    <w:rPr>
      <w:rFonts w:cs="Arial"/>
      <w:vanish/>
      <w:sz w:val="16"/>
      <w:szCs w:val="16"/>
      <w:lang w:val="ru-RU" w:eastAsia="ru-RU" w:bidi="ar-SA"/>
    </w:rPr>
  </w:style>
  <w:style w:type="character" w:customStyle="1" w:styleId="z-2">
    <w:name w:val="z-Конец формы Знак"/>
    <w:link w:val="z-1"/>
    <w:uiPriority w:val="99"/>
    <w:rsid w:val="00584FBA"/>
    <w:rPr>
      <w:rFonts w:ascii="Arial" w:eastAsia="Times New Roman" w:hAnsi="Arial" w:cs="Arial"/>
      <w:vanish/>
      <w:sz w:val="16"/>
      <w:szCs w:val="16"/>
      <w:lang w:val="ru-RU" w:eastAsia="ru-RU" w:bidi="ar-SA"/>
    </w:rPr>
  </w:style>
  <w:style w:type="paragraph" w:customStyle="1" w:styleId="affffffffff4">
    <w:name w:val="Для записок"/>
    <w:basedOn w:val="af8"/>
    <w:rsid w:val="00584FBA"/>
    <w:pPr>
      <w:spacing w:before="120" w:line="240" w:lineRule="auto"/>
      <w:ind w:firstLine="720"/>
    </w:pPr>
    <w:rPr>
      <w:rFonts w:ascii="Times New Roman" w:hAnsi="Times New Roman"/>
      <w:szCs w:val="20"/>
      <w:lang w:val="ru-RU" w:eastAsia="ru-RU" w:bidi="ar-SA"/>
    </w:rPr>
  </w:style>
  <w:style w:type="paragraph" w:customStyle="1" w:styleId="maintext">
    <w:name w:val="maintext"/>
    <w:basedOn w:val="af8"/>
    <w:rsid w:val="00584FBA"/>
    <w:pPr>
      <w:spacing w:line="240" w:lineRule="auto"/>
      <w:ind w:left="480" w:right="480" w:firstLine="0"/>
    </w:pPr>
    <w:rPr>
      <w:rFonts w:cs="Arial"/>
      <w:color w:val="202020"/>
      <w:sz w:val="20"/>
      <w:szCs w:val="20"/>
      <w:lang w:val="ru-RU" w:eastAsia="ru-RU" w:bidi="ar-SA"/>
    </w:rPr>
  </w:style>
  <w:style w:type="paragraph" w:customStyle="1" w:styleId="maintextbi">
    <w:name w:val="maintextbi"/>
    <w:basedOn w:val="af8"/>
    <w:rsid w:val="00584FBA"/>
    <w:pPr>
      <w:spacing w:line="240" w:lineRule="auto"/>
      <w:ind w:left="480" w:right="480" w:firstLine="0"/>
      <w:jc w:val="center"/>
    </w:pPr>
    <w:rPr>
      <w:rFonts w:cs="Arial"/>
      <w:b/>
      <w:bCs/>
      <w:i/>
      <w:iCs/>
      <w:color w:val="202020"/>
      <w:sz w:val="20"/>
      <w:szCs w:val="20"/>
      <w:lang w:val="ru-RU" w:eastAsia="ru-RU" w:bidi="ar-SA"/>
    </w:rPr>
  </w:style>
  <w:style w:type="numbering" w:customStyle="1" w:styleId="1123">
    <w:name w:val="Нет списка112"/>
    <w:next w:val="afb"/>
    <w:uiPriority w:val="99"/>
    <w:semiHidden/>
    <w:unhideWhenUsed/>
    <w:rsid w:val="00584FBA"/>
  </w:style>
  <w:style w:type="table" w:customStyle="1" w:styleId="2117">
    <w:name w:val="Сетка таблицы211"/>
    <w:basedOn w:val="afa"/>
    <w:next w:val="afff6"/>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a"/>
    <w:next w:val="afff6"/>
    <w:uiPriority w:val="59"/>
    <w:rsid w:val="00584FBA"/>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8"/>
    <w:rsid w:val="00584FBA"/>
    <w:pPr>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1986">
    <w:name w:val="xl1986"/>
    <w:basedOn w:val="af8"/>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7">
    <w:name w:val="xl1987"/>
    <w:basedOn w:val="af8"/>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8">
    <w:name w:val="xl1988"/>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89">
    <w:name w:val="xl1989"/>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0">
    <w:name w:val="xl1990"/>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1">
    <w:name w:val="xl1991"/>
    <w:basedOn w:val="af8"/>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2">
    <w:name w:val="xl1992"/>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3">
    <w:name w:val="xl1993"/>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4">
    <w:name w:val="xl1994"/>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5">
    <w:name w:val="xl1995"/>
    <w:basedOn w:val="af8"/>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6">
    <w:name w:val="xl1996"/>
    <w:basedOn w:val="af8"/>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7">
    <w:name w:val="xl1997"/>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paragraph" w:customStyle="1" w:styleId="xl1998">
    <w:name w:val="xl1998"/>
    <w:basedOn w:val="af8"/>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9">
    <w:name w:val="xl1999"/>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0">
    <w:name w:val="xl2000"/>
    <w:basedOn w:val="af8"/>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1">
    <w:name w:val="xl2001"/>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2">
    <w:name w:val="xl2002"/>
    <w:basedOn w:val="af8"/>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3">
    <w:name w:val="xl2003"/>
    <w:basedOn w:val="af8"/>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4">
    <w:name w:val="xl2004"/>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5">
    <w:name w:val="xl2005"/>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6">
    <w:name w:val="xl2006"/>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7">
    <w:name w:val="xl2007"/>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8">
    <w:name w:val="xl2008"/>
    <w:basedOn w:val="af8"/>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9">
    <w:name w:val="xl2009"/>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0">
    <w:name w:val="xl2010"/>
    <w:basedOn w:val="af8"/>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1">
    <w:name w:val="xl2011"/>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2">
    <w:name w:val="xl2012"/>
    <w:basedOn w:val="af8"/>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4">
    <w:name w:val="xl2014"/>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5">
    <w:name w:val="xl2015"/>
    <w:basedOn w:val="af8"/>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16">
    <w:name w:val="xl2016"/>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017">
    <w:name w:val="xl2017"/>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8">
    <w:name w:val="xl2018"/>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9">
    <w:name w:val="xl2019"/>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0">
    <w:name w:val="xl2020"/>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1">
    <w:name w:val="xl2021"/>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2">
    <w:name w:val="xl2022"/>
    <w:basedOn w:val="af8"/>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3">
    <w:name w:val="xl2023"/>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8"/>
    <w:link w:val="76"/>
    <w:rsid w:val="00584FBA"/>
    <w:pPr>
      <w:widowControl w:val="0"/>
      <w:shd w:val="clear" w:color="auto" w:fill="FFFFFF"/>
      <w:spacing w:line="0" w:lineRule="atLeast"/>
      <w:ind w:firstLine="0"/>
      <w:jc w:val="center"/>
    </w:pPr>
    <w:rPr>
      <w:rFonts w:ascii="Cambria" w:hAnsi="Cambria"/>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8"/>
    <w:link w:val="280"/>
    <w:rsid w:val="00584FBA"/>
    <w:pPr>
      <w:widowControl w:val="0"/>
      <w:shd w:val="clear" w:color="auto" w:fill="FFFFFF"/>
      <w:spacing w:line="0" w:lineRule="atLeast"/>
      <w:ind w:firstLine="0"/>
      <w:jc w:val="left"/>
    </w:pPr>
    <w:rPr>
      <w:rFonts w:ascii="Cambria" w:hAnsi="Cambria"/>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f5">
    <w:name w:val="Содержимое таблицы"/>
    <w:basedOn w:val="af8"/>
    <w:rsid w:val="00584FBA"/>
    <w:pPr>
      <w:suppressLineNumbers/>
      <w:suppressAutoHyphens/>
      <w:spacing w:line="240" w:lineRule="auto"/>
      <w:ind w:firstLine="0"/>
      <w:jc w:val="left"/>
    </w:pPr>
    <w:rPr>
      <w:rFonts w:ascii="Times New Roman" w:hAnsi="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8"/>
    <w:link w:val="66"/>
    <w:rsid w:val="00584FBA"/>
    <w:pPr>
      <w:widowControl w:val="0"/>
      <w:shd w:val="clear" w:color="auto" w:fill="FFFFFF"/>
      <w:spacing w:before="60" w:after="420" w:line="0" w:lineRule="atLeast"/>
      <w:ind w:firstLine="0"/>
      <w:jc w:val="left"/>
    </w:pPr>
    <w:rPr>
      <w:rFonts w:ascii="Cambria" w:hAnsi="Cambria"/>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8"/>
    <w:rsid w:val="00584FBA"/>
    <w:pPr>
      <w:widowControl w:val="0"/>
      <w:shd w:val="clear" w:color="auto" w:fill="FFFFFF"/>
      <w:spacing w:line="0" w:lineRule="atLeast"/>
      <w:ind w:firstLine="0"/>
      <w:jc w:val="center"/>
    </w:pPr>
    <w:rPr>
      <w:rFonts w:ascii="Times New Roman" w:hAnsi="Times New Roman"/>
      <w:b/>
      <w:bCs/>
      <w:color w:val="000000"/>
      <w:sz w:val="22"/>
      <w:lang w:val="ru-RU" w:eastAsia="ru-RU" w:bidi="ru-RU"/>
    </w:rPr>
  </w:style>
  <w:style w:type="paragraph" w:customStyle="1" w:styleId="xl2096">
    <w:name w:val="xl2096"/>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7">
    <w:name w:val="xl2097"/>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8">
    <w:name w:val="xl209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9">
    <w:name w:val="xl209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0">
    <w:name w:val="xl210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1">
    <w:name w:val="xl2101"/>
    <w:basedOn w:val="af8"/>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02">
    <w:name w:val="xl210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3">
    <w:name w:val="xl2103"/>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4">
    <w:name w:val="xl2104"/>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5">
    <w:name w:val="xl210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6">
    <w:name w:val="xl2106"/>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7">
    <w:name w:val="xl2107"/>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8">
    <w:name w:val="xl210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9">
    <w:name w:val="xl210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0">
    <w:name w:val="xl211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1">
    <w:name w:val="xl2111"/>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2">
    <w:name w:val="xl211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3">
    <w:name w:val="xl2113"/>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4">
    <w:name w:val="xl211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5">
    <w:name w:val="xl211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6">
    <w:name w:val="xl211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7">
    <w:name w:val="xl2117"/>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8">
    <w:name w:val="xl2118"/>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9">
    <w:name w:val="xl211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0">
    <w:name w:val="xl212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1">
    <w:name w:val="xl212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2">
    <w:name w:val="xl2122"/>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3">
    <w:name w:val="xl212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4">
    <w:name w:val="xl212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5">
    <w:name w:val="xl2125"/>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6">
    <w:name w:val="xl2126"/>
    <w:basedOn w:val="af8"/>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7">
    <w:name w:val="xl2127"/>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8">
    <w:name w:val="xl2128"/>
    <w:basedOn w:val="af8"/>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9">
    <w:name w:val="xl212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0">
    <w:name w:val="xl2130"/>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1">
    <w:name w:val="xl2131"/>
    <w:basedOn w:val="af8"/>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2">
    <w:name w:val="xl2132"/>
    <w:basedOn w:val="af8"/>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3">
    <w:name w:val="xl2133"/>
    <w:basedOn w:val="af8"/>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4">
    <w:name w:val="xl2134"/>
    <w:basedOn w:val="af8"/>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5">
    <w:name w:val="xl2135"/>
    <w:basedOn w:val="af8"/>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6">
    <w:name w:val="xl2136"/>
    <w:basedOn w:val="af8"/>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7">
    <w:name w:val="xl2137"/>
    <w:basedOn w:val="af8"/>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8">
    <w:name w:val="xl2138"/>
    <w:basedOn w:val="af8"/>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39">
    <w:name w:val="xl2139"/>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0">
    <w:name w:val="xl2140"/>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1">
    <w:name w:val="xl2141"/>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2">
    <w:name w:val="xl2142"/>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3">
    <w:name w:val="xl2143"/>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4">
    <w:name w:val="xl214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145">
    <w:name w:val="xl214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6">
    <w:name w:val="xl2146"/>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7">
    <w:name w:val="xl2147"/>
    <w:basedOn w:val="af8"/>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8">
    <w:name w:val="xl2148"/>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9">
    <w:name w:val="xl214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0">
    <w:name w:val="xl2150"/>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1">
    <w:name w:val="xl215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2">
    <w:name w:val="xl2152"/>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3">
    <w:name w:val="xl2153"/>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4">
    <w:name w:val="xl2154"/>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5">
    <w:name w:val="xl2155"/>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8">
    <w:name w:val="xl215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9">
    <w:name w:val="xl215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0">
    <w:name w:val="xl216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1">
    <w:name w:val="xl216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2">
    <w:name w:val="xl2162"/>
    <w:basedOn w:val="af8"/>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63">
    <w:name w:val="xl216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4">
    <w:name w:val="xl2164"/>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5">
    <w:name w:val="xl216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6">
    <w:name w:val="xl216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7">
    <w:name w:val="xl216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8">
    <w:name w:val="xl216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9">
    <w:name w:val="xl216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0">
    <w:name w:val="xl2170"/>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1">
    <w:name w:val="xl2171"/>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2">
    <w:name w:val="xl217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3">
    <w:name w:val="xl2173"/>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4">
    <w:name w:val="xl217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5">
    <w:name w:val="xl217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6">
    <w:name w:val="xl217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7">
    <w:name w:val="xl217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8">
    <w:name w:val="xl217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9">
    <w:name w:val="xl217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80">
    <w:name w:val="xl2180"/>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1">
    <w:name w:val="xl218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2">
    <w:name w:val="xl218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3">
    <w:name w:val="xl2183"/>
    <w:basedOn w:val="af8"/>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4">
    <w:name w:val="xl218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5">
    <w:name w:val="xl2185"/>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6">
    <w:name w:val="xl218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7">
    <w:name w:val="xl218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8">
    <w:name w:val="xl218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9">
    <w:name w:val="xl218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90">
    <w:name w:val="xl219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1">
    <w:name w:val="xl219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92">
    <w:name w:val="xl219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3">
    <w:name w:val="xl219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194">
    <w:name w:val="xl219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5">
    <w:name w:val="xl2195"/>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6">
    <w:name w:val="xl2196"/>
    <w:basedOn w:val="af8"/>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7">
    <w:name w:val="xl2197"/>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8">
    <w:name w:val="xl219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199">
    <w:name w:val="xl219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0">
    <w:name w:val="xl220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6">
    <w:name w:val="xl215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affffffffff6">
    <w:name w:val="_Обычный"/>
    <w:basedOn w:val="af8"/>
    <w:link w:val="affffffffff7"/>
    <w:qFormat/>
    <w:rsid w:val="00584FBA"/>
    <w:pPr>
      <w:ind w:firstLine="709"/>
    </w:pPr>
    <w:rPr>
      <w:rFonts w:ascii="Calibri" w:eastAsia="Calibri" w:hAnsi="Calibri" w:cs="Calibri"/>
      <w:sz w:val="26"/>
      <w:szCs w:val="26"/>
      <w:lang w:val="ru-RU" w:bidi="ar-SA"/>
    </w:rPr>
  </w:style>
  <w:style w:type="paragraph" w:customStyle="1" w:styleId="ac">
    <w:name w:val="_Таблица"/>
    <w:basedOn w:val="affff6"/>
    <w:link w:val="affffffffff8"/>
    <w:uiPriority w:val="99"/>
    <w:qFormat/>
    <w:rsid w:val="00584FBA"/>
    <w:pPr>
      <w:keepNext/>
      <w:numPr>
        <w:numId w:val="39"/>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7">
    <w:name w:val="_Обычный Знак"/>
    <w:link w:val="affffffffff6"/>
    <w:locked/>
    <w:rsid w:val="00584FBA"/>
    <w:rPr>
      <w:rFonts w:ascii="Calibri" w:eastAsia="Calibri" w:hAnsi="Calibri" w:cs="Calibri"/>
      <w:sz w:val="26"/>
      <w:szCs w:val="26"/>
      <w:lang w:val="ru-RU" w:bidi="ar-SA"/>
    </w:rPr>
  </w:style>
  <w:style w:type="paragraph" w:customStyle="1" w:styleId="ae">
    <w:name w:val="_Рисунок"/>
    <w:basedOn w:val="affff6"/>
    <w:link w:val="affffffffff9"/>
    <w:qFormat/>
    <w:rsid w:val="00584FBA"/>
    <w:pPr>
      <w:numPr>
        <w:numId w:val="40"/>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8">
    <w:name w:val="_Таблица Знак"/>
    <w:link w:val="ac"/>
    <w:uiPriority w:val="99"/>
    <w:locked/>
    <w:rsid w:val="00584FBA"/>
    <w:rPr>
      <w:rFonts w:ascii="Calibri" w:eastAsia="Calibri" w:hAnsi="Calibri" w:cs="Calibri"/>
      <w:b/>
      <w:bCs/>
      <w:sz w:val="26"/>
      <w:szCs w:val="26"/>
      <w:lang w:eastAsia="en-US"/>
    </w:rPr>
  </w:style>
  <w:style w:type="character" w:customStyle="1" w:styleId="affffffffff9">
    <w:name w:val="_Рисунок Знак"/>
    <w:link w:val="ae"/>
    <w:locked/>
    <w:rsid w:val="00584FBA"/>
    <w:rPr>
      <w:rFonts w:ascii="Calibri" w:eastAsia="Calibri" w:hAnsi="Calibri" w:cs="Calibri"/>
      <w:b/>
      <w:bCs/>
      <w:sz w:val="26"/>
      <w:szCs w:val="26"/>
    </w:rPr>
  </w:style>
  <w:style w:type="paragraph" w:customStyle="1" w:styleId="00">
    <w:name w:val="00_Обычный текст"/>
    <w:basedOn w:val="af8"/>
    <w:link w:val="000"/>
    <w:qFormat/>
    <w:rsid w:val="00584FBA"/>
    <w:pPr>
      <w:snapToGrid w:val="0"/>
      <w:ind w:firstLine="709"/>
    </w:pPr>
    <w:rPr>
      <w:rFonts w:ascii="Times New Roman" w:hAnsi="Times New Roman"/>
      <w:sz w:val="26"/>
      <w:szCs w:val="26"/>
      <w:lang w:val="ru-RU" w:bidi="ar-SA"/>
    </w:rPr>
  </w:style>
  <w:style w:type="character" w:customStyle="1" w:styleId="000">
    <w:name w:val="00_Обычный текст Знак"/>
    <w:link w:val="00"/>
    <w:locked/>
    <w:rsid w:val="00584FBA"/>
    <w:rPr>
      <w:rFonts w:ascii="Times New Roman" w:eastAsia="Times New Roman" w:hAnsi="Times New Roman" w:cs="Times New Roman"/>
      <w:sz w:val="26"/>
      <w:szCs w:val="26"/>
      <w:lang w:val="ru-RU" w:bidi="ar-SA"/>
    </w:rPr>
  </w:style>
  <w:style w:type="paragraph" w:customStyle="1" w:styleId="115">
    <w:name w:val="1_1 Список ненумерной"/>
    <w:basedOn w:val="af8"/>
    <w:link w:val="11f7"/>
    <w:qFormat/>
    <w:rsid w:val="00584FBA"/>
    <w:pPr>
      <w:numPr>
        <w:numId w:val="41"/>
      </w:numPr>
      <w:snapToGrid w:val="0"/>
      <w:spacing w:after="40"/>
    </w:pPr>
    <w:rPr>
      <w:rFonts w:ascii="Times New Roman" w:hAnsi="Times New Roman"/>
      <w:sz w:val="26"/>
      <w:szCs w:val="26"/>
      <w:lang w:val="ru-RU" w:bidi="ar-SA"/>
    </w:rPr>
  </w:style>
  <w:style w:type="character" w:customStyle="1" w:styleId="11f7">
    <w:name w:val="1_1 Список ненумерной Знак"/>
    <w:link w:val="115"/>
    <w:locked/>
    <w:rsid w:val="00584FBA"/>
    <w:rPr>
      <w:rFonts w:ascii="Times New Roman" w:hAnsi="Times New Roman"/>
      <w:sz w:val="26"/>
      <w:szCs w:val="26"/>
      <w:lang w:eastAsia="en-US"/>
    </w:rPr>
  </w:style>
  <w:style w:type="paragraph" w:customStyle="1" w:styleId="xl2201">
    <w:name w:val="xl220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2">
    <w:name w:val="xl220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3">
    <w:name w:val="xl2203"/>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4">
    <w:name w:val="xl2204"/>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5">
    <w:name w:val="xl2205"/>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206">
    <w:name w:val="xl220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7">
    <w:name w:val="xl220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8">
    <w:name w:val="xl2208"/>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09">
    <w:name w:val="xl2209"/>
    <w:basedOn w:val="af8"/>
    <w:rsid w:val="00584FBA"/>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0">
    <w:name w:val="xl2210"/>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1">
    <w:name w:val="xl2211"/>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2">
    <w:name w:val="xl2212"/>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3">
    <w:name w:val="xl221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4">
    <w:name w:val="xl221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5">
    <w:name w:val="xl221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6">
    <w:name w:val="xl221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7">
    <w:name w:val="xl221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8">
    <w:name w:val="xl2218"/>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9">
    <w:name w:val="xl2219"/>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0">
    <w:name w:val="xl2220"/>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21">
    <w:name w:val="xl222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2">
    <w:name w:val="xl2222"/>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3">
    <w:name w:val="xl2223"/>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4">
    <w:name w:val="xl2224"/>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5">
    <w:name w:val="xl2225"/>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6">
    <w:name w:val="xl222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7">
    <w:name w:val="xl222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8">
    <w:name w:val="xl222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9">
    <w:name w:val="xl222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30">
    <w:name w:val="xl223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1">
    <w:name w:val="xl223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232">
    <w:name w:val="xl223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3">
    <w:name w:val="xl2233"/>
    <w:basedOn w:val="af8"/>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4">
    <w:name w:val="xl2234"/>
    <w:basedOn w:val="af8"/>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5">
    <w:name w:val="xl2235"/>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6">
    <w:name w:val="xl2236"/>
    <w:basedOn w:val="af8"/>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7">
    <w:name w:val="xl223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8">
    <w:name w:val="xl223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9">
    <w:name w:val="xl2239"/>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0">
    <w:name w:val="xl2240"/>
    <w:basedOn w:val="af8"/>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1">
    <w:name w:val="xl2241"/>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2">
    <w:name w:val="xl2242"/>
    <w:basedOn w:val="af8"/>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3">
    <w:name w:val="xl2243"/>
    <w:basedOn w:val="af8"/>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4">
    <w:name w:val="xl2244"/>
    <w:basedOn w:val="af8"/>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5">
    <w:name w:val="xl2245"/>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6">
    <w:name w:val="xl2246"/>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7">
    <w:name w:val="xl224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8">
    <w:name w:val="xl224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9">
    <w:name w:val="xl2249"/>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0">
    <w:name w:val="xl2250"/>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1">
    <w:name w:val="xl225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2">
    <w:name w:val="xl2252"/>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3">
    <w:name w:val="xl2253"/>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4">
    <w:name w:val="xl2254"/>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255">
    <w:name w:val="xl2255"/>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56">
    <w:name w:val="xl2256"/>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7">
    <w:name w:val="xl2257"/>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8">
    <w:name w:val="xl225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9">
    <w:name w:val="xl225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0">
    <w:name w:val="xl226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1">
    <w:name w:val="xl226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62">
    <w:name w:val="xl226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3">
    <w:name w:val="xl2263"/>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4">
    <w:name w:val="xl2264"/>
    <w:basedOn w:val="af8"/>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5">
    <w:name w:val="xl226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6">
    <w:name w:val="xl226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7">
    <w:name w:val="xl226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8">
    <w:name w:val="xl2268"/>
    <w:basedOn w:val="af8"/>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9">
    <w:name w:val="xl2269"/>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70">
    <w:name w:val="xl2270"/>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1">
    <w:name w:val="xl2271"/>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2">
    <w:name w:val="xl2272"/>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3">
    <w:name w:val="xl2273"/>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4">
    <w:name w:val="xl2274"/>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5">
    <w:name w:val="xl2275"/>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6">
    <w:name w:val="xl2276"/>
    <w:basedOn w:val="af8"/>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7">
    <w:name w:val="xl2277"/>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8">
    <w:name w:val="xl2278"/>
    <w:basedOn w:val="af8"/>
    <w:rsid w:val="00584FBA"/>
    <w:pPr>
      <w:shd w:val="clear" w:color="000000" w:fill="538DD5"/>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22b">
    <w:name w:val="Нет списка22"/>
    <w:next w:val="afb"/>
    <w:uiPriority w:val="99"/>
    <w:semiHidden/>
    <w:unhideWhenUsed/>
    <w:rsid w:val="00584FBA"/>
  </w:style>
  <w:style w:type="table" w:customStyle="1" w:styleId="316">
    <w:name w:val="Сетка таблицы31"/>
    <w:basedOn w:val="afa"/>
    <w:next w:val="afff6"/>
    <w:uiPriority w:val="59"/>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584FBA"/>
    <w:pPr>
      <w:numPr>
        <w:numId w:val="24"/>
      </w:numPr>
    </w:pPr>
  </w:style>
  <w:style w:type="table" w:customStyle="1" w:styleId="-312">
    <w:name w:val="Веб-таблица 312"/>
    <w:basedOn w:val="afa"/>
    <w:next w:val="-3"/>
    <w:rsid w:val="00584FBA"/>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b"/>
    <w:uiPriority w:val="99"/>
    <w:semiHidden/>
    <w:unhideWhenUsed/>
    <w:rsid w:val="00584FBA"/>
  </w:style>
  <w:style w:type="table" w:customStyle="1" w:styleId="TableGridReport11">
    <w:name w:val="Table Grid Report11"/>
    <w:basedOn w:val="afa"/>
    <w:next w:val="afff6"/>
    <w:uiPriority w:val="5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a"/>
    <w:next w:val="afff6"/>
    <w:uiPriority w:val="59"/>
    <w:rsid w:val="00584FBA"/>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a">
    <w:name w:val="ТЕКСТ"/>
    <w:basedOn w:val="af8"/>
    <w:link w:val="affffffffffb"/>
    <w:qFormat/>
    <w:rsid w:val="00584FBA"/>
    <w:pPr>
      <w:ind w:firstLine="567"/>
      <w:contextualSpacing/>
    </w:pPr>
    <w:rPr>
      <w:rFonts w:ascii="Times New Roman" w:eastAsia="Calibri" w:hAnsi="Times New Roman"/>
      <w:szCs w:val="24"/>
      <w:lang w:val="ru-RU" w:bidi="ar-SA"/>
    </w:rPr>
  </w:style>
  <w:style w:type="character" w:customStyle="1" w:styleId="affffffffffb">
    <w:name w:val="ТЕКСТ Знак"/>
    <w:link w:val="affffffffffa"/>
    <w:rsid w:val="00584FBA"/>
    <w:rPr>
      <w:rFonts w:ascii="Times New Roman" w:eastAsia="Calibri" w:hAnsi="Times New Roman" w:cs="Times New Roman"/>
      <w:sz w:val="24"/>
      <w:szCs w:val="24"/>
      <w:lang w:val="ru-RU" w:bidi="ar-SA"/>
    </w:rPr>
  </w:style>
  <w:style w:type="paragraph" w:customStyle="1" w:styleId="af1">
    <w:name w:val="ТАБЛ"/>
    <w:basedOn w:val="af8"/>
    <w:link w:val="affffffffffc"/>
    <w:autoRedefine/>
    <w:qFormat/>
    <w:rsid w:val="00584FBA"/>
    <w:pPr>
      <w:numPr>
        <w:numId w:val="43"/>
      </w:numPr>
      <w:tabs>
        <w:tab w:val="left" w:pos="1418"/>
      </w:tabs>
      <w:spacing w:before="120" w:after="120" w:line="240" w:lineRule="auto"/>
      <w:ind w:left="0" w:firstLine="0"/>
      <w:contextualSpacing/>
    </w:pPr>
    <w:rPr>
      <w:rFonts w:ascii="Times New Roman" w:eastAsia="Calibri" w:hAnsi="Times New Roman"/>
      <w:b/>
      <w:sz w:val="22"/>
      <w:szCs w:val="24"/>
      <w:lang w:val="ru-RU" w:bidi="ar-SA"/>
    </w:rPr>
  </w:style>
  <w:style w:type="paragraph" w:customStyle="1" w:styleId="1fff9">
    <w:name w:val="Мой 1"/>
    <w:basedOn w:val="19"/>
    <w:next w:val="af8"/>
    <w:link w:val="1fffa"/>
    <w:autoRedefine/>
    <w:qFormat/>
    <w:rsid w:val="00584FBA"/>
    <w:pPr>
      <w:keepNext/>
      <w:keepLines/>
      <w:numPr>
        <w:numId w:val="0"/>
      </w:numPr>
      <w:suppressAutoHyphens w:val="0"/>
      <w:spacing w:after="0" w:line="240" w:lineRule="auto"/>
      <w:ind w:left="357" w:hanging="357"/>
      <w:contextualSpacing w:val="0"/>
      <w:jc w:val="both"/>
    </w:pPr>
    <w:rPr>
      <w:rFonts w:ascii="Times New Roman" w:eastAsia="TimesNewRomanPSMT" w:hAnsi="Times New Roman"/>
      <w:smallCaps w:val="0"/>
      <w:color w:val="0070C0"/>
      <w:spacing w:val="0"/>
      <w:szCs w:val="20"/>
      <w:lang w:bidi="ar-SA"/>
    </w:rPr>
  </w:style>
  <w:style w:type="paragraph" w:customStyle="1" w:styleId="11f8">
    <w:name w:val="Мой 11"/>
    <w:basedOn w:val="20"/>
    <w:next w:val="af8"/>
    <w:link w:val="11f9"/>
    <w:qFormat/>
    <w:rsid w:val="00584FBA"/>
    <w:pPr>
      <w:keepNext w:val="0"/>
      <w:widowControl w:val="0"/>
      <w:numPr>
        <w:numId w:val="0"/>
      </w:numPr>
      <w:spacing w:before="240" w:line="240" w:lineRule="auto"/>
      <w:ind w:left="1570" w:right="-108" w:hanging="578"/>
      <w:jc w:val="left"/>
    </w:pPr>
    <w:rPr>
      <w:rFonts w:eastAsia="Calibri" w:cs="Times New Roman"/>
      <w:bCs/>
      <w:iCs/>
      <w:sz w:val="26"/>
      <w:szCs w:val="26"/>
      <w:lang w:bidi="ar-SA"/>
    </w:rPr>
  </w:style>
  <w:style w:type="character" w:customStyle="1" w:styleId="11f9">
    <w:name w:val="Мой 11 Знак"/>
    <w:link w:val="11f8"/>
    <w:rsid w:val="00584FBA"/>
    <w:rPr>
      <w:rFonts w:ascii="Times New Roman" w:eastAsia="Calibri" w:hAnsi="Times New Roman" w:cs="Times New Roman"/>
      <w:b/>
      <w:bCs/>
      <w:iCs/>
      <w:sz w:val="26"/>
      <w:szCs w:val="26"/>
      <w:lang w:val="ru-RU" w:bidi="ar-SA"/>
    </w:rPr>
  </w:style>
  <w:style w:type="paragraph" w:customStyle="1" w:styleId="affffffffffd">
    <w:name w:val="Мой Таб"/>
    <w:basedOn w:val="af1"/>
    <w:link w:val="affffffffffe"/>
    <w:qFormat/>
    <w:rsid w:val="00584FBA"/>
  </w:style>
  <w:style w:type="character" w:customStyle="1" w:styleId="affffffffffe">
    <w:name w:val="Мой Таб Знак"/>
    <w:link w:val="affffffffffd"/>
    <w:rsid w:val="00584FBA"/>
    <w:rPr>
      <w:rFonts w:ascii="Times New Roman" w:eastAsia="Calibri" w:hAnsi="Times New Roman"/>
      <w:b/>
      <w:sz w:val="22"/>
      <w:szCs w:val="24"/>
      <w:lang w:eastAsia="en-US"/>
    </w:rPr>
  </w:style>
  <w:style w:type="paragraph" w:customStyle="1" w:styleId="6">
    <w:name w:val="Стиль6"/>
    <w:basedOn w:val="af8"/>
    <w:link w:val="68"/>
    <w:rsid w:val="00584FBA"/>
    <w:pPr>
      <w:numPr>
        <w:numId w:val="44"/>
      </w:numPr>
      <w:ind w:left="0" w:firstLine="0"/>
      <w:contextualSpacing/>
      <w:jc w:val="center"/>
    </w:pPr>
    <w:rPr>
      <w:rFonts w:ascii="Times New Roman" w:eastAsia="Calibri" w:hAnsi="Times New Roman"/>
      <w:b/>
      <w:sz w:val="22"/>
      <w:szCs w:val="24"/>
      <w:lang w:val="ru-RU" w:bidi="ar-SA"/>
    </w:rPr>
  </w:style>
  <w:style w:type="character" w:customStyle="1" w:styleId="68">
    <w:name w:val="Стиль6 Знак"/>
    <w:link w:val="6"/>
    <w:rsid w:val="00584FBA"/>
    <w:rPr>
      <w:rFonts w:ascii="Times New Roman" w:eastAsia="Calibri" w:hAnsi="Times New Roman"/>
      <w:b/>
      <w:sz w:val="22"/>
      <w:szCs w:val="24"/>
      <w:lang w:eastAsia="en-US"/>
    </w:rPr>
  </w:style>
  <w:style w:type="paragraph" w:customStyle="1" w:styleId="afffffffffff">
    <w:name w:val="Мой Рис."/>
    <w:basedOn w:val="af8"/>
    <w:link w:val="afffffffffff0"/>
    <w:qFormat/>
    <w:rsid w:val="00584FBA"/>
    <w:pPr>
      <w:tabs>
        <w:tab w:val="num" w:pos="360"/>
        <w:tab w:val="left" w:pos="1418"/>
      </w:tabs>
      <w:spacing w:line="240" w:lineRule="auto"/>
      <w:ind w:firstLine="0"/>
      <w:contextualSpacing/>
      <w:jc w:val="center"/>
    </w:pPr>
    <w:rPr>
      <w:rFonts w:ascii="Times New Roman" w:eastAsia="Calibri" w:hAnsi="Times New Roman"/>
      <w:b/>
      <w:sz w:val="22"/>
      <w:szCs w:val="24"/>
      <w:lang w:val="ru-RU" w:bidi="ar-SA"/>
    </w:rPr>
  </w:style>
  <w:style w:type="character" w:customStyle="1" w:styleId="afffffffffff0">
    <w:name w:val="Мой Рис. Знак"/>
    <w:link w:val="afffffffffff"/>
    <w:rsid w:val="00584FBA"/>
    <w:rPr>
      <w:rFonts w:ascii="Times New Roman" w:eastAsia="Calibri" w:hAnsi="Times New Roman" w:cs="Times New Roman"/>
      <w:b/>
      <w:szCs w:val="24"/>
      <w:lang w:val="ru-RU" w:bidi="ar-SA"/>
    </w:rPr>
  </w:style>
  <w:style w:type="paragraph" w:customStyle="1" w:styleId="afffffffffff1">
    <w:name w:val="Рисунок картинка"/>
    <w:basedOn w:val="affffffff0"/>
    <w:link w:val="afffffffffff2"/>
    <w:qFormat/>
    <w:rsid w:val="00584FBA"/>
    <w:pPr>
      <w:spacing w:before="120" w:line="300" w:lineRule="auto"/>
      <w:ind w:left="-284" w:firstLine="0"/>
      <w:jc w:val="center"/>
    </w:pPr>
    <w:rPr>
      <w:rFonts w:ascii="Times New Roman" w:hAnsi="Times New Roman" w:cs="Times New Roman"/>
      <w:b/>
      <w:noProof/>
      <w:lang w:val="ru-RU" w:bidi="ar-SA"/>
    </w:rPr>
  </w:style>
  <w:style w:type="character" w:customStyle="1" w:styleId="afffffffffff2">
    <w:name w:val="Рисунок картинка Знак"/>
    <w:link w:val="afffffffffff1"/>
    <w:rsid w:val="00584FBA"/>
    <w:rPr>
      <w:rFonts w:ascii="Times New Roman" w:eastAsia="Calibri" w:hAnsi="Times New Roman" w:cs="Times New Roman"/>
      <w:b/>
      <w:noProof/>
      <w:sz w:val="24"/>
      <w:szCs w:val="28"/>
      <w:lang w:val="ru-RU" w:bidi="ar-SA"/>
    </w:rPr>
  </w:style>
  <w:style w:type="character" w:customStyle="1" w:styleId="afffffffffff3">
    <w:name w:val="Мой без № Знак"/>
    <w:link w:val="afffffffffff4"/>
    <w:locked/>
    <w:rsid w:val="00584FBA"/>
    <w:rPr>
      <w:rFonts w:ascii="Times New Roman" w:hAnsi="Times New Roman"/>
      <w:b/>
      <w:sz w:val="28"/>
      <w:szCs w:val="28"/>
    </w:rPr>
  </w:style>
  <w:style w:type="paragraph" w:customStyle="1" w:styleId="afffffffffff4">
    <w:name w:val="Мой без №"/>
    <w:basedOn w:val="af8"/>
    <w:next w:val="af8"/>
    <w:link w:val="afffffffffff3"/>
    <w:autoRedefine/>
    <w:qFormat/>
    <w:rsid w:val="00584FBA"/>
    <w:pPr>
      <w:ind w:firstLine="0"/>
      <w:contextualSpacing/>
      <w:jc w:val="left"/>
    </w:pPr>
    <w:rPr>
      <w:rFonts w:ascii="Times New Roman" w:hAnsi="Times New Roman"/>
      <w:b/>
      <w:sz w:val="28"/>
      <w:szCs w:val="28"/>
    </w:rPr>
  </w:style>
  <w:style w:type="character" w:customStyle="1" w:styleId="afffffffffff5">
    <w:name w:val="Мой текст книги Знак"/>
    <w:link w:val="afffffffffff6"/>
    <w:locked/>
    <w:rsid w:val="00584FBA"/>
    <w:rPr>
      <w:rFonts w:ascii="Times New Roman" w:hAnsi="Times New Roman"/>
      <w:sz w:val="24"/>
      <w:szCs w:val="24"/>
    </w:rPr>
  </w:style>
  <w:style w:type="paragraph" w:customStyle="1" w:styleId="afffffffffff6">
    <w:name w:val="Мой текст книги"/>
    <w:basedOn w:val="affffff3"/>
    <w:link w:val="afffffffffff5"/>
    <w:rsid w:val="00584FBA"/>
    <w:pPr>
      <w:ind w:firstLine="851"/>
      <w:contextualSpacing/>
    </w:pPr>
    <w:rPr>
      <w:rFonts w:ascii="Times New Roman" w:hAnsi="Times New Roman"/>
      <w:sz w:val="24"/>
      <w:szCs w:val="24"/>
      <w:lang w:eastAsia="en-US"/>
    </w:rPr>
  </w:style>
  <w:style w:type="paragraph" w:customStyle="1" w:styleId="3fb">
    <w:name w:val="Стиль3"/>
    <w:basedOn w:val="-19"/>
    <w:link w:val="3fc"/>
    <w:qFormat/>
    <w:rsid w:val="00584FBA"/>
    <w:pPr>
      <w:jc w:val="left"/>
    </w:pPr>
  </w:style>
  <w:style w:type="character" w:customStyle="1" w:styleId="3fc">
    <w:name w:val="Стиль3 Знак"/>
    <w:link w:val="3fb"/>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8"/>
    <w:link w:val="25Exact"/>
    <w:rsid w:val="00584FBA"/>
    <w:pPr>
      <w:widowControl w:val="0"/>
      <w:shd w:val="clear" w:color="auto" w:fill="FFFFFF"/>
      <w:spacing w:after="180" w:line="0" w:lineRule="atLeast"/>
      <w:ind w:hanging="280"/>
      <w:jc w:val="left"/>
    </w:pPr>
    <w:rPr>
      <w:rFonts w:ascii="Cambria" w:hAnsi="Cambria"/>
      <w:sz w:val="18"/>
      <w:szCs w:val="18"/>
    </w:rPr>
  </w:style>
  <w:style w:type="character" w:customStyle="1" w:styleId="afffffffffff7">
    <w:name w:val="Подпись к таблице_"/>
    <w:link w:val="afffffffffff8"/>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8">
    <w:name w:val="Подпись к таблице"/>
    <w:basedOn w:val="af8"/>
    <w:link w:val="afffffffffff7"/>
    <w:rsid w:val="00584FBA"/>
    <w:pPr>
      <w:widowControl w:val="0"/>
      <w:shd w:val="clear" w:color="auto" w:fill="FFFFFF"/>
      <w:spacing w:line="0" w:lineRule="atLeast"/>
      <w:ind w:firstLine="0"/>
      <w:jc w:val="left"/>
    </w:pPr>
    <w:rPr>
      <w:rFonts w:ascii="Times New Roman" w:hAnsi="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8"/>
    <w:link w:val="152"/>
    <w:rsid w:val="00584FBA"/>
    <w:pPr>
      <w:widowControl w:val="0"/>
      <w:shd w:val="clear" w:color="auto" w:fill="FFFFFF"/>
      <w:spacing w:after="60" w:line="104" w:lineRule="exact"/>
      <w:ind w:firstLine="0"/>
      <w:jc w:val="left"/>
    </w:pPr>
    <w:rPr>
      <w:rFonts w:ascii="Times New Roman" w:hAnsi="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8"/>
    <w:link w:val="97"/>
    <w:rsid w:val="00584FBA"/>
    <w:pPr>
      <w:widowControl w:val="0"/>
      <w:shd w:val="clear" w:color="auto" w:fill="FFFFFF"/>
      <w:spacing w:line="112" w:lineRule="exact"/>
      <w:ind w:firstLine="0"/>
      <w:jc w:val="left"/>
    </w:pPr>
    <w:rPr>
      <w:rFonts w:ascii="Times New Roman" w:hAnsi="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8"/>
    <w:link w:val="1600"/>
    <w:rsid w:val="00584FBA"/>
    <w:pPr>
      <w:widowControl w:val="0"/>
      <w:shd w:val="clear" w:color="auto" w:fill="FFFFFF"/>
      <w:spacing w:after="120" w:line="0" w:lineRule="atLeast"/>
      <w:ind w:hanging="1540"/>
      <w:jc w:val="left"/>
    </w:pPr>
    <w:rPr>
      <w:rFonts w:ascii="Times New Roman" w:hAnsi="Times New Roman"/>
      <w:b/>
      <w:bCs/>
      <w:i/>
      <w:iCs/>
      <w:sz w:val="22"/>
    </w:rPr>
  </w:style>
  <w:style w:type="character" w:customStyle="1" w:styleId="22c">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8"/>
    <w:link w:val="87"/>
    <w:rsid w:val="00584FB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
    <w:name w:val="Основной текст (21)_"/>
    <w:link w:val="21f0"/>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8"/>
    <w:link w:val="21f"/>
    <w:rsid w:val="00584FBA"/>
    <w:pPr>
      <w:widowControl w:val="0"/>
      <w:shd w:val="clear" w:color="auto" w:fill="FFFFFF"/>
      <w:spacing w:line="0" w:lineRule="atLeast"/>
      <w:ind w:firstLine="0"/>
      <w:jc w:val="left"/>
    </w:pPr>
    <w:rPr>
      <w:rFonts w:ascii="Times New Roman" w:hAnsi="Times New Roman"/>
      <w:sz w:val="16"/>
      <w:szCs w:val="16"/>
    </w:rPr>
  </w:style>
  <w:style w:type="paragraph" w:customStyle="1" w:styleId="1591">
    <w:name w:val="Основной текст (159)1"/>
    <w:basedOn w:val="af8"/>
    <w:link w:val="159"/>
    <w:rsid w:val="00584FBA"/>
    <w:pPr>
      <w:widowControl w:val="0"/>
      <w:shd w:val="clear" w:color="auto" w:fill="FFFFFF"/>
      <w:spacing w:line="320" w:lineRule="exact"/>
      <w:ind w:hanging="460"/>
    </w:pPr>
    <w:rPr>
      <w:rFonts w:ascii="Times New Roman" w:hAnsi="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8"/>
    <w:link w:val="62Exact"/>
    <w:rsid w:val="00584FBA"/>
    <w:pPr>
      <w:widowControl w:val="0"/>
      <w:shd w:val="clear" w:color="auto" w:fill="FFFFFF"/>
      <w:spacing w:line="166" w:lineRule="exact"/>
      <w:ind w:firstLine="0"/>
      <w:jc w:val="left"/>
    </w:pPr>
    <w:rPr>
      <w:rFonts w:eastAsia="Arial" w:cs="Arial"/>
      <w:sz w:val="13"/>
      <w:szCs w:val="13"/>
    </w:rPr>
  </w:style>
  <w:style w:type="character" w:customStyle="1" w:styleId="317">
    <w:name w:val="Основной текст (31)_"/>
    <w:link w:val="3114"/>
    <w:rsid w:val="00584FBA"/>
    <w:rPr>
      <w:rFonts w:ascii="Times New Roman" w:eastAsia="Times New Roman" w:hAnsi="Times New Roman"/>
      <w:i/>
      <w:iCs/>
      <w:shd w:val="clear" w:color="auto" w:fill="FFFFFF"/>
    </w:rPr>
  </w:style>
  <w:style w:type="character" w:customStyle="1" w:styleId="318">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8"/>
    <w:link w:val="317"/>
    <w:rsid w:val="00584FBA"/>
    <w:pPr>
      <w:widowControl w:val="0"/>
      <w:shd w:val="clear" w:color="auto" w:fill="FFFFFF"/>
      <w:spacing w:line="259" w:lineRule="exact"/>
      <w:ind w:firstLine="880"/>
    </w:pPr>
    <w:rPr>
      <w:rFonts w:ascii="Times New Roman" w:hAnsi="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8"/>
    <w:link w:val="181"/>
    <w:rsid w:val="00584FBA"/>
    <w:pPr>
      <w:widowControl w:val="0"/>
      <w:shd w:val="clear" w:color="auto" w:fill="FFFFFF"/>
      <w:spacing w:line="0" w:lineRule="atLeast"/>
      <w:ind w:firstLine="0"/>
      <w:jc w:val="left"/>
    </w:pPr>
    <w:rPr>
      <w:rFonts w:ascii="Times New Roman" w:hAnsi="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8"/>
    <w:link w:val="720"/>
    <w:rsid w:val="00584FBA"/>
    <w:pPr>
      <w:widowControl w:val="0"/>
      <w:shd w:val="clear" w:color="auto" w:fill="FFFFFF"/>
      <w:spacing w:line="0" w:lineRule="atLeast"/>
      <w:ind w:firstLine="0"/>
      <w:jc w:val="left"/>
      <w:outlineLvl w:val="6"/>
    </w:pPr>
    <w:rPr>
      <w:rFonts w:ascii="Times New Roman" w:hAnsi="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fffb">
    <w:name w:val="_1.Таблиц"/>
    <w:basedOn w:val="affffffffff6"/>
    <w:next w:val="af8"/>
    <w:link w:val="1fffc"/>
    <w:qFormat/>
    <w:rsid w:val="009E2532"/>
    <w:pPr>
      <w:widowControl w:val="0"/>
      <w:spacing w:line="240" w:lineRule="auto"/>
      <w:ind w:firstLine="0"/>
      <w:jc w:val="center"/>
    </w:pPr>
    <w:rPr>
      <w:rFonts w:ascii="Times New Roman" w:hAnsi="Times New Roman"/>
      <w:bCs/>
      <w:sz w:val="20"/>
      <w:lang w:eastAsia="ru-RU"/>
    </w:rPr>
  </w:style>
  <w:style w:type="paragraph" w:customStyle="1" w:styleId="1110">
    <w:name w:val="_1.1.1."/>
    <w:basedOn w:val="30"/>
    <w:next w:val="af8"/>
    <w:link w:val="111e"/>
    <w:qFormat/>
    <w:rsid w:val="00584FBA"/>
    <w:pPr>
      <w:keepLines/>
      <w:numPr>
        <w:numId w:val="45"/>
      </w:numPr>
      <w:suppressAutoHyphens w:val="0"/>
      <w:spacing w:before="360" w:after="360" w:line="240" w:lineRule="auto"/>
      <w:jc w:val="center"/>
    </w:pPr>
    <w:rPr>
      <w:rFonts w:ascii="Times New Roman" w:hAnsi="Times New Roman" w:cs="Times New Roman"/>
      <w:bCs/>
      <w:i w:val="0"/>
      <w:iCs w:val="0"/>
      <w:lang w:bidi="ar-SA"/>
    </w:rPr>
  </w:style>
  <w:style w:type="character" w:customStyle="1" w:styleId="111e">
    <w:name w:val="_1.1.1. Знак"/>
    <w:link w:val="1110"/>
    <w:locked/>
    <w:rsid w:val="00584FBA"/>
    <w:rPr>
      <w:rFonts w:ascii="Times New Roman" w:hAnsi="Times New Roman"/>
      <w:b/>
      <w:bCs/>
      <w:sz w:val="26"/>
      <w:szCs w:val="26"/>
      <w:lang w:eastAsia="en-US"/>
    </w:rPr>
  </w:style>
  <w:style w:type="table" w:customStyle="1" w:styleId="TableNormal">
    <w:name w:val="Table Normal"/>
    <w:uiPriority w:val="2"/>
    <w:semiHidden/>
    <w:unhideWhenUsed/>
    <w:qFormat/>
    <w:rsid w:val="00584FBA"/>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paragraph" w:customStyle="1" w:styleId="11fa">
    <w:name w:val="Оглавление 11"/>
    <w:basedOn w:val="af8"/>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1">
    <w:name w:val="Оглавление 21"/>
    <w:basedOn w:val="af8"/>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9">
    <w:name w:val="Оглавление 31"/>
    <w:basedOn w:val="af8"/>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b">
    <w:name w:val="Заголовок 11"/>
    <w:basedOn w:val="af8"/>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2">
    <w:name w:val="Заголовок 21"/>
    <w:basedOn w:val="af8"/>
    <w:uiPriority w:val="1"/>
    <w:qFormat/>
    <w:rsid w:val="00584FBA"/>
    <w:pPr>
      <w:widowControl w:val="0"/>
      <w:spacing w:line="240" w:lineRule="auto"/>
      <w:ind w:firstLine="0"/>
      <w:jc w:val="left"/>
      <w:outlineLvl w:val="2"/>
    </w:pPr>
    <w:rPr>
      <w:rFonts w:ascii="Times New Roman" w:hAnsi="Times New Roman"/>
      <w:sz w:val="26"/>
      <w:szCs w:val="26"/>
      <w:lang w:bidi="ar-SA"/>
    </w:rPr>
  </w:style>
  <w:style w:type="paragraph" w:customStyle="1" w:styleId="31a">
    <w:name w:val="Заголовок 31"/>
    <w:basedOn w:val="af8"/>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8"/>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8"/>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8"/>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8"/>
    <w:link w:val="89"/>
    <w:rsid w:val="00584FBA"/>
    <w:pPr>
      <w:widowControl w:val="0"/>
      <w:shd w:val="clear" w:color="auto" w:fill="FFFFFF"/>
      <w:spacing w:before="240" w:after="420" w:line="0" w:lineRule="atLeast"/>
      <w:ind w:hanging="2060"/>
      <w:outlineLvl w:val="7"/>
    </w:pPr>
    <w:rPr>
      <w:rFonts w:ascii="Times New Roman" w:hAnsi="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8"/>
    <w:link w:val="430"/>
    <w:rsid w:val="00584FBA"/>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3">
    <w:name w:val="Основной текст (15)"/>
    <w:basedOn w:val="af8"/>
    <w:rsid w:val="00584FBA"/>
    <w:pPr>
      <w:widowControl w:val="0"/>
      <w:shd w:val="clear" w:color="auto" w:fill="FFFFFF"/>
      <w:spacing w:after="60" w:line="104" w:lineRule="exact"/>
      <w:ind w:firstLine="0"/>
      <w:jc w:val="left"/>
    </w:pPr>
    <w:rPr>
      <w:rFonts w:ascii="Times New Roman" w:hAnsi="Times New Roman"/>
      <w:sz w:val="18"/>
      <w:szCs w:val="18"/>
      <w:lang w:bidi="ar-SA"/>
    </w:rPr>
  </w:style>
  <w:style w:type="paragraph" w:customStyle="1" w:styleId="760">
    <w:name w:val="Заголовок №7 (6)"/>
    <w:basedOn w:val="af8"/>
    <w:link w:val="76Exact"/>
    <w:rsid w:val="00584FBA"/>
    <w:pPr>
      <w:widowControl w:val="0"/>
      <w:shd w:val="clear" w:color="auto" w:fill="FFFFFF"/>
      <w:spacing w:line="0" w:lineRule="atLeast"/>
      <w:ind w:firstLine="0"/>
      <w:jc w:val="left"/>
      <w:outlineLvl w:val="6"/>
    </w:pPr>
    <w:rPr>
      <w:rFonts w:ascii="Times New Roman" w:hAnsi="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c">
    <w:name w:val="_1.Таблиц Знак"/>
    <w:link w:val="1fffb"/>
    <w:locked/>
    <w:rsid w:val="009E2532"/>
    <w:rPr>
      <w:rFonts w:ascii="Times New Roman" w:eastAsia="Calibri" w:hAnsi="Times New Roman" w:cs="Calibri"/>
      <w:bCs/>
      <w:szCs w:val="26"/>
    </w:rPr>
  </w:style>
  <w:style w:type="paragraph" w:customStyle="1" w:styleId="113">
    <w:name w:val="_1.1.Маркер"/>
    <w:basedOn w:val="20"/>
    <w:next w:val="af8"/>
    <w:link w:val="11fc"/>
    <w:qFormat/>
    <w:rsid w:val="005F017A"/>
    <w:pPr>
      <w:keepNext w:val="0"/>
      <w:numPr>
        <w:ilvl w:val="0"/>
        <w:numId w:val="79"/>
      </w:numPr>
      <w:tabs>
        <w:tab w:val="left" w:pos="1134"/>
      </w:tabs>
      <w:suppressAutoHyphens w:val="0"/>
      <w:spacing w:before="0" w:after="0"/>
      <w:ind w:left="1135" w:hanging="284"/>
      <w:jc w:val="both"/>
      <w:outlineLvl w:val="9"/>
    </w:pPr>
    <w:rPr>
      <w:rFonts w:cs="Times New Roman"/>
      <w:b w:val="0"/>
      <w:bCs/>
      <w:sz w:val="24"/>
      <w:szCs w:val="26"/>
      <w:lang w:bidi="ar-SA"/>
    </w:rPr>
  </w:style>
  <w:style w:type="character" w:customStyle="1" w:styleId="11fc">
    <w:name w:val="_1.1.Маркер Знак"/>
    <w:link w:val="113"/>
    <w:locked/>
    <w:rsid w:val="005F017A"/>
    <w:rPr>
      <w:rFonts w:ascii="Times New Roman" w:hAnsi="Times New Roman"/>
      <w:bCs/>
      <w:sz w:val="24"/>
      <w:szCs w:val="26"/>
      <w:lang w:eastAsia="en-US"/>
    </w:rPr>
  </w:style>
  <w:style w:type="character" w:customStyle="1" w:styleId="Exact0">
    <w:name w:val="Подпись к картинке Exact"/>
    <w:link w:val="afffffffffff9"/>
    <w:rsid w:val="00584FBA"/>
    <w:rPr>
      <w:rFonts w:ascii="Times New Roman" w:eastAsia="Times New Roman" w:hAnsi="Times New Roman"/>
      <w:shd w:val="clear" w:color="auto" w:fill="FFFFFF"/>
    </w:rPr>
  </w:style>
  <w:style w:type="paragraph" w:customStyle="1" w:styleId="afffffffffff9">
    <w:name w:val="Подпись к картинке"/>
    <w:basedOn w:val="af8"/>
    <w:link w:val="Exact0"/>
    <w:rsid w:val="00584FBA"/>
    <w:pPr>
      <w:widowControl w:val="0"/>
      <w:shd w:val="clear" w:color="auto" w:fill="FFFFFF"/>
      <w:spacing w:line="0" w:lineRule="atLeast"/>
      <w:ind w:firstLine="0"/>
      <w:jc w:val="left"/>
    </w:pPr>
    <w:rPr>
      <w:rFonts w:ascii="Times New Roman" w:hAnsi="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8"/>
    <w:link w:val="113Exact"/>
    <w:rsid w:val="00584FBA"/>
    <w:pPr>
      <w:widowControl w:val="0"/>
      <w:shd w:val="clear" w:color="auto" w:fill="FFFFFF"/>
      <w:spacing w:line="292" w:lineRule="exact"/>
      <w:ind w:firstLine="0"/>
      <w:jc w:val="left"/>
    </w:pPr>
    <w:rPr>
      <w:rFonts w:ascii="Times New Roman" w:hAnsi="Times New Roman"/>
      <w:sz w:val="21"/>
      <w:szCs w:val="21"/>
    </w:rPr>
  </w:style>
  <w:style w:type="paragraph" w:customStyle="1" w:styleId="msonormal0">
    <w:name w:val="msonormal"/>
    <w:basedOn w:val="af8"/>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8"/>
    <w:link w:val="79Exact"/>
    <w:rsid w:val="00584FBA"/>
    <w:pPr>
      <w:widowControl w:val="0"/>
      <w:shd w:val="clear" w:color="auto" w:fill="FFFFFF"/>
      <w:spacing w:line="0" w:lineRule="atLeast"/>
      <w:ind w:firstLine="0"/>
      <w:jc w:val="left"/>
      <w:outlineLvl w:val="6"/>
    </w:pPr>
    <w:rPr>
      <w:rFonts w:ascii="Times New Roman" w:hAnsi="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8"/>
    <w:link w:val="730"/>
    <w:rsid w:val="00584FB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8"/>
    <w:link w:val="6Exact0"/>
    <w:rsid w:val="00584FBA"/>
    <w:pPr>
      <w:widowControl w:val="0"/>
      <w:shd w:val="clear" w:color="auto" w:fill="FFFFFF"/>
      <w:spacing w:line="0" w:lineRule="atLeast"/>
      <w:ind w:firstLine="0"/>
      <w:jc w:val="left"/>
      <w:outlineLvl w:val="5"/>
    </w:pPr>
    <w:rPr>
      <w:rFonts w:ascii="Times New Roman" w:hAnsi="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8"/>
    <w:link w:val="360"/>
    <w:rsid w:val="00584FBA"/>
    <w:pPr>
      <w:widowControl w:val="0"/>
      <w:shd w:val="clear" w:color="auto" w:fill="FFFFFF"/>
      <w:spacing w:line="252" w:lineRule="exact"/>
      <w:ind w:firstLine="0"/>
    </w:pPr>
    <w:rPr>
      <w:rFonts w:ascii="Times New Roman" w:hAnsi="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8"/>
    <w:link w:val="96"/>
    <w:rsid w:val="00584FBA"/>
    <w:pPr>
      <w:widowControl w:val="0"/>
      <w:shd w:val="clear" w:color="auto" w:fill="FFFFFF"/>
      <w:spacing w:line="212" w:lineRule="exact"/>
      <w:ind w:hanging="2140"/>
      <w:jc w:val="left"/>
    </w:pPr>
    <w:rPr>
      <w:rFonts w:ascii="Cambria" w:hAnsi="Cambria"/>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8"/>
    <w:link w:val="47Exact"/>
    <w:rsid w:val="00584FBA"/>
    <w:pPr>
      <w:widowControl w:val="0"/>
      <w:shd w:val="clear" w:color="auto" w:fill="FFFFFF"/>
      <w:spacing w:line="370" w:lineRule="exact"/>
      <w:ind w:firstLine="0"/>
    </w:pPr>
    <w:rPr>
      <w:rFonts w:ascii="Times New Roman" w:hAnsi="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8"/>
    <w:link w:val="155"/>
    <w:rsid w:val="00584FBA"/>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8"/>
    <w:rsid w:val="00584FBA"/>
    <w:pPr>
      <w:widowControl w:val="0"/>
      <w:shd w:val="clear" w:color="auto" w:fill="FFFFFF"/>
      <w:spacing w:line="320" w:lineRule="exact"/>
      <w:ind w:hanging="460"/>
    </w:pPr>
    <w:rPr>
      <w:rFonts w:ascii="Times New Roman" w:hAnsi="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84FBA"/>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8"/>
    <w:link w:val="15Exact"/>
    <w:rsid w:val="00584FB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a">
    <w:name w:val="Текст титула"/>
    <w:link w:val="afffffffffffb"/>
    <w:qFormat/>
    <w:rsid w:val="00584FBA"/>
    <w:pPr>
      <w:spacing w:after="120"/>
      <w:jc w:val="center"/>
    </w:pPr>
    <w:rPr>
      <w:rFonts w:ascii="Times New Roman" w:hAnsi="Times New Roman"/>
      <w:b/>
      <w:sz w:val="24"/>
      <w:lang w:eastAsia="en-US"/>
    </w:rPr>
  </w:style>
  <w:style w:type="character" w:customStyle="1" w:styleId="afffffffffffb">
    <w:name w:val="Текст титула Знак"/>
    <w:link w:val="afffffffffffa"/>
    <w:rsid w:val="00584FBA"/>
    <w:rPr>
      <w:rFonts w:ascii="Times New Roman" w:eastAsia="Times New Roman" w:hAnsi="Times New Roman" w:cs="Times New Roman"/>
      <w:b/>
      <w:sz w:val="24"/>
      <w:szCs w:val="20"/>
      <w:lang w:val="ru-RU" w:bidi="ar-SA"/>
    </w:rPr>
  </w:style>
  <w:style w:type="paragraph" w:customStyle="1" w:styleId="2fff1">
    <w:name w:val="Текст титула 2"/>
    <w:basedOn w:val="af8"/>
    <w:qFormat/>
    <w:rsid w:val="00584FBA"/>
    <w:pPr>
      <w:widowControl w:val="0"/>
      <w:snapToGrid w:val="0"/>
      <w:spacing w:before="4800" w:line="300" w:lineRule="auto"/>
      <w:ind w:firstLine="0"/>
      <w:contextualSpacing/>
      <w:jc w:val="center"/>
    </w:pPr>
    <w:rPr>
      <w:rFonts w:ascii="Times New Roman" w:hAnsi="Times New Roman" w:cs="Arial"/>
      <w:b/>
      <w:lang w:val="ru-RU" w:bidi="ar-SA"/>
    </w:rPr>
  </w:style>
  <w:style w:type="paragraph" w:customStyle="1" w:styleId="001">
    <w:name w:val="0.0 Текст"/>
    <w:basedOn w:val="af8"/>
    <w:link w:val="002"/>
    <w:qFormat/>
    <w:rsid w:val="00584FBA"/>
    <w:pPr>
      <w:snapToGrid w:val="0"/>
      <w:spacing w:before="40" w:after="400" w:line="300" w:lineRule="auto"/>
      <w:ind w:firstLine="709"/>
      <w:contextualSpacing/>
    </w:pPr>
    <w:rPr>
      <w:rFonts w:ascii="Times New Roman" w:hAnsi="Times New Roman" w:cs="Arial"/>
      <w:sz w:val="28"/>
      <w:lang w:val="ru-RU"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8"/>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a"/>
    <w:next w:val="1f2"/>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a"/>
    <w:next w:val="afff6"/>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a"/>
    <w:next w:val="afff6"/>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b"/>
    <w:uiPriority w:val="99"/>
    <w:semiHidden/>
    <w:unhideWhenUsed/>
    <w:rsid w:val="004A13A3"/>
  </w:style>
  <w:style w:type="table" w:customStyle="1" w:styleId="TableGridReport2">
    <w:name w:val="Table Grid Report2"/>
    <w:basedOn w:val="afa"/>
    <w:next w:val="afff6"/>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a"/>
    <w:next w:val="afff6"/>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4A13A3"/>
    <w:pPr>
      <w:numPr>
        <w:numId w:val="5"/>
      </w:numPr>
    </w:pPr>
  </w:style>
  <w:style w:type="numbering" w:customStyle="1" w:styleId="143">
    <w:name w:val="Нет списка14"/>
    <w:next w:val="afb"/>
    <w:uiPriority w:val="99"/>
    <w:semiHidden/>
    <w:unhideWhenUsed/>
    <w:rsid w:val="004A13A3"/>
  </w:style>
  <w:style w:type="table" w:customStyle="1" w:styleId="1100">
    <w:name w:val="Сетка таблицы110"/>
    <w:basedOn w:val="afa"/>
    <w:next w:val="afff6"/>
    <w:uiPriority w:val="59"/>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4A13A3"/>
  </w:style>
  <w:style w:type="table" w:customStyle="1" w:styleId="-34">
    <w:name w:val="Веб-таблица 34"/>
    <w:basedOn w:val="afa"/>
    <w:next w:val="-3"/>
    <w:rsid w:val="004A13A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b"/>
    <w:uiPriority w:val="99"/>
    <w:semiHidden/>
    <w:unhideWhenUsed/>
    <w:rsid w:val="004A13A3"/>
  </w:style>
  <w:style w:type="table" w:customStyle="1" w:styleId="TableGridReport12">
    <w:name w:val="Table Grid Report12"/>
    <w:basedOn w:val="afa"/>
    <w:next w:val="afff6"/>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a"/>
    <w:next w:val="afff6"/>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a"/>
    <w:next w:val="afff6"/>
    <w:uiPriority w:val="59"/>
    <w:rsid w:val="004A13A3"/>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b"/>
    <w:uiPriority w:val="99"/>
    <w:semiHidden/>
    <w:unhideWhenUsed/>
    <w:rsid w:val="004A13A3"/>
  </w:style>
  <w:style w:type="table" w:customStyle="1" w:styleId="323">
    <w:name w:val="Сетка таблицы32"/>
    <w:basedOn w:val="afa"/>
    <w:next w:val="afff6"/>
    <w:uiPriority w:val="59"/>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d">
    <w:name w:val="Рис.11"/>
    <w:rsid w:val="004A13A3"/>
  </w:style>
  <w:style w:type="table" w:customStyle="1" w:styleId="-313">
    <w:name w:val="Веб-таблица 313"/>
    <w:basedOn w:val="afa"/>
    <w:next w:val="-3"/>
    <w:rsid w:val="004A13A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b"/>
    <w:uiPriority w:val="99"/>
    <w:semiHidden/>
    <w:unhideWhenUsed/>
    <w:rsid w:val="004A13A3"/>
  </w:style>
  <w:style w:type="table" w:customStyle="1" w:styleId="TableGridReport111">
    <w:name w:val="Table Grid Report111"/>
    <w:basedOn w:val="afa"/>
    <w:next w:val="afff6"/>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a"/>
    <w:next w:val="afff6"/>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a"/>
    <w:next w:val="afff6"/>
    <w:uiPriority w:val="59"/>
    <w:rsid w:val="004A13A3"/>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42"/>
      </w:numPr>
    </w:pPr>
  </w:style>
  <w:style w:type="table" w:customStyle="1" w:styleId="144">
    <w:name w:val="Классическая таблица 14"/>
    <w:basedOn w:val="afa"/>
    <w:next w:val="1f2"/>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a"/>
    <w:next w:val="afff6"/>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a"/>
    <w:next w:val="afff6"/>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fb"/>
    <w:uiPriority w:val="99"/>
    <w:semiHidden/>
    <w:unhideWhenUsed/>
    <w:rsid w:val="00ED20A9"/>
  </w:style>
  <w:style w:type="character" w:customStyle="1" w:styleId="26pt">
    <w:name w:val="Основной текст (2) + 6 pt"/>
    <w:rsid w:val="001D66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rsid w:val="00DD7E18"/>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8"/>
    <w:uiPriority w:val="99"/>
    <w:rsid w:val="001C0B8E"/>
    <w:pPr>
      <w:spacing w:before="100" w:beforeAutospacing="1" w:after="100" w:afterAutospacing="1" w:line="240" w:lineRule="auto"/>
      <w:ind w:firstLine="0"/>
      <w:jc w:val="left"/>
    </w:pPr>
    <w:rPr>
      <w:rFonts w:ascii="Calibri" w:hAnsi="Calibri" w:cs="Calibri"/>
      <w:b/>
      <w:bCs/>
      <w:color w:val="000000"/>
      <w:sz w:val="18"/>
      <w:szCs w:val="18"/>
      <w:lang w:val="ru-RU" w:eastAsia="ru-RU" w:bidi="ar-SA"/>
    </w:rPr>
  </w:style>
  <w:style w:type="paragraph" w:customStyle="1" w:styleId="font18">
    <w:name w:val="font18"/>
    <w:basedOn w:val="af8"/>
    <w:uiPriority w:val="99"/>
    <w:rsid w:val="001C0B8E"/>
    <w:pPr>
      <w:spacing w:before="100" w:beforeAutospacing="1" w:after="100" w:afterAutospacing="1" w:line="240" w:lineRule="auto"/>
      <w:ind w:firstLine="0"/>
      <w:jc w:val="left"/>
    </w:pPr>
    <w:rPr>
      <w:rFonts w:ascii="Times New Roman" w:hAnsi="Times New Roman"/>
      <w:b/>
      <w:bCs/>
      <w:color w:val="000000"/>
      <w:sz w:val="18"/>
      <w:szCs w:val="18"/>
      <w:lang w:val="ru-RU" w:eastAsia="ru-RU" w:bidi="ar-SA"/>
    </w:rPr>
  </w:style>
  <w:style w:type="numbering" w:customStyle="1" w:styleId="161">
    <w:name w:val="Нет списка16"/>
    <w:next w:val="afb"/>
    <w:uiPriority w:val="99"/>
    <w:semiHidden/>
    <w:unhideWhenUsed/>
    <w:rsid w:val="00D93B3D"/>
  </w:style>
  <w:style w:type="paragraph" w:customStyle="1" w:styleId="S">
    <w:name w:val="S_Обычный"/>
    <w:basedOn w:val="af8"/>
    <w:uiPriority w:val="99"/>
    <w:qFormat/>
    <w:rsid w:val="00D93B3D"/>
    <w:pPr>
      <w:spacing w:line="240" w:lineRule="auto"/>
      <w:ind w:firstLine="709"/>
    </w:pPr>
    <w:rPr>
      <w:rFonts w:ascii="Times New Roman" w:hAnsi="Times New Roman"/>
      <w:szCs w:val="24"/>
      <w:lang w:val="ru-RU" w:eastAsia="ar-SA" w:bidi="ar-SA"/>
    </w:rPr>
  </w:style>
  <w:style w:type="character" w:customStyle="1" w:styleId="AAA">
    <w:name w:val="! AAA ! Знак"/>
    <w:link w:val="AAA0"/>
    <w:uiPriority w:val="99"/>
    <w:locked/>
    <w:rsid w:val="00D93B3D"/>
    <w:rPr>
      <w:sz w:val="24"/>
      <w:szCs w:val="16"/>
    </w:rPr>
  </w:style>
  <w:style w:type="paragraph" w:customStyle="1" w:styleId="AAA0">
    <w:name w:val="! AAA !"/>
    <w:link w:val="AAA"/>
    <w:uiPriority w:val="99"/>
    <w:rsid w:val="00D93B3D"/>
    <w:pPr>
      <w:spacing w:after="120"/>
      <w:jc w:val="both"/>
    </w:pPr>
    <w:rPr>
      <w:sz w:val="24"/>
      <w:szCs w:val="16"/>
      <w:lang w:val="en-US" w:eastAsia="en-US" w:bidi="en-US"/>
    </w:rPr>
  </w:style>
  <w:style w:type="paragraph" w:customStyle="1" w:styleId="513">
    <w:name w:val="Заголовок 51"/>
    <w:basedOn w:val="af8"/>
    <w:next w:val="af8"/>
    <w:uiPriority w:val="99"/>
    <w:unhideWhenUsed/>
    <w:qFormat/>
    <w:rsid w:val="00D93B3D"/>
    <w:pPr>
      <w:spacing w:line="271" w:lineRule="auto"/>
      <w:outlineLvl w:val="4"/>
    </w:pPr>
    <w:rPr>
      <w:rFonts w:ascii="Cambria" w:hAnsi="Cambria"/>
      <w:i/>
      <w:iCs/>
      <w:szCs w:val="24"/>
    </w:rPr>
  </w:style>
  <w:style w:type="paragraph" w:customStyle="1" w:styleId="611">
    <w:name w:val="Заголовок 61"/>
    <w:basedOn w:val="af8"/>
    <w:next w:val="af8"/>
    <w:unhideWhenUsed/>
    <w:qFormat/>
    <w:rsid w:val="00D93B3D"/>
    <w:pPr>
      <w:shd w:val="clear" w:color="auto" w:fill="FFFFFF"/>
      <w:spacing w:line="271" w:lineRule="auto"/>
      <w:outlineLvl w:val="5"/>
    </w:pPr>
    <w:rPr>
      <w:rFonts w:ascii="Cambria" w:hAnsi="Cambria"/>
      <w:b/>
      <w:bCs/>
      <w:color w:val="595959"/>
      <w:spacing w:val="5"/>
      <w:sz w:val="22"/>
    </w:rPr>
  </w:style>
  <w:style w:type="paragraph" w:customStyle="1" w:styleId="712">
    <w:name w:val="Заголовок 71"/>
    <w:basedOn w:val="af8"/>
    <w:next w:val="af8"/>
    <w:unhideWhenUsed/>
    <w:qFormat/>
    <w:rsid w:val="00D93B3D"/>
    <w:pPr>
      <w:outlineLvl w:val="6"/>
    </w:pPr>
    <w:rPr>
      <w:rFonts w:ascii="Cambria" w:hAnsi="Cambria"/>
      <w:b/>
      <w:bCs/>
      <w:i/>
      <w:iCs/>
      <w:color w:val="5A5A5A"/>
      <w:sz w:val="20"/>
      <w:szCs w:val="20"/>
    </w:rPr>
  </w:style>
  <w:style w:type="paragraph" w:customStyle="1" w:styleId="812">
    <w:name w:val="Заголовок 81"/>
    <w:basedOn w:val="af8"/>
    <w:next w:val="af8"/>
    <w:unhideWhenUsed/>
    <w:qFormat/>
    <w:rsid w:val="00D93B3D"/>
    <w:pPr>
      <w:outlineLvl w:val="7"/>
    </w:pPr>
    <w:rPr>
      <w:rFonts w:ascii="Cambria" w:hAnsi="Cambria"/>
      <w:b/>
      <w:bCs/>
      <w:color w:val="7F7F7F"/>
      <w:sz w:val="20"/>
      <w:szCs w:val="20"/>
    </w:rPr>
  </w:style>
  <w:style w:type="paragraph" w:customStyle="1" w:styleId="910">
    <w:name w:val="Заголовок 91"/>
    <w:basedOn w:val="af8"/>
    <w:next w:val="af8"/>
    <w:unhideWhenUsed/>
    <w:qFormat/>
    <w:rsid w:val="00D93B3D"/>
    <w:pPr>
      <w:spacing w:line="271" w:lineRule="auto"/>
      <w:outlineLvl w:val="8"/>
    </w:pPr>
    <w:rPr>
      <w:rFonts w:ascii="Cambria" w:hAnsi="Cambria"/>
      <w:b/>
      <w:bCs/>
      <w:i/>
      <w:iCs/>
      <w:color w:val="7F7F7F"/>
      <w:sz w:val="18"/>
      <w:szCs w:val="18"/>
    </w:rPr>
  </w:style>
  <w:style w:type="numbering" w:customStyle="1" w:styleId="171">
    <w:name w:val="Нет списка17"/>
    <w:next w:val="afb"/>
    <w:uiPriority w:val="99"/>
    <w:semiHidden/>
    <w:unhideWhenUsed/>
    <w:rsid w:val="00D93B3D"/>
  </w:style>
  <w:style w:type="table" w:customStyle="1" w:styleId="TableGridReport3">
    <w:name w:val="Table Grid Report3"/>
    <w:basedOn w:val="afa"/>
    <w:next w:val="afff6"/>
    <w:uiPriority w:val="59"/>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b"/>
    <w:next w:val="111111"/>
    <w:rsid w:val="00D93B3D"/>
  </w:style>
  <w:style w:type="table" w:customStyle="1" w:styleId="TableGrid12">
    <w:name w:val="Table Grid12"/>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b"/>
    <w:uiPriority w:val="99"/>
    <w:semiHidden/>
    <w:unhideWhenUsed/>
    <w:rsid w:val="00D93B3D"/>
  </w:style>
  <w:style w:type="paragraph" w:customStyle="1" w:styleId="1fffd">
    <w:name w:val="Без интервала1"/>
    <w:next w:val="afffff6"/>
    <w:rsid w:val="00D93B3D"/>
    <w:pPr>
      <w:spacing w:after="200" w:line="276" w:lineRule="auto"/>
    </w:pPr>
    <w:rPr>
      <w:rFonts w:ascii="Calibri" w:hAnsi="Calibri"/>
      <w:sz w:val="22"/>
      <w:szCs w:val="22"/>
      <w:lang w:val="en-US" w:eastAsia="en-US" w:bidi="en-US"/>
    </w:rPr>
  </w:style>
  <w:style w:type="table" w:customStyle="1" w:styleId="158">
    <w:name w:val="Светлая заливка15"/>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e">
    <w:name w:val="Подзаголовок1"/>
    <w:basedOn w:val="af8"/>
    <w:next w:val="af8"/>
    <w:uiPriority w:val="99"/>
    <w:qFormat/>
    <w:rsid w:val="00D93B3D"/>
    <w:rPr>
      <w:rFonts w:ascii="Cambria" w:hAnsi="Cambria"/>
      <w:i/>
      <w:iCs/>
      <w:smallCaps/>
      <w:spacing w:val="10"/>
      <w:sz w:val="28"/>
      <w:szCs w:val="28"/>
    </w:rPr>
  </w:style>
  <w:style w:type="numbering" w:customStyle="1" w:styleId="22d">
    <w:name w:val="Заголовок 2 уровень2"/>
    <w:basedOn w:val="afb"/>
    <w:uiPriority w:val="99"/>
    <w:rsid w:val="00D93B3D"/>
  </w:style>
  <w:style w:type="numbering" w:customStyle="1" w:styleId="324">
    <w:name w:val="Заголовок 3 ур2"/>
    <w:basedOn w:val="afb"/>
    <w:uiPriority w:val="99"/>
    <w:rsid w:val="00D93B3D"/>
  </w:style>
  <w:style w:type="paragraph" w:customStyle="1" w:styleId="1ffff">
    <w:name w:val="Рецензия1"/>
    <w:next w:val="affffff9"/>
    <w:hidden/>
    <w:uiPriority w:val="99"/>
    <w:semiHidden/>
    <w:rsid w:val="00D93B3D"/>
    <w:pPr>
      <w:spacing w:after="200" w:line="276" w:lineRule="auto"/>
    </w:pPr>
    <w:rPr>
      <w:rFonts w:ascii="Calibri" w:hAnsi="Calibri"/>
      <w:sz w:val="22"/>
      <w:szCs w:val="22"/>
      <w:lang w:val="en-US" w:eastAsia="en-US" w:bidi="en-US"/>
    </w:rPr>
  </w:style>
  <w:style w:type="numbering" w:customStyle="1" w:styleId="145">
    <w:name w:val="Стиль14"/>
    <w:uiPriority w:val="99"/>
    <w:rsid w:val="00D93B3D"/>
  </w:style>
  <w:style w:type="paragraph" w:customStyle="1" w:styleId="21f3">
    <w:name w:val="Цитата 21"/>
    <w:basedOn w:val="af8"/>
    <w:next w:val="af8"/>
    <w:uiPriority w:val="29"/>
    <w:rsid w:val="00D93B3D"/>
    <w:pPr>
      <w:spacing w:after="200" w:line="276" w:lineRule="auto"/>
      <w:ind w:firstLine="0"/>
      <w:jc w:val="left"/>
    </w:pPr>
    <w:rPr>
      <w:rFonts w:ascii="Calibri" w:hAnsi="Calibri"/>
      <w:i/>
      <w:iCs/>
      <w:color w:val="000000"/>
    </w:rPr>
  </w:style>
  <w:style w:type="paragraph" w:customStyle="1" w:styleId="1ffff0">
    <w:name w:val="Выделенная цитата1"/>
    <w:basedOn w:val="af8"/>
    <w:next w:val="af8"/>
    <w:uiPriority w:val="30"/>
    <w:qFormat/>
    <w:rsid w:val="00D93B3D"/>
    <w:pPr>
      <w:pBdr>
        <w:top w:val="single" w:sz="4" w:space="10" w:color="auto"/>
        <w:bottom w:val="single" w:sz="4" w:space="10" w:color="auto"/>
      </w:pBdr>
      <w:spacing w:before="240" w:after="240" w:line="300" w:lineRule="auto"/>
      <w:ind w:left="1152" w:right="1152"/>
    </w:pPr>
    <w:rPr>
      <w:rFonts w:ascii="Cambria" w:hAnsi="Cambria"/>
      <w:i/>
      <w:iCs/>
      <w:sz w:val="22"/>
    </w:rPr>
  </w:style>
  <w:style w:type="table" w:customStyle="1" w:styleId="334">
    <w:name w:val="Простая таблица 33"/>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a"/>
    <w:next w:val="LightShading1"/>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b"/>
    <w:next w:val="111111"/>
    <w:locked/>
    <w:rsid w:val="00D93B3D"/>
  </w:style>
  <w:style w:type="numbering" w:customStyle="1" w:styleId="1111131">
    <w:name w:val="1 / 1.1 / 1.1.31"/>
    <w:basedOn w:val="afb"/>
    <w:next w:val="111111"/>
    <w:locked/>
    <w:rsid w:val="00D93B3D"/>
  </w:style>
  <w:style w:type="table" w:customStyle="1" w:styleId="3121">
    <w:name w:val="Светлая заливка312"/>
    <w:basedOn w:val="afa"/>
    <w:next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b"/>
    <w:uiPriority w:val="99"/>
    <w:semiHidden/>
    <w:unhideWhenUsed/>
    <w:rsid w:val="00D93B3D"/>
  </w:style>
  <w:style w:type="table" w:customStyle="1" w:styleId="514">
    <w:name w:val="Сетка таблицы51"/>
    <w:basedOn w:val="afa"/>
    <w:next w:val="afff6"/>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b"/>
    <w:next w:val="111111"/>
    <w:rsid w:val="00D93B3D"/>
  </w:style>
  <w:style w:type="table" w:customStyle="1" w:styleId="TableGrid111">
    <w:name w:val="Table Grid111"/>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b"/>
    <w:uiPriority w:val="99"/>
    <w:semiHidden/>
    <w:unhideWhenUsed/>
    <w:rsid w:val="00D93B3D"/>
  </w:style>
  <w:style w:type="table" w:customStyle="1" w:styleId="1321">
    <w:name w:val="Средний список 13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b"/>
    <w:uiPriority w:val="99"/>
    <w:semiHidden/>
    <w:unhideWhenUsed/>
    <w:rsid w:val="00D93B3D"/>
  </w:style>
  <w:style w:type="numbering" w:customStyle="1" w:styleId="111110">
    <w:name w:val="Нет списка11111"/>
    <w:next w:val="afb"/>
    <w:uiPriority w:val="99"/>
    <w:semiHidden/>
    <w:unhideWhenUsed/>
    <w:rsid w:val="00D93B3D"/>
  </w:style>
  <w:style w:type="table" w:customStyle="1" w:styleId="11221">
    <w:name w:val="Средний список 1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b"/>
    <w:semiHidden/>
    <w:unhideWhenUsed/>
    <w:rsid w:val="00D93B3D"/>
  </w:style>
  <w:style w:type="table" w:customStyle="1" w:styleId="11321">
    <w:name w:val="Средний список 113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b"/>
    <w:uiPriority w:val="99"/>
    <w:semiHidden/>
    <w:unhideWhenUsed/>
    <w:rsid w:val="00D93B3D"/>
  </w:style>
  <w:style w:type="table" w:customStyle="1" w:styleId="11421">
    <w:name w:val="Средний список 114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b"/>
    <w:uiPriority w:val="99"/>
    <w:semiHidden/>
    <w:unhideWhenUsed/>
    <w:rsid w:val="00D93B3D"/>
  </w:style>
  <w:style w:type="table" w:customStyle="1" w:styleId="1162">
    <w:name w:val="Средний список 116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b"/>
    <w:uiPriority w:val="99"/>
    <w:semiHidden/>
    <w:unhideWhenUsed/>
    <w:rsid w:val="00D93B3D"/>
  </w:style>
  <w:style w:type="table" w:customStyle="1" w:styleId="1172">
    <w:name w:val="Средний список 117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b"/>
    <w:uiPriority w:val="99"/>
    <w:semiHidden/>
    <w:unhideWhenUsed/>
    <w:rsid w:val="00D93B3D"/>
  </w:style>
  <w:style w:type="table" w:customStyle="1" w:styleId="1111120">
    <w:name w:val="Средний список 111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b"/>
    <w:uiPriority w:val="99"/>
    <w:semiHidden/>
    <w:unhideWhenUsed/>
    <w:rsid w:val="00D93B3D"/>
  </w:style>
  <w:style w:type="table" w:customStyle="1" w:styleId="111220">
    <w:name w:val="Средний список 11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a"/>
    <w:next w:val="55"/>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b"/>
    <w:uiPriority w:val="99"/>
    <w:semiHidden/>
    <w:unhideWhenUsed/>
    <w:rsid w:val="00D93B3D"/>
  </w:style>
  <w:style w:type="table" w:customStyle="1" w:styleId="1215">
    <w:name w:val="Простая таблица 121"/>
    <w:basedOn w:val="afa"/>
    <w:next w:val="1f3"/>
    <w:semiHidden/>
    <w:unhideWhenUsed/>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a"/>
    <w:next w:val="29"/>
    <w:semiHidden/>
    <w:unhideWhenUsed/>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a"/>
    <w:next w:val="3f6"/>
    <w:semiHidden/>
    <w:unhideWhenUsed/>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a"/>
    <w:next w:val="1f2"/>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a"/>
    <w:next w:val="2d"/>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a"/>
    <w:next w:val="28"/>
    <w:semiHidden/>
    <w:unhideWhenUsed/>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a"/>
    <w:next w:val="38"/>
    <w:semiHidden/>
    <w:unhideWhenUsed/>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a"/>
    <w:next w:val="48"/>
    <w:semiHidden/>
    <w:unhideWhenUsed/>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a"/>
    <w:next w:val="59"/>
    <w:semiHidden/>
    <w:unhideWhenUsed/>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a"/>
    <w:next w:val="1f8"/>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a"/>
    <w:next w:val="2f2"/>
    <w:semiHidden/>
    <w:unhideWhenUsed/>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a"/>
    <w:next w:val="55"/>
    <w:semiHidden/>
    <w:unhideWhenUsed/>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a"/>
    <w:next w:val="82"/>
    <w:semiHidden/>
    <w:unhideWhenUsed/>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a"/>
    <w:next w:val="-10"/>
    <w:semiHidden/>
    <w:unhideWhenUsed/>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a"/>
    <w:next w:val="-20"/>
    <w:semiHidden/>
    <w:unhideWhenUsed/>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a"/>
    <w:next w:val="affff1"/>
    <w:semiHidden/>
    <w:unhideWhenUsed/>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a"/>
    <w:next w:val="affff5"/>
    <w:semiHidden/>
    <w:unhideWhenUsed/>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a"/>
    <w:next w:val="affff2"/>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a"/>
    <w:next w:val="1f4"/>
    <w:semiHidden/>
    <w:unhideWhenUsed/>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a"/>
    <w:next w:val="2a"/>
    <w:semiHidden/>
    <w:unhideWhenUsed/>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a"/>
    <w:next w:val="-11"/>
    <w:semiHidden/>
    <w:unhideWhenUsed/>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a"/>
    <w:next w:val="-21"/>
    <w:semiHidden/>
    <w:unhideWhenUsed/>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a"/>
    <w:next w:val="-3"/>
    <w:semiHidden/>
    <w:unhideWhenUsed/>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a"/>
    <w:next w:val="2-4"/>
    <w:uiPriority w:val="64"/>
    <w:semiHidden/>
    <w:unhideWhenUsed/>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e">
    <w:name w:val="рпдлпжлопж11"/>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a"/>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a"/>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a"/>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a"/>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a"/>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a"/>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a"/>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a"/>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a"/>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a"/>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a"/>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a"/>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a"/>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a"/>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a"/>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a"/>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a"/>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a"/>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a"/>
    <w:uiPriority w:val="64"/>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a"/>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D93B3D"/>
  </w:style>
  <w:style w:type="numbering" w:customStyle="1" w:styleId="1111151">
    <w:name w:val="1 / 1.1 / 1.1.51"/>
    <w:basedOn w:val="afb"/>
    <w:next w:val="111111"/>
    <w:semiHidden/>
    <w:unhideWhenUsed/>
    <w:rsid w:val="00D93B3D"/>
  </w:style>
  <w:style w:type="numbering" w:customStyle="1" w:styleId="111f3">
    <w:name w:val="Стиль111"/>
    <w:uiPriority w:val="99"/>
    <w:rsid w:val="00D93B3D"/>
  </w:style>
  <w:style w:type="numbering" w:customStyle="1" w:styleId="211a">
    <w:name w:val="Заголовок 2 уровень11"/>
    <w:uiPriority w:val="99"/>
    <w:rsid w:val="00D93B3D"/>
  </w:style>
  <w:style w:type="table" w:customStyle="1" w:styleId="630">
    <w:name w:val="Сетка таблицы63"/>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a"/>
    <w:next w:val="afff6"/>
    <w:uiPriority w:val="59"/>
    <w:rsid w:val="00D93B3D"/>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a"/>
    <w:next w:val="affff5"/>
    <w:rsid w:val="00D93B3D"/>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a"/>
    <w:next w:val="1f4"/>
    <w:rsid w:val="00D93B3D"/>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a"/>
    <w:next w:val="2d"/>
    <w:rsid w:val="00D93B3D"/>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a"/>
    <w:next w:val="82"/>
    <w:rsid w:val="00D93B3D"/>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a"/>
    <w:next w:val="afff6"/>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D93B3D"/>
  </w:style>
  <w:style w:type="numbering" w:customStyle="1" w:styleId="1011">
    <w:name w:val="Нет списка101"/>
    <w:next w:val="afb"/>
    <w:uiPriority w:val="99"/>
    <w:semiHidden/>
    <w:unhideWhenUsed/>
    <w:rsid w:val="00D93B3D"/>
  </w:style>
  <w:style w:type="table" w:customStyle="1" w:styleId="TableGridReport13">
    <w:name w:val="Table Grid Report1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D93B3D"/>
  </w:style>
  <w:style w:type="numbering" w:customStyle="1" w:styleId="1231">
    <w:name w:val="Нет списка123"/>
    <w:next w:val="afb"/>
    <w:uiPriority w:val="99"/>
    <w:semiHidden/>
    <w:unhideWhenUsed/>
    <w:rsid w:val="00D93B3D"/>
  </w:style>
  <w:style w:type="table" w:customStyle="1" w:styleId="191">
    <w:name w:val="Сетка таблицы19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D93B3D"/>
  </w:style>
  <w:style w:type="table" w:customStyle="1" w:styleId="-331">
    <w:name w:val="Веб-таблица 33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b"/>
    <w:uiPriority w:val="99"/>
    <w:semiHidden/>
    <w:unhideWhenUsed/>
    <w:rsid w:val="00D93B3D"/>
  </w:style>
  <w:style w:type="table" w:customStyle="1" w:styleId="21116">
    <w:name w:val="Сетка таблицы211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b"/>
    <w:uiPriority w:val="99"/>
    <w:semiHidden/>
    <w:unhideWhenUsed/>
    <w:rsid w:val="00D93B3D"/>
  </w:style>
  <w:style w:type="table" w:customStyle="1" w:styleId="3115">
    <w:name w:val="Сетка таблицы31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D93B3D"/>
  </w:style>
  <w:style w:type="table" w:customStyle="1" w:styleId="-3121">
    <w:name w:val="Веб-таблица 312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b"/>
    <w:uiPriority w:val="99"/>
    <w:semiHidden/>
    <w:unhideWhenUsed/>
    <w:rsid w:val="00D93B3D"/>
  </w:style>
  <w:style w:type="table" w:customStyle="1" w:styleId="TableGridReport112">
    <w:name w:val="Table Grid Report11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10">
    <w:name w:val="Заголовок 3 ур121"/>
    <w:uiPriority w:val="99"/>
    <w:rsid w:val="00D93B3D"/>
  </w:style>
  <w:style w:type="table" w:customStyle="1" w:styleId="1314">
    <w:name w:val="Классическая таблица 131"/>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b"/>
    <w:uiPriority w:val="99"/>
    <w:semiHidden/>
    <w:unhideWhenUsed/>
    <w:rsid w:val="00D93B3D"/>
  </w:style>
  <w:style w:type="table" w:customStyle="1" w:styleId="TableGridReport21">
    <w:name w:val="Table Grid Report2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D93B3D"/>
  </w:style>
  <w:style w:type="numbering" w:customStyle="1" w:styleId="1412">
    <w:name w:val="Нет списка141"/>
    <w:next w:val="afb"/>
    <w:uiPriority w:val="99"/>
    <w:semiHidden/>
    <w:unhideWhenUsed/>
    <w:rsid w:val="00D93B3D"/>
  </w:style>
  <w:style w:type="table" w:customStyle="1" w:styleId="1101">
    <w:name w:val="Сетка таблицы110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D93B3D"/>
  </w:style>
  <w:style w:type="table" w:customStyle="1" w:styleId="-341">
    <w:name w:val="Веб-таблица 34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b"/>
    <w:uiPriority w:val="99"/>
    <w:semiHidden/>
    <w:unhideWhenUsed/>
    <w:rsid w:val="00D93B3D"/>
  </w:style>
  <w:style w:type="table" w:customStyle="1" w:styleId="TableGridReport121">
    <w:name w:val="Table Grid Report12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b"/>
    <w:uiPriority w:val="99"/>
    <w:semiHidden/>
    <w:unhideWhenUsed/>
    <w:rsid w:val="00D93B3D"/>
  </w:style>
  <w:style w:type="table" w:customStyle="1" w:styleId="3213">
    <w:name w:val="Сетка таблицы32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4">
    <w:name w:val="Рис.111"/>
    <w:rsid w:val="00D93B3D"/>
  </w:style>
  <w:style w:type="table" w:customStyle="1" w:styleId="-3131">
    <w:name w:val="Веб-таблица 313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b"/>
    <w:uiPriority w:val="99"/>
    <w:semiHidden/>
    <w:unhideWhenUsed/>
    <w:rsid w:val="00D93B3D"/>
  </w:style>
  <w:style w:type="table" w:customStyle="1" w:styleId="TableGridReport1111">
    <w:name w:val="Table Grid Report111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1">
    <w:name w:val="Заголовок 3 ур131"/>
    <w:uiPriority w:val="99"/>
    <w:rsid w:val="00D93B3D"/>
  </w:style>
  <w:style w:type="table" w:customStyle="1" w:styleId="1413">
    <w:name w:val="Классическая таблица 141"/>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uiPriority w:val="9"/>
    <w:semiHidden/>
    <w:rsid w:val="00D93B3D"/>
    <w:rPr>
      <w:rFonts w:ascii="Cambria" w:eastAsia="Times New Roman" w:hAnsi="Cambria" w:cs="Times New Roman"/>
      <w:i/>
      <w:iCs/>
      <w:color w:val="365F91"/>
    </w:rPr>
  </w:style>
  <w:style w:type="character" w:customStyle="1" w:styleId="517">
    <w:name w:val="Заголовок 5 Знак1"/>
    <w:uiPriority w:val="9"/>
    <w:semiHidden/>
    <w:rsid w:val="00D93B3D"/>
    <w:rPr>
      <w:rFonts w:ascii="Cambria" w:eastAsia="Times New Roman" w:hAnsi="Cambria" w:cs="Times New Roman"/>
      <w:color w:val="365F91"/>
    </w:rPr>
  </w:style>
  <w:style w:type="character" w:customStyle="1" w:styleId="613">
    <w:name w:val="Заголовок 6 Знак1"/>
    <w:rsid w:val="00D93B3D"/>
    <w:rPr>
      <w:rFonts w:ascii="Cambria" w:eastAsia="Times New Roman" w:hAnsi="Cambria" w:cs="Times New Roman"/>
      <w:color w:val="243F60"/>
    </w:rPr>
  </w:style>
  <w:style w:type="character" w:customStyle="1" w:styleId="714">
    <w:name w:val="Заголовок 7 Знак1"/>
    <w:rsid w:val="00D93B3D"/>
    <w:rPr>
      <w:rFonts w:ascii="Cambria" w:eastAsia="Times New Roman" w:hAnsi="Cambria" w:cs="Times New Roman"/>
      <w:i/>
      <w:iCs/>
      <w:color w:val="243F60"/>
    </w:rPr>
  </w:style>
  <w:style w:type="character" w:customStyle="1" w:styleId="815">
    <w:name w:val="Заголовок 8 Знак1"/>
    <w:rsid w:val="00D93B3D"/>
    <w:rPr>
      <w:rFonts w:ascii="Cambria" w:eastAsia="Times New Roman" w:hAnsi="Cambria" w:cs="Times New Roman"/>
      <w:color w:val="272727"/>
      <w:sz w:val="21"/>
      <w:szCs w:val="21"/>
    </w:rPr>
  </w:style>
  <w:style w:type="character" w:customStyle="1" w:styleId="913">
    <w:name w:val="Заголовок 9 Знак1"/>
    <w:rsid w:val="00D93B3D"/>
    <w:rPr>
      <w:rFonts w:ascii="Cambria" w:eastAsia="Times New Roman" w:hAnsi="Cambria" w:cs="Times New Roman"/>
      <w:i/>
      <w:iCs/>
      <w:color w:val="272727"/>
      <w:sz w:val="21"/>
      <w:szCs w:val="21"/>
    </w:rPr>
  </w:style>
  <w:style w:type="character" w:customStyle="1" w:styleId="1ffff1">
    <w:name w:val="Подзаголовок Знак1"/>
    <w:uiPriority w:val="11"/>
    <w:rsid w:val="00D93B3D"/>
    <w:rPr>
      <w:rFonts w:eastAsia="Times New Roman"/>
      <w:color w:val="5A5A5A"/>
      <w:spacing w:val="15"/>
    </w:rPr>
  </w:style>
  <w:style w:type="character" w:customStyle="1" w:styleId="21f9">
    <w:name w:val="Цитата 2 Знак1"/>
    <w:uiPriority w:val="29"/>
    <w:rsid w:val="00D93B3D"/>
    <w:rPr>
      <w:i/>
      <w:iCs/>
      <w:color w:val="404040"/>
    </w:rPr>
  </w:style>
  <w:style w:type="character" w:customStyle="1" w:styleId="1ffff2">
    <w:name w:val="Выделенная цитата Знак1"/>
    <w:uiPriority w:val="30"/>
    <w:rsid w:val="00D93B3D"/>
    <w:rPr>
      <w:i/>
      <w:iCs/>
      <w:color w:val="4F81BD"/>
    </w:rPr>
  </w:style>
  <w:style w:type="paragraph" w:customStyle="1" w:styleId="afffffffffffc">
    <w:name w:val="Таблицы (моноширинный)"/>
    <w:basedOn w:val="af8"/>
    <w:next w:val="af8"/>
    <w:uiPriority w:val="99"/>
    <w:rsid w:val="00D93B3D"/>
    <w:pPr>
      <w:widowControl w:val="0"/>
      <w:autoSpaceDE w:val="0"/>
      <w:autoSpaceDN w:val="0"/>
      <w:adjustRightInd w:val="0"/>
      <w:spacing w:line="240" w:lineRule="auto"/>
      <w:ind w:firstLine="0"/>
    </w:pPr>
    <w:rPr>
      <w:rFonts w:ascii="Courier New" w:hAnsi="Courier New" w:cs="Courier New"/>
      <w:sz w:val="26"/>
      <w:szCs w:val="26"/>
      <w:lang w:val="ru-RU" w:eastAsia="ru-RU" w:bidi="ar-SA"/>
    </w:rPr>
  </w:style>
  <w:style w:type="character" w:customStyle="1" w:styleId="1fffa">
    <w:name w:val="Мой 1 Знак"/>
    <w:link w:val="1fff9"/>
    <w:rsid w:val="00D93B3D"/>
    <w:rPr>
      <w:rFonts w:ascii="Times New Roman" w:eastAsia="TimesNewRomanPSMT" w:hAnsi="Times New Roman" w:cs="Times New Roman"/>
      <w:b/>
      <w:color w:val="0070C0"/>
      <w:sz w:val="28"/>
      <w:szCs w:val="20"/>
      <w:lang w:val="ru-RU" w:bidi="ar-SA"/>
    </w:rPr>
  </w:style>
  <w:style w:type="paragraph" w:customStyle="1" w:styleId="111f5">
    <w:name w:val="Мой 111"/>
    <w:basedOn w:val="30"/>
    <w:qFormat/>
    <w:rsid w:val="00D93B3D"/>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D93B3D"/>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D93B3D"/>
    <w:rPr>
      <w:rFonts w:ascii="Times New Roman" w:eastAsia="Calibri" w:hAnsi="Times New Roman"/>
      <w:b/>
      <w:bCs/>
      <w:sz w:val="24"/>
      <w:szCs w:val="24"/>
      <w:lang w:val="ru-RU" w:eastAsia="ar-SA" w:bidi="ar-SA"/>
    </w:rPr>
  </w:style>
  <w:style w:type="paragraph" w:customStyle="1" w:styleId="afffffffffffd">
    <w:name w:val="в таблицу"/>
    <w:basedOn w:val="af8"/>
    <w:link w:val="afffffffffffe"/>
    <w:qFormat/>
    <w:rsid w:val="00D93B3D"/>
    <w:pPr>
      <w:spacing w:line="240" w:lineRule="auto"/>
      <w:ind w:firstLine="0"/>
      <w:jc w:val="center"/>
    </w:pPr>
    <w:rPr>
      <w:rFonts w:ascii="Times New Roman" w:hAnsi="Times New Roman"/>
      <w:sz w:val="20"/>
      <w:szCs w:val="20"/>
      <w:lang w:val="ru-RU" w:eastAsia="ru-RU" w:bidi="ar-SA"/>
    </w:rPr>
  </w:style>
  <w:style w:type="character" w:customStyle="1" w:styleId="afffffffffffe">
    <w:name w:val="в таблицу Знак"/>
    <w:link w:val="afffffffffffd"/>
    <w:rsid w:val="00D93B3D"/>
    <w:rPr>
      <w:rFonts w:ascii="Times New Roman" w:eastAsia="Times New Roman" w:hAnsi="Times New Roman" w:cs="Times New Roman"/>
      <w:sz w:val="20"/>
      <w:szCs w:val="20"/>
      <w:lang w:val="ru-RU" w:eastAsia="ru-RU" w:bidi="ar-SA"/>
    </w:rPr>
  </w:style>
  <w:style w:type="paragraph" w:customStyle="1" w:styleId="affffffffffff">
    <w:name w:val="мой для рисунка"/>
    <w:basedOn w:val="af8"/>
    <w:link w:val="affffffffffff0"/>
    <w:qFormat/>
    <w:rsid w:val="00D93B3D"/>
    <w:pPr>
      <w:spacing w:before="120" w:line="300" w:lineRule="auto"/>
      <w:ind w:left="-284" w:firstLine="0"/>
      <w:jc w:val="center"/>
    </w:pPr>
    <w:rPr>
      <w:rFonts w:ascii="Times New Roman" w:eastAsia="Calibri" w:hAnsi="Times New Roman"/>
      <w:b/>
      <w:noProof/>
      <w:szCs w:val="28"/>
      <w:lang w:val="ru-RU" w:eastAsia="ru-RU" w:bidi="ar-SA"/>
    </w:rPr>
  </w:style>
  <w:style w:type="character" w:customStyle="1" w:styleId="affffffffffff0">
    <w:name w:val="мой для рисунка Знак"/>
    <w:link w:val="affffffffffff"/>
    <w:rsid w:val="00D93B3D"/>
    <w:rPr>
      <w:rFonts w:ascii="Times New Roman" w:eastAsia="Calibri" w:hAnsi="Times New Roman" w:cs="Times New Roman"/>
      <w:b/>
      <w:noProof/>
      <w:sz w:val="24"/>
      <w:szCs w:val="28"/>
      <w:lang w:val="ru-RU" w:eastAsia="ru-RU" w:bidi="ar-SA"/>
    </w:rPr>
  </w:style>
  <w:style w:type="character" w:customStyle="1" w:styleId="afffffffff5">
    <w:name w:val="таблица Знак"/>
    <w:link w:val="a8"/>
    <w:rsid w:val="00D93B3D"/>
    <w:rPr>
      <w:rFonts w:ascii="Times New Roman" w:hAnsi="Times New Roman" w:cs="Arial"/>
      <w:b/>
      <w:sz w:val="24"/>
    </w:rPr>
  </w:style>
  <w:style w:type="paragraph" w:customStyle="1" w:styleId="affffffffffff1">
    <w:name w:val="Мой Рисунок"/>
    <w:basedOn w:val="af8"/>
    <w:link w:val="affffffffffff2"/>
    <w:rsid w:val="00D93B3D"/>
    <w:pPr>
      <w:ind w:firstLine="0"/>
      <w:jc w:val="center"/>
    </w:pPr>
    <w:rPr>
      <w:rFonts w:cs="Arial"/>
      <w:szCs w:val="20"/>
      <w:lang w:val="ru-RU" w:eastAsia="ru-RU" w:bidi="ar-SA"/>
    </w:rPr>
  </w:style>
  <w:style w:type="character" w:customStyle="1" w:styleId="affffffffffff2">
    <w:name w:val="Мой Рисунок Знак"/>
    <w:link w:val="affffffffffff1"/>
    <w:locked/>
    <w:rsid w:val="00D93B3D"/>
    <w:rPr>
      <w:rFonts w:ascii="Arial" w:eastAsia="Times New Roman" w:hAnsi="Arial" w:cs="Arial"/>
      <w:sz w:val="24"/>
      <w:szCs w:val="20"/>
      <w:lang w:val="ru-RU" w:eastAsia="ru-RU" w:bidi="ar-SA"/>
    </w:rPr>
  </w:style>
  <w:style w:type="paragraph" w:customStyle="1" w:styleId="3ff2">
    <w:name w:val="Стиль №3"/>
    <w:basedOn w:val="af8"/>
    <w:link w:val="3ff3"/>
    <w:autoRedefine/>
    <w:rsid w:val="00D93B3D"/>
    <w:pPr>
      <w:ind w:firstLine="709"/>
    </w:pPr>
    <w:rPr>
      <w:rFonts w:cs="Arial"/>
      <w:szCs w:val="20"/>
      <w:lang w:val="ru-RU" w:eastAsia="ru-RU" w:bidi="ar-SA"/>
    </w:rPr>
  </w:style>
  <w:style w:type="character" w:customStyle="1" w:styleId="3ff3">
    <w:name w:val="Стиль №3 Знак"/>
    <w:link w:val="3ff2"/>
    <w:rsid w:val="00D93B3D"/>
    <w:rPr>
      <w:rFonts w:ascii="Arial" w:hAnsi="Arial" w:cs="Arial"/>
      <w:sz w:val="24"/>
      <w:szCs w:val="20"/>
      <w:lang w:val="ru-RU" w:eastAsia="ru-RU" w:bidi="ar-SA"/>
    </w:rPr>
  </w:style>
  <w:style w:type="paragraph" w:customStyle="1" w:styleId="7">
    <w:name w:val="Стиль №7"/>
    <w:basedOn w:val="3ff2"/>
    <w:link w:val="78"/>
    <w:uiPriority w:val="99"/>
    <w:rsid w:val="00D93B3D"/>
    <w:pPr>
      <w:numPr>
        <w:numId w:val="46"/>
      </w:numPr>
      <w:ind w:left="927" w:hanging="360"/>
    </w:pPr>
  </w:style>
  <w:style w:type="character" w:customStyle="1" w:styleId="78">
    <w:name w:val="Стиль №7 Знак"/>
    <w:link w:val="7"/>
    <w:uiPriority w:val="99"/>
    <w:rsid w:val="00D93B3D"/>
    <w:rPr>
      <w:rFonts w:ascii="Arial" w:hAnsi="Arial" w:cs="Arial"/>
      <w:sz w:val="24"/>
    </w:rPr>
  </w:style>
  <w:style w:type="paragraph" w:customStyle="1" w:styleId="6a">
    <w:name w:val="Стиль №6"/>
    <w:basedOn w:val="af8"/>
    <w:link w:val="6b"/>
    <w:rsid w:val="00D93B3D"/>
    <w:pPr>
      <w:spacing w:line="240" w:lineRule="auto"/>
      <w:ind w:firstLine="0"/>
      <w:jc w:val="center"/>
    </w:pPr>
    <w:rPr>
      <w:sz w:val="20"/>
      <w:szCs w:val="28"/>
      <w:lang w:val="ru-RU" w:eastAsia="ru-RU" w:bidi="ar-SA"/>
    </w:rPr>
  </w:style>
  <w:style w:type="character" w:customStyle="1" w:styleId="6b">
    <w:name w:val="Стиль №6 Знак"/>
    <w:link w:val="6a"/>
    <w:rsid w:val="00D93B3D"/>
    <w:rPr>
      <w:rFonts w:ascii="Arial" w:eastAsia="Times New Roman" w:hAnsi="Arial" w:cs="Times New Roman"/>
      <w:sz w:val="20"/>
      <w:szCs w:val="28"/>
      <w:lang w:val="ru-RU" w:eastAsia="ru-RU" w:bidi="ar-SA"/>
    </w:rPr>
  </w:style>
  <w:style w:type="paragraph" w:customStyle="1" w:styleId="5f1">
    <w:name w:val="Стиль №5"/>
    <w:basedOn w:val="af8"/>
    <w:link w:val="5f2"/>
    <w:rsid w:val="00D93B3D"/>
    <w:pPr>
      <w:ind w:firstLine="0"/>
      <w:jc w:val="center"/>
    </w:pPr>
    <w:rPr>
      <w:rFonts w:ascii="Times New Roman" w:hAnsi="Times New Roman" w:cs="Arial"/>
      <w:szCs w:val="20"/>
      <w:lang w:val="ru-RU" w:eastAsia="ru-RU" w:bidi="ar-SA"/>
    </w:rPr>
  </w:style>
  <w:style w:type="character" w:customStyle="1" w:styleId="5f2">
    <w:name w:val="Стиль №5 Знак"/>
    <w:link w:val="5f1"/>
    <w:rsid w:val="00D93B3D"/>
    <w:rPr>
      <w:rFonts w:ascii="Times New Roman" w:eastAsia="Times New Roman" w:hAnsi="Times New Roman" w:cs="Arial"/>
      <w:sz w:val="24"/>
      <w:szCs w:val="20"/>
      <w:lang w:val="ru-RU" w:eastAsia="ru-RU" w:bidi="ar-SA"/>
    </w:rPr>
  </w:style>
  <w:style w:type="paragraph" w:customStyle="1" w:styleId="4f0">
    <w:name w:val="Стиль №4"/>
    <w:basedOn w:val="afffe"/>
    <w:link w:val="4f1"/>
    <w:autoRedefine/>
    <w:rsid w:val="00D93B3D"/>
    <w:pPr>
      <w:keepNext/>
      <w:suppressAutoHyphens w:val="0"/>
      <w:spacing w:before="120" w:after="240" w:line="360" w:lineRule="auto"/>
      <w:jc w:val="both"/>
    </w:pPr>
    <w:rPr>
      <w:rFonts w:eastAsia="Calibri"/>
      <w:color w:val="auto"/>
      <w:szCs w:val="22"/>
      <w:lang w:val="ru-RU" w:bidi="ar-SA"/>
    </w:rPr>
  </w:style>
  <w:style w:type="character" w:customStyle="1" w:styleId="4f1">
    <w:name w:val="Стиль №4 Знак"/>
    <w:link w:val="4f0"/>
    <w:rsid w:val="00D93B3D"/>
    <w:rPr>
      <w:rFonts w:ascii="Arial" w:eastAsia="Calibri" w:hAnsi="Arial" w:cs="Times New Roman"/>
      <w:b/>
      <w:bCs/>
      <w:sz w:val="24"/>
      <w:lang w:val="ru-RU" w:bidi="ar-SA"/>
    </w:rPr>
  </w:style>
  <w:style w:type="paragraph" w:customStyle="1" w:styleId="8b">
    <w:name w:val="Стиль №8"/>
    <w:basedOn w:val="30"/>
    <w:next w:val="af8"/>
    <w:link w:val="8c"/>
    <w:rsid w:val="00D93B3D"/>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link w:val="8b"/>
    <w:rsid w:val="00D93B3D"/>
    <w:rPr>
      <w:rFonts w:ascii="Times New Roman" w:hAnsi="Times New Roman" w:cs="Times New Roman"/>
      <w:b/>
      <w:sz w:val="24"/>
      <w:szCs w:val="24"/>
      <w:lang w:val="ru-RU" w:eastAsia="ru-RU" w:bidi="ar-SA"/>
    </w:rPr>
  </w:style>
  <w:style w:type="paragraph" w:customStyle="1" w:styleId="12f1">
    <w:name w:val="Стиль №12"/>
    <w:basedOn w:val="af8"/>
    <w:link w:val="12f2"/>
    <w:rsid w:val="00D93B3D"/>
    <w:pPr>
      <w:tabs>
        <w:tab w:val="num" w:pos="720"/>
      </w:tabs>
      <w:ind w:left="720" w:firstLine="709"/>
    </w:pPr>
    <w:rPr>
      <w:rFonts w:ascii="Times New Roman" w:eastAsia="Calibri" w:hAnsi="Times New Roman"/>
      <w:i/>
      <w:lang w:val="ru-RU" w:eastAsia="ru-RU" w:bidi="ar-SA"/>
    </w:rPr>
  </w:style>
  <w:style w:type="character" w:customStyle="1" w:styleId="12f2">
    <w:name w:val="Стиль №12 Знак"/>
    <w:link w:val="12f1"/>
    <w:rsid w:val="00D93B3D"/>
    <w:rPr>
      <w:rFonts w:ascii="Times New Roman" w:eastAsia="Calibri" w:hAnsi="Times New Roman" w:cs="Times New Roman"/>
      <w:i/>
      <w:sz w:val="24"/>
      <w:lang w:val="ru-RU" w:eastAsia="ru-RU" w:bidi="ar-SA"/>
    </w:rPr>
  </w:style>
  <w:style w:type="paragraph" w:customStyle="1" w:styleId="11ff">
    <w:name w:val="Стиль №11"/>
    <w:basedOn w:val="af8"/>
    <w:link w:val="11ff0"/>
    <w:rsid w:val="00D93B3D"/>
    <w:pPr>
      <w:tabs>
        <w:tab w:val="num" w:pos="720"/>
      </w:tabs>
      <w:ind w:left="1287" w:hanging="360"/>
    </w:pPr>
    <w:rPr>
      <w:rFonts w:ascii="Times New Roman" w:eastAsia="Calibri" w:hAnsi="Times New Roman"/>
      <w:lang w:val="ru-RU" w:eastAsia="ru-RU" w:bidi="ar-SA"/>
    </w:rPr>
  </w:style>
  <w:style w:type="character" w:customStyle="1" w:styleId="11ff0">
    <w:name w:val="Стиль №11 Знак"/>
    <w:link w:val="11ff"/>
    <w:rsid w:val="00D93B3D"/>
    <w:rPr>
      <w:rFonts w:ascii="Times New Roman" w:eastAsia="Calibri" w:hAnsi="Times New Roman" w:cs="Times New Roman"/>
      <w:sz w:val="24"/>
      <w:lang w:val="ru-RU" w:eastAsia="ru-RU" w:bidi="ar-SA"/>
    </w:rPr>
  </w:style>
  <w:style w:type="paragraph" w:customStyle="1" w:styleId="105">
    <w:name w:val="Стиль №10"/>
    <w:basedOn w:val="3ff2"/>
    <w:link w:val="106"/>
    <w:rsid w:val="00D93B3D"/>
    <w:rPr>
      <w:i/>
    </w:rPr>
  </w:style>
  <w:style w:type="character" w:customStyle="1" w:styleId="106">
    <w:name w:val="Стиль №10 Знак"/>
    <w:link w:val="105"/>
    <w:rsid w:val="00D93B3D"/>
    <w:rPr>
      <w:rFonts w:ascii="Arial" w:hAnsi="Arial" w:cs="Arial"/>
      <w:i/>
      <w:sz w:val="24"/>
      <w:szCs w:val="20"/>
      <w:lang w:val="ru-RU" w:eastAsia="ru-RU" w:bidi="ar-SA"/>
    </w:rPr>
  </w:style>
  <w:style w:type="paragraph" w:customStyle="1" w:styleId="98">
    <w:name w:val="Стиль №9"/>
    <w:basedOn w:val="af8"/>
    <w:link w:val="99"/>
    <w:rsid w:val="00D93B3D"/>
    <w:pPr>
      <w:tabs>
        <w:tab w:val="num" w:pos="720"/>
      </w:tabs>
      <w:ind w:left="1287" w:hanging="360"/>
    </w:pPr>
    <w:rPr>
      <w:rFonts w:ascii="Times New Roman" w:eastAsia="Calibri" w:hAnsi="Times New Roman"/>
      <w:lang w:val="ru-RU" w:eastAsia="ru-RU" w:bidi="ar-SA"/>
    </w:rPr>
  </w:style>
  <w:style w:type="character" w:customStyle="1" w:styleId="99">
    <w:name w:val="Стиль №9 Знак"/>
    <w:link w:val="98"/>
    <w:rsid w:val="00D93B3D"/>
    <w:rPr>
      <w:rFonts w:ascii="Times New Roman" w:eastAsia="Calibri" w:hAnsi="Times New Roman" w:cs="Times New Roman"/>
      <w:sz w:val="24"/>
      <w:lang w:val="ru-RU" w:eastAsia="ru-RU" w:bidi="ar-SA"/>
    </w:rPr>
  </w:style>
  <w:style w:type="paragraph" w:customStyle="1" w:styleId="affffffffffff3">
    <w:name w:val="МОЯ ТАБЛИЦА"/>
    <w:basedOn w:val="af8"/>
    <w:link w:val="affffffffffff4"/>
    <w:rsid w:val="00D93B3D"/>
    <w:pPr>
      <w:ind w:firstLine="0"/>
    </w:pPr>
    <w:rPr>
      <w:bCs/>
      <w:szCs w:val="28"/>
      <w:lang w:val="ru-RU" w:eastAsia="ru-RU" w:bidi="ar-SA"/>
    </w:rPr>
  </w:style>
  <w:style w:type="character" w:customStyle="1" w:styleId="affffffffffff4">
    <w:name w:val="МОЯ ТАБЛИЦА Знак"/>
    <w:link w:val="affffffffffff3"/>
    <w:rsid w:val="00D93B3D"/>
    <w:rPr>
      <w:rFonts w:ascii="Arial" w:eastAsia="Times New Roman" w:hAnsi="Arial" w:cs="Times New Roman"/>
      <w:bCs/>
      <w:sz w:val="24"/>
      <w:szCs w:val="28"/>
      <w:lang w:val="ru-RU" w:eastAsia="ru-RU" w:bidi="ar-SA"/>
    </w:rPr>
  </w:style>
  <w:style w:type="paragraph" w:customStyle="1" w:styleId="affffffffffff5">
    <w:name w:val="таблица новая"/>
    <w:basedOn w:val="af8"/>
    <w:link w:val="affffffffffff6"/>
    <w:rsid w:val="00D93B3D"/>
    <w:pPr>
      <w:spacing w:line="240" w:lineRule="auto"/>
      <w:ind w:left="-57" w:right="-57" w:firstLine="0"/>
      <w:jc w:val="center"/>
    </w:pPr>
    <w:rPr>
      <w:sz w:val="20"/>
      <w:szCs w:val="28"/>
      <w:lang w:val="ru-RU" w:eastAsia="ru-RU" w:bidi="ar-SA"/>
    </w:rPr>
  </w:style>
  <w:style w:type="character" w:customStyle="1" w:styleId="affffffffffff6">
    <w:name w:val="таблица новая Знак"/>
    <w:link w:val="affffffffffff5"/>
    <w:rsid w:val="00D93B3D"/>
    <w:rPr>
      <w:rFonts w:ascii="Arial" w:eastAsia="Times New Roman" w:hAnsi="Arial" w:cs="Times New Roman"/>
      <w:sz w:val="20"/>
      <w:szCs w:val="28"/>
      <w:lang w:val="ru-RU" w:eastAsia="ru-RU" w:bidi="ar-SA"/>
    </w:rPr>
  </w:style>
  <w:style w:type="paragraph" w:customStyle="1" w:styleId="affffffffffff7">
    <w:name w:val="текст"/>
    <w:basedOn w:val="af8"/>
    <w:link w:val="affffffffffff8"/>
    <w:rsid w:val="00D93B3D"/>
    <w:pPr>
      <w:ind w:left="102" w:right="50" w:firstLine="851"/>
    </w:pPr>
    <w:rPr>
      <w:rFonts w:cs="Arial"/>
      <w:bCs/>
      <w:szCs w:val="24"/>
      <w:lang w:val="ru-RU" w:eastAsia="ru-RU" w:bidi="ar-SA"/>
    </w:rPr>
  </w:style>
  <w:style w:type="character" w:customStyle="1" w:styleId="affffffffffff8">
    <w:name w:val="текст Знак"/>
    <w:link w:val="affffffffffff7"/>
    <w:rsid w:val="00D93B3D"/>
    <w:rPr>
      <w:rFonts w:ascii="Arial" w:eastAsia="Times New Roman" w:hAnsi="Arial" w:cs="Arial"/>
      <w:bCs/>
      <w:sz w:val="24"/>
      <w:szCs w:val="24"/>
      <w:lang w:val="ru-RU" w:eastAsia="ru-RU" w:bidi="ar-SA"/>
    </w:rPr>
  </w:style>
  <w:style w:type="character" w:customStyle="1" w:styleId="FontStyle47">
    <w:name w:val="Font Style47"/>
    <w:rsid w:val="00D93B3D"/>
    <w:rPr>
      <w:rFonts w:ascii="Times New Roman" w:hAnsi="Times New Roman" w:cs="Times New Roman"/>
      <w:sz w:val="26"/>
      <w:szCs w:val="26"/>
    </w:rPr>
  </w:style>
  <w:style w:type="paragraph" w:customStyle="1" w:styleId="xl63492">
    <w:name w:val="xl63492"/>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3">
    <w:name w:val="xl63493"/>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4">
    <w:name w:val="xl63494"/>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5">
    <w:name w:val="xl63495"/>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6">
    <w:name w:val="xl63496"/>
    <w:basedOn w:val="af8"/>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7">
    <w:name w:val="xl63497"/>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8">
    <w:name w:val="xl63498"/>
    <w:basedOn w:val="af8"/>
    <w:uiPriority w:val="99"/>
    <w:rsid w:val="00D93B3D"/>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9">
    <w:name w:val="xl63499"/>
    <w:basedOn w:val="af8"/>
    <w:uiPriority w:val="99"/>
    <w:rsid w:val="00D93B3D"/>
    <w:pPr>
      <w:pBdr>
        <w:top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0">
    <w:name w:val="xl63500"/>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1">
    <w:name w:val="xl63501"/>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2">
    <w:name w:val="xl63502"/>
    <w:basedOn w:val="af8"/>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3">
    <w:name w:val="xl63503"/>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4">
    <w:name w:val="xl63504"/>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5">
    <w:name w:val="xl63505"/>
    <w:basedOn w:val="af8"/>
    <w:uiPriority w:val="99"/>
    <w:rsid w:val="00D93B3D"/>
    <w:pPr>
      <w:pBdr>
        <w:bottom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6">
    <w:name w:val="xl63506"/>
    <w:basedOn w:val="af8"/>
    <w:uiPriority w:val="99"/>
    <w:rsid w:val="00D93B3D"/>
    <w:pPr>
      <w:pBdr>
        <w:lef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7">
    <w:name w:val="xl63507"/>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8">
    <w:name w:val="xl6350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9">
    <w:name w:val="xl63509"/>
    <w:basedOn w:val="af8"/>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0">
    <w:name w:val="xl63510"/>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1">
    <w:name w:val="xl63511"/>
    <w:basedOn w:val="af8"/>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2">
    <w:name w:val="xl63512"/>
    <w:basedOn w:val="af8"/>
    <w:uiPriority w:val="99"/>
    <w:rsid w:val="00D93B3D"/>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3">
    <w:name w:val="xl63513"/>
    <w:basedOn w:val="af8"/>
    <w:uiPriority w:val="99"/>
    <w:rsid w:val="00D93B3D"/>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4">
    <w:name w:val="xl63514"/>
    <w:basedOn w:val="af8"/>
    <w:uiPriority w:val="99"/>
    <w:rsid w:val="00D93B3D"/>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5">
    <w:name w:val="xl63515"/>
    <w:basedOn w:val="af8"/>
    <w:uiPriority w:val="99"/>
    <w:rsid w:val="00D93B3D"/>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6">
    <w:name w:val="xl63516"/>
    <w:basedOn w:val="af8"/>
    <w:uiPriority w:val="99"/>
    <w:rsid w:val="00D93B3D"/>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7">
    <w:name w:val="xl63517"/>
    <w:basedOn w:val="af8"/>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8">
    <w:name w:val="xl63518"/>
    <w:basedOn w:val="af8"/>
    <w:uiPriority w:val="99"/>
    <w:rsid w:val="00D93B3D"/>
    <w:pPr>
      <w:pBdr>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9">
    <w:name w:val="xl63519"/>
    <w:basedOn w:val="af8"/>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0">
    <w:name w:val="xl63520"/>
    <w:basedOn w:val="af8"/>
    <w:uiPriority w:val="99"/>
    <w:rsid w:val="00D93B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1">
    <w:name w:val="xl63521"/>
    <w:basedOn w:val="af8"/>
    <w:uiPriority w:val="99"/>
    <w:rsid w:val="00D93B3D"/>
    <w:pPr>
      <w:pBdr>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2">
    <w:name w:val="xl63522"/>
    <w:basedOn w:val="af8"/>
    <w:uiPriority w:val="99"/>
    <w:rsid w:val="00D93B3D"/>
    <w:pP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3">
    <w:name w:val="xl63523"/>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character" w:customStyle="1" w:styleId="-113">
    <w:name w:val="Текст-1 Знак1"/>
    <w:rsid w:val="00D93B3D"/>
    <w:rPr>
      <w:sz w:val="26"/>
      <w:lang w:val="ru-RU" w:eastAsia="ru-RU" w:bidi="ar-SA"/>
    </w:rPr>
  </w:style>
  <w:style w:type="paragraph" w:customStyle="1" w:styleId="12f3">
    <w:name w:val="ТАБ 12 Текст"/>
    <w:basedOn w:val="af8"/>
    <w:next w:val="-15"/>
    <w:rsid w:val="00D93B3D"/>
    <w:pPr>
      <w:widowControl w:val="0"/>
      <w:suppressAutoHyphens/>
      <w:spacing w:line="240" w:lineRule="auto"/>
      <w:ind w:firstLine="0"/>
      <w:jc w:val="center"/>
    </w:pPr>
    <w:rPr>
      <w:rFonts w:ascii="Times New Roman" w:hAnsi="Times New Roman"/>
      <w:szCs w:val="26"/>
      <w:lang w:val="ru-RU" w:bidi="ar-SA"/>
    </w:rPr>
  </w:style>
  <w:style w:type="paragraph" w:customStyle="1" w:styleId="a5">
    <w:name w:val="ТАБЛ."/>
    <w:basedOn w:val="-15"/>
    <w:next w:val="-15"/>
    <w:link w:val="affffffffffff9"/>
    <w:rsid w:val="00D93B3D"/>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9">
    <w:name w:val="ТАБЛ. Знак"/>
    <w:link w:val="a5"/>
    <w:rsid w:val="00D93B3D"/>
    <w:rPr>
      <w:rFonts w:ascii="Times New Roman" w:eastAsia="Calibri" w:hAnsi="Times New Roman"/>
      <w:b/>
      <w:sz w:val="24"/>
      <w:szCs w:val="24"/>
      <w:lang w:eastAsia="en-US"/>
    </w:rPr>
  </w:style>
  <w:style w:type="character" w:customStyle="1" w:styleId="affffffffffc">
    <w:name w:val="ТАБЛ Знак"/>
    <w:link w:val="af1"/>
    <w:rsid w:val="00D93B3D"/>
    <w:rPr>
      <w:rFonts w:ascii="Times New Roman" w:eastAsia="Calibri" w:hAnsi="Times New Roman"/>
      <w:b/>
      <w:sz w:val="22"/>
      <w:szCs w:val="24"/>
      <w:lang w:eastAsia="en-US"/>
    </w:rPr>
  </w:style>
  <w:style w:type="paragraph" w:customStyle="1" w:styleId="107">
    <w:name w:val="ТАБ 10 Текст"/>
    <w:basedOn w:val="12f3"/>
    <w:rsid w:val="00D93B3D"/>
    <w:rPr>
      <w:sz w:val="20"/>
    </w:rPr>
  </w:style>
  <w:style w:type="paragraph" w:customStyle="1" w:styleId="-0">
    <w:name w:val="Рис-Т"/>
    <w:basedOn w:val="-15"/>
    <w:qFormat/>
    <w:rsid w:val="00D93B3D"/>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a">
    <w:name w:val="Текст Табл"/>
    <w:basedOn w:val="af8"/>
    <w:link w:val="affffffffffffb"/>
    <w:rsid w:val="00D93B3D"/>
    <w:pPr>
      <w:keepNext/>
      <w:keepLines/>
      <w:suppressAutoHyphens/>
      <w:autoSpaceDE w:val="0"/>
      <w:autoSpaceDN w:val="0"/>
      <w:adjustRightInd w:val="0"/>
      <w:spacing w:line="240" w:lineRule="auto"/>
      <w:ind w:firstLine="0"/>
      <w:jc w:val="center"/>
    </w:pPr>
    <w:rPr>
      <w:rFonts w:ascii="Times New Roman" w:hAnsi="Times New Roman"/>
      <w:color w:val="000000"/>
      <w:sz w:val="20"/>
      <w:szCs w:val="24"/>
      <w:lang w:val="ru-RU" w:bidi="ar-SA"/>
    </w:rPr>
  </w:style>
  <w:style w:type="character" w:customStyle="1" w:styleId="affffffffffffb">
    <w:name w:val="Текст Табл Знак"/>
    <w:link w:val="affffffffffffa"/>
    <w:rsid w:val="00D93B3D"/>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a"/>
    <w:link w:val="-5"/>
    <w:rsid w:val="00D93B3D"/>
    <w:pPr>
      <w:ind w:left="-113" w:right="-113"/>
    </w:pPr>
  </w:style>
  <w:style w:type="character" w:customStyle="1" w:styleId="-5">
    <w:name w:val="Текст Табл- Знак"/>
    <w:link w:val="-4"/>
    <w:rsid w:val="00D93B3D"/>
    <w:rPr>
      <w:rFonts w:ascii="Times New Roman" w:eastAsia="Times New Roman" w:hAnsi="Times New Roman" w:cs="Times New Roman"/>
      <w:color w:val="000000"/>
      <w:sz w:val="20"/>
      <w:szCs w:val="24"/>
      <w:lang w:val="ru-RU" w:bidi="ar-SA"/>
    </w:rPr>
  </w:style>
  <w:style w:type="paragraph" w:customStyle="1" w:styleId="affffffffffffc">
    <w:name w:val="Приложение"/>
    <w:basedOn w:val="af8"/>
    <w:link w:val="affffffffffffd"/>
    <w:rsid w:val="00D93B3D"/>
    <w:pPr>
      <w:spacing w:line="240" w:lineRule="auto"/>
      <w:ind w:firstLine="0"/>
      <w:jc w:val="center"/>
    </w:pPr>
    <w:rPr>
      <w:rFonts w:ascii="Times New Roman" w:hAnsi="Times New Roman"/>
      <w:b/>
      <w:caps/>
      <w:szCs w:val="24"/>
      <w:lang w:val="ru-RU" w:bidi="ar-SA"/>
    </w:rPr>
  </w:style>
  <w:style w:type="character" w:customStyle="1" w:styleId="affffffffffffd">
    <w:name w:val="Приложение Знак"/>
    <w:link w:val="affffffffffffc"/>
    <w:rsid w:val="00D93B3D"/>
    <w:rPr>
      <w:rFonts w:ascii="Times New Roman" w:eastAsia="Times New Roman" w:hAnsi="Times New Roman" w:cs="Times New Roman"/>
      <w:b/>
      <w:caps/>
      <w:sz w:val="24"/>
      <w:szCs w:val="24"/>
      <w:lang w:val="ru-RU" w:bidi="ar-SA"/>
    </w:rPr>
  </w:style>
  <w:style w:type="paragraph" w:customStyle="1" w:styleId="1ffff3">
    <w:name w:val="Подрисуночная надпись Знак Знак1"/>
    <w:basedOn w:val="af8"/>
    <w:link w:val="1ffff4"/>
    <w:autoRedefine/>
    <w:rsid w:val="00D93B3D"/>
    <w:pPr>
      <w:keepNext/>
      <w:tabs>
        <w:tab w:val="num" w:pos="-3"/>
        <w:tab w:val="left" w:pos="851"/>
      </w:tabs>
      <w:suppressAutoHyphens/>
      <w:spacing w:line="240" w:lineRule="auto"/>
      <w:ind w:left="630" w:hanging="630"/>
      <w:jc w:val="center"/>
    </w:pPr>
    <w:rPr>
      <w:rFonts w:ascii="Times New Roman" w:eastAsia="Calibri" w:hAnsi="Times New Roman"/>
      <w:b/>
      <w:bCs/>
      <w:szCs w:val="24"/>
      <w:lang w:val="ru-RU" w:bidi="ar-SA"/>
    </w:rPr>
  </w:style>
  <w:style w:type="character" w:customStyle="1" w:styleId="1ffff4">
    <w:name w:val="Подрисуночная надпись Знак Знак1 Знак"/>
    <w:link w:val="1ffff3"/>
    <w:rsid w:val="00D93B3D"/>
    <w:rPr>
      <w:rFonts w:ascii="Times New Roman" w:eastAsia="Calibri" w:hAnsi="Times New Roman" w:cs="Times New Roman"/>
      <w:b/>
      <w:bCs/>
      <w:sz w:val="24"/>
      <w:szCs w:val="24"/>
      <w:lang w:val="ru-RU" w:bidi="ar-SA"/>
    </w:rPr>
  </w:style>
  <w:style w:type="paragraph" w:customStyle="1" w:styleId="-1">
    <w:name w:val="Список-1"/>
    <w:basedOn w:val="affffffffff1"/>
    <w:link w:val="-1d"/>
    <w:rsid w:val="00D93B3D"/>
    <w:pPr>
      <w:keepNext w:val="0"/>
      <w:keepLines w:val="0"/>
      <w:widowControl w:val="0"/>
      <w:numPr>
        <w:numId w:val="47"/>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D93B3D"/>
    <w:rPr>
      <w:rFonts w:ascii="Times New Roman" w:hAnsi="Times New Roman"/>
      <w:sz w:val="24"/>
      <w:lang w:eastAsia="en-US"/>
    </w:rPr>
  </w:style>
  <w:style w:type="paragraph" w:customStyle="1" w:styleId="-2">
    <w:name w:val="Список-2"/>
    <w:basedOn w:val="-1"/>
    <w:link w:val="-25"/>
    <w:rsid w:val="00D93B3D"/>
    <w:pPr>
      <w:numPr>
        <w:numId w:val="49"/>
      </w:numPr>
      <w:tabs>
        <w:tab w:val="num" w:pos="1134"/>
        <w:tab w:val="num" w:pos="1440"/>
      </w:tabs>
    </w:pPr>
    <w:rPr>
      <w:lang w:val="x-none" w:eastAsia="x-none"/>
    </w:rPr>
  </w:style>
  <w:style w:type="character" w:customStyle="1" w:styleId="-25">
    <w:name w:val="Список-2 Знак"/>
    <w:link w:val="-2"/>
    <w:rsid w:val="00D93B3D"/>
    <w:rPr>
      <w:rFonts w:ascii="Times New Roman" w:hAnsi="Times New Roman"/>
      <w:sz w:val="24"/>
      <w:lang w:val="x-none" w:eastAsia="x-none"/>
    </w:rPr>
  </w:style>
  <w:style w:type="character" w:customStyle="1" w:styleId="ConsPlusCell0">
    <w:name w:val="ConsPlusCell Знак"/>
    <w:link w:val="ConsPlusCell"/>
    <w:rsid w:val="00D93B3D"/>
    <w:rPr>
      <w:rFonts w:ascii="Arial" w:hAnsi="Arial" w:cs="Arial"/>
      <w:lang w:eastAsia="ru-RU"/>
    </w:rPr>
  </w:style>
  <w:style w:type="paragraph" w:customStyle="1" w:styleId="-40">
    <w:name w:val="Заголовок-4"/>
    <w:basedOn w:val="30"/>
    <w:link w:val="-41"/>
    <w:rsid w:val="00D93B3D"/>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D93B3D"/>
    <w:rPr>
      <w:rFonts w:ascii="Times New Roman" w:eastAsia="TimesNewRomanPSMT" w:hAnsi="Times New Roman" w:cs="Times New Roman"/>
      <w:b/>
      <w:i/>
      <w:sz w:val="26"/>
      <w:szCs w:val="26"/>
      <w:lang w:val="ru-RU" w:bidi="ar-SA"/>
    </w:rPr>
  </w:style>
  <w:style w:type="character" w:customStyle="1" w:styleId="affffffffffffe">
    <w:name w:val="Рисунок Знак"/>
    <w:link w:val="afffffffffffff"/>
    <w:locked/>
    <w:rsid w:val="00D93B3D"/>
    <w:rPr>
      <w:b/>
      <w:bCs/>
      <w:i/>
      <w:sz w:val="24"/>
    </w:rPr>
  </w:style>
  <w:style w:type="paragraph" w:customStyle="1" w:styleId="afffffffffffff">
    <w:name w:val="Рисунок"/>
    <w:basedOn w:val="afffff1"/>
    <w:link w:val="affffffffffffe"/>
    <w:rsid w:val="00D93B3D"/>
    <w:pPr>
      <w:spacing w:after="120" w:line="240" w:lineRule="auto"/>
      <w:ind w:firstLine="0"/>
      <w:jc w:val="center"/>
    </w:pPr>
    <w:rPr>
      <w:rFonts w:ascii="Cambria" w:hAnsi="Cambria"/>
      <w:b/>
      <w:bCs/>
      <w:i/>
    </w:rPr>
  </w:style>
  <w:style w:type="paragraph" w:customStyle="1" w:styleId="afffffffffffff0">
    <w:name w:val="Рисунок Знак Знак"/>
    <w:basedOn w:val="afffff1"/>
    <w:link w:val="afffffffffffff1"/>
    <w:rsid w:val="00D93B3D"/>
    <w:pPr>
      <w:spacing w:after="120" w:line="240" w:lineRule="auto"/>
      <w:ind w:firstLine="0"/>
      <w:jc w:val="center"/>
    </w:pPr>
    <w:rPr>
      <w:rFonts w:ascii="Times New Roman" w:hAnsi="Times New Roman"/>
      <w:b/>
      <w:bCs/>
      <w:i/>
      <w:szCs w:val="24"/>
      <w:lang w:val="ru-RU" w:bidi="ar-SA"/>
    </w:rPr>
  </w:style>
  <w:style w:type="character" w:customStyle="1" w:styleId="afffffffffffff1">
    <w:name w:val="Рисунок Знак Знак Знак"/>
    <w:link w:val="afffffffffffff0"/>
    <w:rsid w:val="00D93B3D"/>
    <w:rPr>
      <w:rFonts w:ascii="Times New Roman" w:eastAsia="Times New Roman" w:hAnsi="Times New Roman" w:cs="Times New Roman"/>
      <w:b/>
      <w:bCs/>
      <w:i/>
      <w:sz w:val="24"/>
      <w:szCs w:val="24"/>
      <w:lang w:val="ru-RU" w:bidi="ar-SA"/>
    </w:rPr>
  </w:style>
  <w:style w:type="paragraph" w:customStyle="1" w:styleId="afffffffffffff2">
    <w:name w:val="абзац"/>
    <w:basedOn w:val="af8"/>
    <w:link w:val="1ffff5"/>
    <w:rsid w:val="00D93B3D"/>
    <w:pPr>
      <w:ind w:firstLine="851"/>
    </w:pPr>
    <w:rPr>
      <w:rFonts w:ascii="Times New Roman" w:hAnsi="Times New Roman"/>
      <w:szCs w:val="20"/>
      <w:lang w:val="ru-RU" w:bidi="ar-SA"/>
    </w:rPr>
  </w:style>
  <w:style w:type="character" w:customStyle="1" w:styleId="1ffff5">
    <w:name w:val="абзац Знак1"/>
    <w:link w:val="afffffffffffff2"/>
    <w:rsid w:val="00D93B3D"/>
    <w:rPr>
      <w:rFonts w:ascii="Times New Roman" w:eastAsia="Times New Roman" w:hAnsi="Times New Roman" w:cs="Times New Roman"/>
      <w:sz w:val="24"/>
      <w:szCs w:val="20"/>
      <w:lang w:val="ru-RU" w:bidi="ar-SA"/>
    </w:rPr>
  </w:style>
  <w:style w:type="paragraph" w:customStyle="1" w:styleId="afffffffffffff3">
    <w:name w:val="в табл"/>
    <w:basedOn w:val="af8"/>
    <w:next w:val="afffffffffffff2"/>
    <w:link w:val="afffffffffffff4"/>
    <w:rsid w:val="00D93B3D"/>
    <w:pPr>
      <w:keepNext/>
      <w:spacing w:line="240" w:lineRule="auto"/>
      <w:ind w:firstLine="0"/>
      <w:jc w:val="left"/>
    </w:pPr>
    <w:rPr>
      <w:rFonts w:ascii="Times New Roman" w:hAnsi="Times New Roman"/>
      <w:szCs w:val="20"/>
      <w:lang w:val="ru-RU" w:bidi="ar-SA"/>
    </w:rPr>
  </w:style>
  <w:style w:type="character" w:customStyle="1" w:styleId="afffffffffffff4">
    <w:name w:val="в табл Знак"/>
    <w:link w:val="afffffffffffff3"/>
    <w:rsid w:val="00D93B3D"/>
    <w:rPr>
      <w:rFonts w:ascii="Times New Roman" w:eastAsia="Times New Roman" w:hAnsi="Times New Roman" w:cs="Times New Roman"/>
      <w:sz w:val="24"/>
      <w:szCs w:val="20"/>
      <w:lang w:val="ru-RU" w:bidi="ar-SA"/>
    </w:rPr>
  </w:style>
  <w:style w:type="paragraph" w:customStyle="1" w:styleId="afffffffffffff5">
    <w:name w:val="Жирный текст"/>
    <w:basedOn w:val="affffffffffa"/>
    <w:link w:val="afffffffffffff6"/>
    <w:rsid w:val="00D93B3D"/>
    <w:rPr>
      <w:b/>
    </w:rPr>
  </w:style>
  <w:style w:type="character" w:customStyle="1" w:styleId="afffffffffffff6">
    <w:name w:val="Жирный текст Знак"/>
    <w:link w:val="afffffffffffff5"/>
    <w:rsid w:val="00D93B3D"/>
    <w:rPr>
      <w:rFonts w:ascii="Times New Roman" w:eastAsia="Calibri" w:hAnsi="Times New Roman" w:cs="Times New Roman"/>
      <w:b/>
      <w:sz w:val="24"/>
      <w:szCs w:val="24"/>
      <w:lang w:val="ru-RU" w:bidi="ar-SA"/>
    </w:rPr>
  </w:style>
  <w:style w:type="character" w:customStyle="1" w:styleId="FontStyle624">
    <w:name w:val="Font Style624"/>
    <w:uiPriority w:val="99"/>
    <w:rsid w:val="00D93B3D"/>
    <w:rPr>
      <w:rFonts w:ascii="Times New Roman" w:hAnsi="Times New Roman" w:cs="Times New Roman"/>
      <w:sz w:val="26"/>
      <w:szCs w:val="26"/>
    </w:rPr>
  </w:style>
  <w:style w:type="character" w:customStyle="1" w:styleId="FontStyle621">
    <w:name w:val="Font Style621"/>
    <w:uiPriority w:val="99"/>
    <w:rsid w:val="00D93B3D"/>
    <w:rPr>
      <w:rFonts w:ascii="Times New Roman" w:hAnsi="Times New Roman" w:cs="Times New Roman"/>
      <w:sz w:val="22"/>
      <w:szCs w:val="22"/>
    </w:rPr>
  </w:style>
  <w:style w:type="paragraph" w:customStyle="1" w:styleId="afffffffffffff7">
    <w:name w:val="Заг. без №"/>
    <w:basedOn w:val="affffffffffa"/>
    <w:next w:val="affffffffffa"/>
    <w:link w:val="afffffffffffff8"/>
    <w:rsid w:val="00D93B3D"/>
    <w:pPr>
      <w:ind w:firstLine="0"/>
      <w:jc w:val="left"/>
    </w:pPr>
    <w:rPr>
      <w:b/>
      <w:i/>
    </w:rPr>
  </w:style>
  <w:style w:type="character" w:customStyle="1" w:styleId="afffffffffffff8">
    <w:name w:val="Заг. без № Знак"/>
    <w:link w:val="afffffffffffff7"/>
    <w:rsid w:val="00D93B3D"/>
    <w:rPr>
      <w:rFonts w:ascii="Times New Roman" w:eastAsia="Calibri" w:hAnsi="Times New Roman" w:cs="Times New Roman"/>
      <w:b/>
      <w:i/>
      <w:sz w:val="24"/>
      <w:szCs w:val="24"/>
      <w:lang w:val="ru-RU" w:bidi="ar-SA"/>
    </w:rPr>
  </w:style>
  <w:style w:type="paragraph" w:customStyle="1" w:styleId="a2">
    <w:name w:val="Нумерация М"/>
    <w:basedOn w:val="afffffffffffff7"/>
    <w:link w:val="afffffffffffff9"/>
    <w:rsid w:val="00D93B3D"/>
    <w:pPr>
      <w:numPr>
        <w:numId w:val="50"/>
      </w:numPr>
    </w:pPr>
  </w:style>
  <w:style w:type="character" w:customStyle="1" w:styleId="afffffffffffff9">
    <w:name w:val="Нумерация М Знак"/>
    <w:link w:val="a2"/>
    <w:rsid w:val="00D93B3D"/>
    <w:rPr>
      <w:rFonts w:ascii="Times New Roman" w:eastAsia="Calibri" w:hAnsi="Times New Roman"/>
      <w:b/>
      <w:i/>
      <w:sz w:val="24"/>
      <w:szCs w:val="24"/>
      <w:lang w:eastAsia="en-US"/>
    </w:rPr>
  </w:style>
  <w:style w:type="character" w:customStyle="1" w:styleId="FontStyle644">
    <w:name w:val="Font Style644"/>
    <w:uiPriority w:val="99"/>
    <w:rsid w:val="00D93B3D"/>
    <w:rPr>
      <w:rFonts w:ascii="Times New Roman" w:hAnsi="Times New Roman" w:cs="Times New Roman"/>
      <w:sz w:val="26"/>
      <w:szCs w:val="26"/>
    </w:rPr>
  </w:style>
  <w:style w:type="character" w:customStyle="1" w:styleId="FontStyle638">
    <w:name w:val="Font Style638"/>
    <w:uiPriority w:val="99"/>
    <w:rsid w:val="00D93B3D"/>
    <w:rPr>
      <w:rFonts w:ascii="Times New Roman" w:hAnsi="Times New Roman" w:cs="Times New Roman"/>
      <w:sz w:val="18"/>
      <w:szCs w:val="18"/>
    </w:rPr>
  </w:style>
  <w:style w:type="character" w:customStyle="1" w:styleId="FontStyle640">
    <w:name w:val="Font Style640"/>
    <w:uiPriority w:val="99"/>
    <w:rsid w:val="00D93B3D"/>
    <w:rPr>
      <w:rFonts w:ascii="Times New Roman" w:hAnsi="Times New Roman" w:cs="Times New Roman"/>
      <w:sz w:val="22"/>
      <w:szCs w:val="22"/>
    </w:rPr>
  </w:style>
  <w:style w:type="paragraph" w:customStyle="1" w:styleId="4f2">
    <w:name w:val="Стиль4"/>
    <w:basedOn w:val="ConsPlusCell"/>
    <w:link w:val="4f3"/>
    <w:rsid w:val="00D93B3D"/>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D93B3D"/>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rsid w:val="00D93B3D"/>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D93B3D"/>
    <w:rPr>
      <w:rFonts w:ascii="Times New Roman" w:eastAsia="Calibri" w:hAnsi="Times New Roman"/>
      <w:sz w:val="24"/>
      <w:szCs w:val="24"/>
      <w:lang w:eastAsia="en-US"/>
    </w:rPr>
  </w:style>
  <w:style w:type="paragraph" w:customStyle="1" w:styleId="12-">
    <w:name w:val="ТАБ 12-Заг."/>
    <w:basedOn w:val="12f3"/>
    <w:qFormat/>
    <w:rsid w:val="00D93B3D"/>
    <w:pPr>
      <w:suppressAutoHyphens w:val="0"/>
    </w:pPr>
    <w:rPr>
      <w:b/>
    </w:rPr>
  </w:style>
  <w:style w:type="paragraph" w:customStyle="1" w:styleId="10-">
    <w:name w:val="ТАБ 10-Заг."/>
    <w:basedOn w:val="12-"/>
    <w:qFormat/>
    <w:rsid w:val="00D93B3D"/>
    <w:rPr>
      <w:sz w:val="20"/>
    </w:rPr>
  </w:style>
  <w:style w:type="character" w:customStyle="1" w:styleId="FontStyle505">
    <w:name w:val="Font Style505"/>
    <w:uiPriority w:val="99"/>
    <w:rsid w:val="00D93B3D"/>
    <w:rPr>
      <w:rFonts w:ascii="Times New Roman" w:hAnsi="Times New Roman" w:cs="Times New Roman"/>
      <w:sz w:val="26"/>
      <w:szCs w:val="26"/>
    </w:rPr>
  </w:style>
  <w:style w:type="character" w:customStyle="1" w:styleId="FontStyle515">
    <w:name w:val="Font Style515"/>
    <w:uiPriority w:val="99"/>
    <w:rsid w:val="00D93B3D"/>
    <w:rPr>
      <w:rFonts w:ascii="Times New Roman" w:hAnsi="Times New Roman" w:cs="Times New Roman"/>
      <w:sz w:val="26"/>
      <w:szCs w:val="26"/>
    </w:rPr>
  </w:style>
  <w:style w:type="character" w:customStyle="1" w:styleId="afffffffffffffa">
    <w:name w:val="номер страницы"/>
    <w:rsid w:val="00D93B3D"/>
  </w:style>
  <w:style w:type="paragraph" w:customStyle="1" w:styleId="3ff4">
    <w:name w:val="çàãîëîâîê 3"/>
    <w:basedOn w:val="af8"/>
    <w:next w:val="af8"/>
    <w:rsid w:val="00D93B3D"/>
    <w:pPr>
      <w:keepNext/>
      <w:widowControl w:val="0"/>
      <w:autoSpaceDE w:val="0"/>
      <w:autoSpaceDN w:val="0"/>
      <w:adjustRightInd w:val="0"/>
      <w:spacing w:line="240" w:lineRule="auto"/>
      <w:ind w:right="-108" w:firstLine="0"/>
      <w:jc w:val="center"/>
    </w:pPr>
    <w:rPr>
      <w:rFonts w:ascii="Times New Roman" w:hAnsi="Times New Roman"/>
      <w:b/>
      <w:bCs/>
      <w:sz w:val="28"/>
      <w:szCs w:val="28"/>
      <w:lang w:val="ru-RU" w:bidi="ar-SA"/>
    </w:rPr>
  </w:style>
  <w:style w:type="paragraph" w:customStyle="1" w:styleId="1ffff6">
    <w:name w:val="Стиль Оглавление 1 + По левому краю"/>
    <w:basedOn w:val="1f5"/>
    <w:rsid w:val="00D93B3D"/>
    <w:pPr>
      <w:tabs>
        <w:tab w:val="clear" w:pos="440"/>
        <w:tab w:val="right" w:pos="284"/>
        <w:tab w:val="right" w:leader="dot" w:pos="851"/>
        <w:tab w:val="left" w:leader="dot" w:pos="9214"/>
      </w:tabs>
      <w:ind w:right="-1" w:firstLine="0"/>
      <w:jc w:val="left"/>
    </w:pPr>
    <w:rPr>
      <w:rFonts w:ascii="Times New Roman" w:hAnsi="Times New Roman" w:cs="Times New Roman"/>
      <w:b/>
      <w:bCs w:val="0"/>
      <w:iCs w:val="0"/>
      <w:sz w:val="22"/>
      <w:szCs w:val="20"/>
      <w:lang w:val="ru-RU" w:bidi="ar-SA"/>
    </w:rPr>
  </w:style>
  <w:style w:type="character" w:customStyle="1" w:styleId="FontStyle68">
    <w:name w:val="Font Style68"/>
    <w:uiPriority w:val="99"/>
    <w:rsid w:val="00D93B3D"/>
    <w:rPr>
      <w:rFonts w:ascii="Times New Roman" w:hAnsi="Times New Roman" w:cs="Times New Roman"/>
      <w:sz w:val="22"/>
      <w:szCs w:val="22"/>
    </w:rPr>
  </w:style>
  <w:style w:type="character" w:customStyle="1" w:styleId="FontStyle70">
    <w:name w:val="Font Style70"/>
    <w:uiPriority w:val="99"/>
    <w:rsid w:val="00D93B3D"/>
    <w:rPr>
      <w:rFonts w:ascii="Times New Roman" w:hAnsi="Times New Roman" w:cs="Times New Roman"/>
      <w:b/>
      <w:bCs/>
      <w:sz w:val="20"/>
      <w:szCs w:val="20"/>
    </w:rPr>
  </w:style>
  <w:style w:type="paragraph" w:customStyle="1" w:styleId="4f4">
    <w:name w:val="заголовок 4"/>
    <w:basedOn w:val="af8"/>
    <w:next w:val="af8"/>
    <w:rsid w:val="00D93B3D"/>
    <w:pPr>
      <w:keepNext/>
      <w:spacing w:before="240" w:after="60" w:line="240" w:lineRule="auto"/>
      <w:ind w:firstLine="0"/>
    </w:pPr>
    <w:rPr>
      <w:b/>
      <w:szCs w:val="20"/>
      <w:lang w:bidi="ar-SA"/>
    </w:rPr>
  </w:style>
  <w:style w:type="paragraph" w:customStyle="1" w:styleId="5f3">
    <w:name w:val="заголовок 5"/>
    <w:basedOn w:val="af8"/>
    <w:next w:val="af8"/>
    <w:rsid w:val="00D93B3D"/>
    <w:pPr>
      <w:spacing w:before="240" w:after="60" w:line="240" w:lineRule="auto"/>
      <w:ind w:firstLine="0"/>
    </w:pPr>
    <w:rPr>
      <w:szCs w:val="20"/>
      <w:lang w:bidi="ar-SA"/>
    </w:rPr>
  </w:style>
  <w:style w:type="paragraph" w:customStyle="1" w:styleId="6c">
    <w:name w:val="заголовок 6"/>
    <w:basedOn w:val="af8"/>
    <w:next w:val="af8"/>
    <w:rsid w:val="00D93B3D"/>
    <w:pPr>
      <w:spacing w:before="240" w:after="60" w:line="240" w:lineRule="auto"/>
      <w:ind w:firstLine="0"/>
    </w:pPr>
    <w:rPr>
      <w:rFonts w:ascii="Times New Roman" w:hAnsi="Times New Roman"/>
      <w:i/>
      <w:szCs w:val="20"/>
      <w:lang w:bidi="ar-SA"/>
    </w:rPr>
  </w:style>
  <w:style w:type="paragraph" w:customStyle="1" w:styleId="-26">
    <w:name w:val="Рис.-2"/>
    <w:rsid w:val="00D93B3D"/>
    <w:pPr>
      <w:ind w:left="717" w:hanging="360"/>
      <w:contextualSpacing/>
    </w:pPr>
    <w:rPr>
      <w:rFonts w:ascii="Calibri" w:eastAsia="Calibri" w:hAnsi="Calibri"/>
      <w:lang w:eastAsia="en-US"/>
    </w:rPr>
  </w:style>
  <w:style w:type="paragraph" w:customStyle="1" w:styleId="-27">
    <w:name w:val="Табл.-2"/>
    <w:basedOn w:val="af1"/>
    <w:rsid w:val="00D93B3D"/>
    <w:pPr>
      <w:numPr>
        <w:numId w:val="0"/>
      </w:numPr>
    </w:pPr>
  </w:style>
  <w:style w:type="paragraph" w:customStyle="1" w:styleId="Style171">
    <w:name w:val="Style171"/>
    <w:basedOn w:val="af8"/>
    <w:uiPriority w:val="99"/>
    <w:rsid w:val="00D93B3D"/>
    <w:pPr>
      <w:widowControl w:val="0"/>
      <w:autoSpaceDE w:val="0"/>
      <w:autoSpaceDN w:val="0"/>
      <w:adjustRightInd w:val="0"/>
      <w:spacing w:line="490" w:lineRule="exact"/>
      <w:ind w:firstLine="720"/>
    </w:pPr>
    <w:rPr>
      <w:rFonts w:ascii="Arial Narrow" w:hAnsi="Arial Narrow"/>
      <w:szCs w:val="24"/>
      <w:lang w:val="ru-RU" w:bidi="ar-SA"/>
    </w:rPr>
  </w:style>
  <w:style w:type="paragraph" w:customStyle="1" w:styleId="Style53">
    <w:name w:val="Style53"/>
    <w:basedOn w:val="af8"/>
    <w:uiPriority w:val="99"/>
    <w:rsid w:val="00D93B3D"/>
    <w:pPr>
      <w:widowControl w:val="0"/>
      <w:autoSpaceDE w:val="0"/>
      <w:autoSpaceDN w:val="0"/>
      <w:adjustRightInd w:val="0"/>
      <w:spacing w:line="274" w:lineRule="exact"/>
      <w:ind w:firstLine="0"/>
      <w:jc w:val="center"/>
    </w:pPr>
    <w:rPr>
      <w:rFonts w:ascii="Arial Narrow" w:hAnsi="Arial Narrow"/>
      <w:szCs w:val="24"/>
      <w:lang w:val="ru-RU" w:bidi="ar-SA"/>
    </w:rPr>
  </w:style>
  <w:style w:type="paragraph" w:customStyle="1" w:styleId="Style136">
    <w:name w:val="Style136"/>
    <w:basedOn w:val="af8"/>
    <w:uiPriority w:val="99"/>
    <w:rsid w:val="00D93B3D"/>
    <w:pPr>
      <w:widowControl w:val="0"/>
      <w:autoSpaceDE w:val="0"/>
      <w:autoSpaceDN w:val="0"/>
      <w:adjustRightInd w:val="0"/>
      <w:spacing w:line="497" w:lineRule="exact"/>
      <w:ind w:firstLine="706"/>
      <w:jc w:val="left"/>
    </w:pPr>
    <w:rPr>
      <w:rFonts w:ascii="Arial Narrow" w:hAnsi="Arial Narrow"/>
      <w:szCs w:val="24"/>
      <w:lang w:val="ru-RU" w:bidi="ar-SA"/>
    </w:rPr>
  </w:style>
  <w:style w:type="paragraph" w:customStyle="1" w:styleId="Style153">
    <w:name w:val="Style153"/>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89">
    <w:name w:val="Style189"/>
    <w:basedOn w:val="af8"/>
    <w:uiPriority w:val="99"/>
    <w:rsid w:val="00D93B3D"/>
    <w:pPr>
      <w:widowControl w:val="0"/>
      <w:autoSpaceDE w:val="0"/>
      <w:autoSpaceDN w:val="0"/>
      <w:adjustRightInd w:val="0"/>
      <w:spacing w:line="490" w:lineRule="exact"/>
      <w:ind w:firstLine="144"/>
      <w:jc w:val="left"/>
    </w:pPr>
    <w:rPr>
      <w:rFonts w:ascii="Arial Narrow" w:hAnsi="Arial Narrow"/>
      <w:szCs w:val="24"/>
      <w:lang w:val="ru-RU" w:bidi="ar-SA"/>
    </w:rPr>
  </w:style>
  <w:style w:type="character" w:customStyle="1" w:styleId="FontStyle480">
    <w:name w:val="Font Style480"/>
    <w:rsid w:val="00D93B3D"/>
    <w:rPr>
      <w:rFonts w:ascii="Times New Roman" w:hAnsi="Times New Roman" w:cs="Times New Roman" w:hint="default"/>
      <w:sz w:val="26"/>
      <w:szCs w:val="26"/>
    </w:rPr>
  </w:style>
  <w:style w:type="character" w:customStyle="1" w:styleId="FontStyle483">
    <w:name w:val="Font Style483"/>
    <w:uiPriority w:val="99"/>
    <w:rsid w:val="00D93B3D"/>
    <w:rPr>
      <w:rFonts w:ascii="Times New Roman" w:hAnsi="Times New Roman" w:cs="Times New Roman" w:hint="default"/>
      <w:sz w:val="24"/>
      <w:szCs w:val="24"/>
    </w:rPr>
  </w:style>
  <w:style w:type="character" w:customStyle="1" w:styleId="FontStyle534">
    <w:name w:val="Font Style534"/>
    <w:uiPriority w:val="99"/>
    <w:rsid w:val="00D93B3D"/>
    <w:rPr>
      <w:rFonts w:ascii="Times New Roman" w:hAnsi="Times New Roman" w:cs="Times New Roman" w:hint="default"/>
      <w:i/>
      <w:iCs/>
      <w:sz w:val="26"/>
      <w:szCs w:val="26"/>
    </w:rPr>
  </w:style>
  <w:style w:type="paragraph" w:customStyle="1" w:styleId="Style28">
    <w:name w:val="Style28"/>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43">
    <w:name w:val="Style143"/>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255">
    <w:name w:val="Style255"/>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23">
    <w:name w:val="Style123"/>
    <w:basedOn w:val="af8"/>
    <w:uiPriority w:val="99"/>
    <w:rsid w:val="00D93B3D"/>
    <w:pPr>
      <w:widowControl w:val="0"/>
      <w:autoSpaceDE w:val="0"/>
      <w:autoSpaceDN w:val="0"/>
      <w:adjustRightInd w:val="0"/>
      <w:spacing w:line="482" w:lineRule="exact"/>
      <w:ind w:firstLine="720"/>
    </w:pPr>
    <w:rPr>
      <w:rFonts w:ascii="Times New Roman" w:hAnsi="Times New Roman"/>
      <w:szCs w:val="24"/>
      <w:lang w:val="ru-RU" w:bidi="ar-SA"/>
    </w:rPr>
  </w:style>
  <w:style w:type="paragraph" w:customStyle="1" w:styleId="Style125">
    <w:name w:val="Style125"/>
    <w:basedOn w:val="af8"/>
    <w:uiPriority w:val="99"/>
    <w:rsid w:val="00D93B3D"/>
    <w:pPr>
      <w:widowControl w:val="0"/>
      <w:autoSpaceDE w:val="0"/>
      <w:autoSpaceDN w:val="0"/>
      <w:adjustRightInd w:val="0"/>
      <w:spacing w:line="482" w:lineRule="exact"/>
      <w:ind w:firstLine="713"/>
    </w:pPr>
    <w:rPr>
      <w:rFonts w:ascii="Times New Roman" w:hAnsi="Times New Roman"/>
      <w:szCs w:val="24"/>
      <w:lang w:val="ru-RU" w:bidi="ar-SA"/>
    </w:rPr>
  </w:style>
  <w:style w:type="paragraph" w:customStyle="1" w:styleId="Style152">
    <w:name w:val="Style152"/>
    <w:basedOn w:val="af8"/>
    <w:uiPriority w:val="99"/>
    <w:rsid w:val="00D93B3D"/>
    <w:pPr>
      <w:widowControl w:val="0"/>
      <w:autoSpaceDE w:val="0"/>
      <w:autoSpaceDN w:val="0"/>
      <w:adjustRightInd w:val="0"/>
      <w:spacing w:line="511" w:lineRule="exact"/>
      <w:ind w:hanging="1008"/>
      <w:jc w:val="left"/>
    </w:pPr>
    <w:rPr>
      <w:rFonts w:ascii="Times New Roman" w:hAnsi="Times New Roman"/>
      <w:szCs w:val="24"/>
      <w:lang w:val="ru-RU" w:bidi="ar-SA"/>
    </w:rPr>
  </w:style>
  <w:style w:type="paragraph" w:customStyle="1" w:styleId="Style199">
    <w:name w:val="Style199"/>
    <w:basedOn w:val="af8"/>
    <w:uiPriority w:val="99"/>
    <w:rsid w:val="00D93B3D"/>
    <w:pPr>
      <w:widowControl w:val="0"/>
      <w:autoSpaceDE w:val="0"/>
      <w:autoSpaceDN w:val="0"/>
      <w:adjustRightInd w:val="0"/>
      <w:spacing w:line="482" w:lineRule="exact"/>
      <w:ind w:firstLine="720"/>
    </w:pPr>
    <w:rPr>
      <w:rFonts w:ascii="Arial Narrow" w:hAnsi="Arial Narrow"/>
      <w:szCs w:val="24"/>
      <w:lang w:val="ru-RU" w:bidi="ar-SA"/>
    </w:rPr>
  </w:style>
  <w:style w:type="paragraph" w:customStyle="1" w:styleId="Style12">
    <w:name w:val="Style12"/>
    <w:basedOn w:val="af8"/>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47">
    <w:name w:val="Style47"/>
    <w:basedOn w:val="af8"/>
    <w:uiPriority w:val="99"/>
    <w:rsid w:val="00D93B3D"/>
    <w:pPr>
      <w:widowControl w:val="0"/>
      <w:autoSpaceDE w:val="0"/>
      <w:autoSpaceDN w:val="0"/>
      <w:adjustRightInd w:val="0"/>
      <w:spacing w:line="240" w:lineRule="auto"/>
      <w:ind w:firstLine="0"/>
    </w:pPr>
    <w:rPr>
      <w:rFonts w:ascii="Arial Narrow" w:hAnsi="Arial Narrow"/>
      <w:szCs w:val="24"/>
      <w:lang w:val="ru-RU" w:bidi="ar-SA"/>
    </w:rPr>
  </w:style>
  <w:style w:type="paragraph" w:customStyle="1" w:styleId="Style121">
    <w:name w:val="Style121"/>
    <w:basedOn w:val="af8"/>
    <w:uiPriority w:val="99"/>
    <w:rsid w:val="00D93B3D"/>
    <w:pPr>
      <w:widowControl w:val="0"/>
      <w:autoSpaceDE w:val="0"/>
      <w:autoSpaceDN w:val="0"/>
      <w:adjustRightInd w:val="0"/>
      <w:spacing w:line="461" w:lineRule="exact"/>
      <w:ind w:firstLine="0"/>
    </w:pPr>
    <w:rPr>
      <w:rFonts w:ascii="Arial Narrow" w:hAnsi="Arial Narrow"/>
      <w:szCs w:val="24"/>
      <w:lang w:val="ru-RU" w:bidi="ar-SA"/>
    </w:rPr>
  </w:style>
  <w:style w:type="paragraph" w:customStyle="1" w:styleId="Style212">
    <w:name w:val="Style212"/>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character" w:customStyle="1" w:styleId="11ff1">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93B3D"/>
    <w:rPr>
      <w:b/>
      <w:bCs w:val="0"/>
      <w:kern w:val="28"/>
      <w:sz w:val="24"/>
      <w:szCs w:val="24"/>
      <w:lang w:val="ru-RU" w:eastAsia="ru-RU" w:bidi="ar-SA"/>
    </w:rPr>
  </w:style>
  <w:style w:type="character" w:customStyle="1" w:styleId="FontStyle454">
    <w:name w:val="Font Style454"/>
    <w:uiPriority w:val="99"/>
    <w:rsid w:val="00D93B3D"/>
    <w:rPr>
      <w:rFonts w:ascii="Times New Roman" w:hAnsi="Times New Roman" w:cs="Times New Roman" w:hint="default"/>
      <w:sz w:val="26"/>
      <w:szCs w:val="26"/>
    </w:rPr>
  </w:style>
  <w:style w:type="character" w:customStyle="1" w:styleId="FontStyle442">
    <w:name w:val="Font Style442"/>
    <w:uiPriority w:val="99"/>
    <w:rsid w:val="00D93B3D"/>
    <w:rPr>
      <w:rFonts w:ascii="Times New Roman" w:hAnsi="Times New Roman" w:cs="Times New Roman" w:hint="default"/>
      <w:b/>
      <w:bCs/>
      <w:i/>
      <w:iCs/>
      <w:sz w:val="18"/>
      <w:szCs w:val="18"/>
    </w:rPr>
  </w:style>
  <w:style w:type="character" w:customStyle="1" w:styleId="FontStyle481">
    <w:name w:val="Font Style481"/>
    <w:uiPriority w:val="99"/>
    <w:rsid w:val="00D93B3D"/>
    <w:rPr>
      <w:rFonts w:ascii="Times New Roman" w:hAnsi="Times New Roman" w:cs="Times New Roman" w:hint="default"/>
      <w:b/>
      <w:bCs/>
      <w:i/>
      <w:iCs/>
      <w:sz w:val="22"/>
      <w:szCs w:val="22"/>
    </w:rPr>
  </w:style>
  <w:style w:type="character" w:customStyle="1" w:styleId="FontStyle485">
    <w:name w:val="Font Style485"/>
    <w:uiPriority w:val="99"/>
    <w:rsid w:val="00D93B3D"/>
    <w:rPr>
      <w:rFonts w:ascii="Times New Roman" w:hAnsi="Times New Roman" w:cs="Times New Roman" w:hint="default"/>
      <w:b/>
      <w:bCs/>
      <w:i/>
      <w:iCs/>
      <w:sz w:val="26"/>
      <w:szCs w:val="26"/>
    </w:rPr>
  </w:style>
  <w:style w:type="character" w:customStyle="1" w:styleId="FontStyle540">
    <w:name w:val="Font Style540"/>
    <w:uiPriority w:val="99"/>
    <w:rsid w:val="00D93B3D"/>
    <w:rPr>
      <w:rFonts w:ascii="Georgia" w:hAnsi="Georgia" w:cs="Georgia" w:hint="default"/>
      <w:b/>
      <w:bCs/>
      <w:i/>
      <w:iCs/>
      <w:sz w:val="42"/>
      <w:szCs w:val="42"/>
    </w:rPr>
  </w:style>
  <w:style w:type="character" w:customStyle="1" w:styleId="FontStyle45">
    <w:name w:val="Font Style45"/>
    <w:uiPriority w:val="99"/>
    <w:rsid w:val="00D93B3D"/>
    <w:rPr>
      <w:rFonts w:ascii="Microsoft Sans Serif" w:hAnsi="Microsoft Sans Serif" w:cs="Microsoft Sans Serif"/>
      <w:sz w:val="18"/>
      <w:szCs w:val="18"/>
    </w:rPr>
  </w:style>
  <w:style w:type="paragraph" w:customStyle="1" w:styleId="Style9">
    <w:name w:val="Style9"/>
    <w:basedOn w:val="af8"/>
    <w:uiPriority w:val="99"/>
    <w:rsid w:val="00D93B3D"/>
    <w:pPr>
      <w:widowControl w:val="0"/>
      <w:autoSpaceDE w:val="0"/>
      <w:autoSpaceDN w:val="0"/>
      <w:adjustRightInd w:val="0"/>
      <w:spacing w:line="259" w:lineRule="exact"/>
      <w:ind w:firstLine="0"/>
      <w:jc w:val="left"/>
    </w:pPr>
    <w:rPr>
      <w:rFonts w:ascii="Microsoft Sans Serif" w:hAnsi="Microsoft Sans Serif" w:cs="Microsoft Sans Serif"/>
      <w:szCs w:val="24"/>
      <w:lang w:val="ru-RU" w:bidi="ar-SA"/>
    </w:rPr>
  </w:style>
  <w:style w:type="paragraph" w:customStyle="1" w:styleId="Style36">
    <w:name w:val="Style36"/>
    <w:basedOn w:val="af8"/>
    <w:uiPriority w:val="99"/>
    <w:rsid w:val="00D93B3D"/>
    <w:pPr>
      <w:widowControl w:val="0"/>
      <w:autoSpaceDE w:val="0"/>
      <w:autoSpaceDN w:val="0"/>
      <w:adjustRightInd w:val="0"/>
      <w:spacing w:line="240" w:lineRule="auto"/>
      <w:ind w:firstLine="0"/>
      <w:jc w:val="left"/>
    </w:pPr>
    <w:rPr>
      <w:rFonts w:ascii="Microsoft Sans Serif" w:hAnsi="Microsoft Sans Serif" w:cs="Microsoft Sans Serif"/>
      <w:szCs w:val="24"/>
      <w:lang w:val="ru-RU" w:bidi="ar-SA"/>
    </w:rPr>
  </w:style>
  <w:style w:type="character" w:customStyle="1" w:styleId="FontStyle44">
    <w:name w:val="Font Style44"/>
    <w:uiPriority w:val="99"/>
    <w:rsid w:val="00D93B3D"/>
    <w:rPr>
      <w:rFonts w:ascii="Times New Roman" w:hAnsi="Times New Roman" w:cs="Times New Roman"/>
      <w:b/>
      <w:bCs/>
      <w:spacing w:val="-10"/>
      <w:sz w:val="18"/>
      <w:szCs w:val="18"/>
    </w:rPr>
  </w:style>
  <w:style w:type="character" w:customStyle="1" w:styleId="FontStyle54">
    <w:name w:val="Font Style54"/>
    <w:rsid w:val="00D93B3D"/>
    <w:rPr>
      <w:rFonts w:ascii="Times New Roman" w:hAnsi="Times New Roman" w:cs="Times New Roman"/>
      <w:sz w:val="20"/>
      <w:szCs w:val="20"/>
    </w:rPr>
  </w:style>
  <w:style w:type="paragraph" w:customStyle="1" w:styleId="Style3">
    <w:name w:val="Style3"/>
    <w:basedOn w:val="af8"/>
    <w:rsid w:val="00D93B3D"/>
    <w:pPr>
      <w:widowControl w:val="0"/>
      <w:autoSpaceDE w:val="0"/>
      <w:autoSpaceDN w:val="0"/>
      <w:adjustRightInd w:val="0"/>
      <w:spacing w:line="211" w:lineRule="exact"/>
      <w:ind w:firstLine="278"/>
      <w:jc w:val="left"/>
    </w:pPr>
    <w:rPr>
      <w:rFonts w:ascii="Microsoft Sans Serif" w:hAnsi="Microsoft Sans Serif" w:cs="Microsoft Sans Serif"/>
      <w:szCs w:val="24"/>
      <w:lang w:val="ru-RU" w:bidi="ar-SA"/>
    </w:rPr>
  </w:style>
  <w:style w:type="paragraph" w:customStyle="1" w:styleId="Style10">
    <w:name w:val="Style10"/>
    <w:basedOn w:val="af8"/>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21">
    <w:name w:val="Style21"/>
    <w:basedOn w:val="af8"/>
    <w:uiPriority w:val="99"/>
    <w:rsid w:val="00D93B3D"/>
    <w:pPr>
      <w:widowControl w:val="0"/>
      <w:autoSpaceDE w:val="0"/>
      <w:autoSpaceDN w:val="0"/>
      <w:adjustRightInd w:val="0"/>
      <w:spacing w:line="269" w:lineRule="exact"/>
      <w:ind w:firstLine="86"/>
      <w:jc w:val="left"/>
    </w:pPr>
    <w:rPr>
      <w:rFonts w:ascii="Microsoft Sans Serif" w:hAnsi="Microsoft Sans Serif" w:cs="Microsoft Sans Serif"/>
      <w:szCs w:val="24"/>
      <w:lang w:val="ru-RU" w:bidi="ar-SA"/>
    </w:rPr>
  </w:style>
  <w:style w:type="paragraph" w:customStyle="1" w:styleId="Style31">
    <w:name w:val="Style31"/>
    <w:basedOn w:val="af8"/>
    <w:uiPriority w:val="99"/>
    <w:rsid w:val="00D93B3D"/>
    <w:pPr>
      <w:widowControl w:val="0"/>
      <w:autoSpaceDE w:val="0"/>
      <w:autoSpaceDN w:val="0"/>
      <w:adjustRightInd w:val="0"/>
      <w:spacing w:line="278" w:lineRule="exact"/>
      <w:ind w:firstLine="605"/>
      <w:jc w:val="left"/>
    </w:pPr>
    <w:rPr>
      <w:rFonts w:ascii="Microsoft Sans Serif" w:hAnsi="Microsoft Sans Serif" w:cs="Microsoft Sans Serif"/>
      <w:szCs w:val="24"/>
      <w:lang w:val="ru-RU" w:bidi="ar-SA"/>
    </w:rPr>
  </w:style>
  <w:style w:type="character" w:customStyle="1" w:styleId="FontStyle55">
    <w:name w:val="Font Style55"/>
    <w:uiPriority w:val="99"/>
    <w:rsid w:val="00D93B3D"/>
    <w:rPr>
      <w:rFonts w:ascii="Microsoft Sans Serif" w:hAnsi="Microsoft Sans Serif" w:cs="Microsoft Sans Serif"/>
      <w:b/>
      <w:bCs/>
      <w:spacing w:val="-20"/>
      <w:sz w:val="16"/>
      <w:szCs w:val="16"/>
    </w:rPr>
  </w:style>
  <w:style w:type="character" w:customStyle="1" w:styleId="FontStyle56">
    <w:name w:val="Font Style56"/>
    <w:uiPriority w:val="99"/>
    <w:rsid w:val="00D93B3D"/>
    <w:rPr>
      <w:rFonts w:ascii="Microsoft Sans Serif" w:hAnsi="Microsoft Sans Serif" w:cs="Microsoft Sans Serif"/>
      <w:b/>
      <w:bCs/>
      <w:sz w:val="18"/>
      <w:szCs w:val="18"/>
    </w:rPr>
  </w:style>
  <w:style w:type="paragraph" w:customStyle="1" w:styleId="Style22">
    <w:name w:val="Style22"/>
    <w:basedOn w:val="af8"/>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105">
    <w:name w:val="Style105"/>
    <w:basedOn w:val="af8"/>
    <w:uiPriority w:val="99"/>
    <w:rsid w:val="00D93B3D"/>
    <w:pPr>
      <w:widowControl w:val="0"/>
      <w:autoSpaceDE w:val="0"/>
      <w:autoSpaceDN w:val="0"/>
      <w:adjustRightInd w:val="0"/>
      <w:spacing w:line="281" w:lineRule="exact"/>
      <w:ind w:firstLine="562"/>
    </w:pPr>
    <w:rPr>
      <w:rFonts w:ascii="Trebuchet MS" w:hAnsi="Trebuchet MS"/>
      <w:szCs w:val="24"/>
      <w:lang w:val="ru-RU" w:bidi="ar-SA"/>
    </w:rPr>
  </w:style>
  <w:style w:type="character" w:customStyle="1" w:styleId="FontStyle383">
    <w:name w:val="Font Style383"/>
    <w:uiPriority w:val="99"/>
    <w:rsid w:val="00D93B3D"/>
    <w:rPr>
      <w:rFonts w:ascii="Times New Roman" w:hAnsi="Times New Roman" w:cs="Times New Roman"/>
      <w:sz w:val="22"/>
      <w:szCs w:val="22"/>
    </w:rPr>
  </w:style>
  <w:style w:type="paragraph" w:customStyle="1" w:styleId="Style139">
    <w:name w:val="Style139"/>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character" w:customStyle="1" w:styleId="FontStyle387">
    <w:name w:val="Font Style387"/>
    <w:uiPriority w:val="99"/>
    <w:rsid w:val="00D93B3D"/>
    <w:rPr>
      <w:rFonts w:ascii="Times New Roman" w:hAnsi="Times New Roman" w:cs="Times New Roman"/>
      <w:i/>
      <w:iCs/>
      <w:sz w:val="22"/>
      <w:szCs w:val="22"/>
    </w:rPr>
  </w:style>
  <w:style w:type="paragraph" w:customStyle="1" w:styleId="Style104">
    <w:name w:val="Style104"/>
    <w:basedOn w:val="af8"/>
    <w:uiPriority w:val="99"/>
    <w:rsid w:val="00D93B3D"/>
    <w:pPr>
      <w:widowControl w:val="0"/>
      <w:autoSpaceDE w:val="0"/>
      <w:autoSpaceDN w:val="0"/>
      <w:adjustRightInd w:val="0"/>
      <w:spacing w:line="240" w:lineRule="auto"/>
      <w:ind w:firstLine="0"/>
      <w:jc w:val="right"/>
    </w:pPr>
    <w:rPr>
      <w:rFonts w:ascii="Trebuchet MS" w:hAnsi="Trebuchet MS"/>
      <w:szCs w:val="24"/>
      <w:lang w:val="ru-RU" w:bidi="ar-SA"/>
    </w:rPr>
  </w:style>
  <w:style w:type="paragraph" w:customStyle="1" w:styleId="Style114">
    <w:name w:val="Style114"/>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15">
    <w:name w:val="Style215"/>
    <w:basedOn w:val="af8"/>
    <w:uiPriority w:val="99"/>
    <w:rsid w:val="00D93B3D"/>
    <w:pPr>
      <w:widowControl w:val="0"/>
      <w:autoSpaceDE w:val="0"/>
      <w:autoSpaceDN w:val="0"/>
      <w:adjustRightInd w:val="0"/>
      <w:spacing w:line="234" w:lineRule="exact"/>
      <w:ind w:firstLine="0"/>
      <w:jc w:val="left"/>
    </w:pPr>
    <w:rPr>
      <w:rFonts w:ascii="Trebuchet MS" w:hAnsi="Trebuchet MS"/>
      <w:szCs w:val="24"/>
      <w:lang w:val="ru-RU" w:bidi="ar-SA"/>
    </w:rPr>
  </w:style>
  <w:style w:type="paragraph" w:customStyle="1" w:styleId="Style233">
    <w:name w:val="Style233"/>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36">
    <w:name w:val="Style236"/>
    <w:basedOn w:val="af8"/>
    <w:uiPriority w:val="99"/>
    <w:rsid w:val="00D93B3D"/>
    <w:pPr>
      <w:widowControl w:val="0"/>
      <w:autoSpaceDE w:val="0"/>
      <w:autoSpaceDN w:val="0"/>
      <w:adjustRightInd w:val="0"/>
      <w:spacing w:line="209" w:lineRule="exact"/>
      <w:ind w:firstLine="0"/>
    </w:pPr>
    <w:rPr>
      <w:rFonts w:ascii="Trebuchet MS" w:hAnsi="Trebuchet MS"/>
      <w:szCs w:val="24"/>
      <w:lang w:val="ru-RU" w:bidi="ar-SA"/>
    </w:rPr>
  </w:style>
  <w:style w:type="paragraph" w:customStyle="1" w:styleId="Style247">
    <w:name w:val="Style247"/>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72">
    <w:name w:val="Style272"/>
    <w:basedOn w:val="af8"/>
    <w:uiPriority w:val="99"/>
    <w:rsid w:val="00D93B3D"/>
    <w:pPr>
      <w:widowControl w:val="0"/>
      <w:autoSpaceDE w:val="0"/>
      <w:autoSpaceDN w:val="0"/>
      <w:adjustRightInd w:val="0"/>
      <w:spacing w:line="396" w:lineRule="exact"/>
      <w:ind w:firstLine="554"/>
      <w:jc w:val="left"/>
    </w:pPr>
    <w:rPr>
      <w:rFonts w:ascii="Trebuchet MS" w:hAnsi="Trebuchet MS"/>
      <w:szCs w:val="24"/>
      <w:lang w:val="ru-RU" w:bidi="ar-SA"/>
    </w:rPr>
  </w:style>
  <w:style w:type="paragraph" w:customStyle="1" w:styleId="Style284">
    <w:name w:val="Style284"/>
    <w:basedOn w:val="af8"/>
    <w:uiPriority w:val="99"/>
    <w:rsid w:val="00D93B3D"/>
    <w:pPr>
      <w:widowControl w:val="0"/>
      <w:autoSpaceDE w:val="0"/>
      <w:autoSpaceDN w:val="0"/>
      <w:adjustRightInd w:val="0"/>
      <w:spacing w:line="367" w:lineRule="exact"/>
      <w:ind w:firstLine="0"/>
      <w:jc w:val="left"/>
    </w:pPr>
    <w:rPr>
      <w:rFonts w:ascii="Trebuchet MS" w:hAnsi="Trebuchet MS"/>
      <w:szCs w:val="24"/>
      <w:lang w:val="ru-RU" w:bidi="ar-SA"/>
    </w:rPr>
  </w:style>
  <w:style w:type="paragraph" w:customStyle="1" w:styleId="Style288">
    <w:name w:val="Style288"/>
    <w:basedOn w:val="af8"/>
    <w:uiPriority w:val="99"/>
    <w:rsid w:val="00D93B3D"/>
    <w:pPr>
      <w:widowControl w:val="0"/>
      <w:autoSpaceDE w:val="0"/>
      <w:autoSpaceDN w:val="0"/>
      <w:adjustRightInd w:val="0"/>
      <w:spacing w:line="252" w:lineRule="exact"/>
      <w:ind w:firstLine="0"/>
    </w:pPr>
    <w:rPr>
      <w:rFonts w:ascii="Trebuchet MS" w:hAnsi="Trebuchet MS"/>
      <w:szCs w:val="24"/>
      <w:lang w:val="ru-RU" w:bidi="ar-SA"/>
    </w:rPr>
  </w:style>
  <w:style w:type="character" w:customStyle="1" w:styleId="FontStyle371">
    <w:name w:val="Font Style371"/>
    <w:uiPriority w:val="99"/>
    <w:rsid w:val="00D93B3D"/>
    <w:rPr>
      <w:rFonts w:ascii="Times New Roman" w:hAnsi="Times New Roman" w:cs="Times New Roman"/>
      <w:b/>
      <w:bCs/>
      <w:sz w:val="22"/>
      <w:szCs w:val="22"/>
    </w:rPr>
  </w:style>
  <w:style w:type="character" w:customStyle="1" w:styleId="FontStyle395">
    <w:name w:val="Font Style395"/>
    <w:uiPriority w:val="99"/>
    <w:rsid w:val="00D93B3D"/>
    <w:rPr>
      <w:rFonts w:ascii="Times New Roman" w:hAnsi="Times New Roman" w:cs="Times New Roman"/>
      <w:sz w:val="20"/>
      <w:szCs w:val="20"/>
    </w:rPr>
  </w:style>
  <w:style w:type="character" w:customStyle="1" w:styleId="FontStyle403">
    <w:name w:val="Font Style403"/>
    <w:uiPriority w:val="99"/>
    <w:rsid w:val="00D93B3D"/>
    <w:rPr>
      <w:rFonts w:ascii="Times New Roman" w:hAnsi="Times New Roman" w:cs="Times New Roman"/>
      <w:b/>
      <w:bCs/>
      <w:sz w:val="18"/>
      <w:szCs w:val="18"/>
    </w:rPr>
  </w:style>
  <w:style w:type="character" w:customStyle="1" w:styleId="FontStyle438">
    <w:name w:val="Font Style438"/>
    <w:uiPriority w:val="99"/>
    <w:rsid w:val="00D93B3D"/>
    <w:rPr>
      <w:rFonts w:ascii="Times New Roman" w:hAnsi="Times New Roman" w:cs="Times New Roman"/>
      <w:b/>
      <w:bCs/>
      <w:sz w:val="20"/>
      <w:szCs w:val="20"/>
    </w:rPr>
  </w:style>
  <w:style w:type="character" w:customStyle="1" w:styleId="FontStyle439">
    <w:name w:val="Font Style439"/>
    <w:uiPriority w:val="99"/>
    <w:rsid w:val="00D93B3D"/>
    <w:rPr>
      <w:rFonts w:ascii="Arial Unicode MS" w:eastAsia="Arial Unicode MS" w:cs="Arial Unicode MS"/>
      <w:sz w:val="20"/>
      <w:szCs w:val="20"/>
    </w:rPr>
  </w:style>
  <w:style w:type="character" w:customStyle="1" w:styleId="1ffff7">
    <w:name w:val="НЕТ отступов Знак Знак1"/>
    <w:aliases w:val="Основной текст Знак1 Знак Знак Знак Знак1,Основной текст Знак1 Знак Знак Знак1,НЕТ отступов1"/>
    <w:rsid w:val="00D93B3D"/>
    <w:rPr>
      <w:sz w:val="24"/>
      <w:lang w:val="ru-RU" w:eastAsia="ru-RU" w:bidi="ar-SA"/>
    </w:rPr>
  </w:style>
  <w:style w:type="paragraph" w:customStyle="1" w:styleId="Style144">
    <w:name w:val="Style144"/>
    <w:basedOn w:val="af8"/>
    <w:uiPriority w:val="99"/>
    <w:rsid w:val="00D93B3D"/>
    <w:pPr>
      <w:widowControl w:val="0"/>
      <w:autoSpaceDE w:val="0"/>
      <w:autoSpaceDN w:val="0"/>
      <w:adjustRightInd w:val="0"/>
      <w:spacing w:line="482" w:lineRule="exact"/>
      <w:ind w:firstLine="713"/>
    </w:pPr>
    <w:rPr>
      <w:rFonts w:ascii="Franklin Gothic Demi Cond" w:hAnsi="Franklin Gothic Demi Cond"/>
      <w:szCs w:val="24"/>
      <w:lang w:val="ru-RU" w:bidi="ar-SA"/>
    </w:rPr>
  </w:style>
  <w:style w:type="paragraph" w:customStyle="1" w:styleId="Style200">
    <w:name w:val="Style200"/>
    <w:basedOn w:val="af8"/>
    <w:uiPriority w:val="99"/>
    <w:rsid w:val="00D93B3D"/>
    <w:pPr>
      <w:widowControl w:val="0"/>
      <w:autoSpaceDE w:val="0"/>
      <w:autoSpaceDN w:val="0"/>
      <w:adjustRightInd w:val="0"/>
      <w:spacing w:line="482" w:lineRule="exact"/>
      <w:ind w:firstLine="706"/>
    </w:pPr>
    <w:rPr>
      <w:rFonts w:ascii="Franklin Gothic Demi Cond" w:hAnsi="Franklin Gothic Demi Cond"/>
      <w:szCs w:val="24"/>
      <w:lang w:val="ru-RU" w:bidi="ar-SA"/>
    </w:rPr>
  </w:style>
  <w:style w:type="paragraph" w:customStyle="1" w:styleId="Style66">
    <w:name w:val="Style66"/>
    <w:basedOn w:val="af8"/>
    <w:uiPriority w:val="99"/>
    <w:rsid w:val="00D93B3D"/>
    <w:pPr>
      <w:widowControl w:val="0"/>
      <w:autoSpaceDE w:val="0"/>
      <w:autoSpaceDN w:val="0"/>
      <w:adjustRightInd w:val="0"/>
      <w:spacing w:line="497" w:lineRule="exact"/>
      <w:ind w:firstLine="706"/>
    </w:pPr>
    <w:rPr>
      <w:rFonts w:ascii="Franklin Gothic Demi Cond" w:hAnsi="Franklin Gothic Demi Cond"/>
      <w:szCs w:val="24"/>
      <w:lang w:val="ru-RU" w:bidi="ar-SA"/>
    </w:rPr>
  </w:style>
  <w:style w:type="paragraph" w:customStyle="1" w:styleId="Style24">
    <w:name w:val="Style2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5">
    <w:name w:val="Style315"/>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6">
    <w:name w:val="Style316"/>
    <w:basedOn w:val="af8"/>
    <w:uiPriority w:val="99"/>
    <w:rsid w:val="00D93B3D"/>
    <w:pPr>
      <w:widowControl w:val="0"/>
      <w:autoSpaceDE w:val="0"/>
      <w:autoSpaceDN w:val="0"/>
      <w:adjustRightInd w:val="0"/>
      <w:spacing w:line="240" w:lineRule="auto"/>
      <w:ind w:firstLine="0"/>
      <w:jc w:val="right"/>
    </w:pPr>
    <w:rPr>
      <w:rFonts w:ascii="Franklin Gothic Demi Cond" w:hAnsi="Franklin Gothic Demi Cond"/>
      <w:szCs w:val="24"/>
      <w:lang w:val="ru-RU" w:bidi="ar-SA"/>
    </w:rPr>
  </w:style>
  <w:style w:type="paragraph" w:customStyle="1" w:styleId="Style322">
    <w:name w:val="Style322"/>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3">
    <w:name w:val="Style323"/>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4">
    <w:name w:val="Style32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5">
    <w:name w:val="Style325"/>
    <w:basedOn w:val="af8"/>
    <w:uiPriority w:val="99"/>
    <w:rsid w:val="00D93B3D"/>
    <w:pPr>
      <w:widowControl w:val="0"/>
      <w:autoSpaceDE w:val="0"/>
      <w:autoSpaceDN w:val="0"/>
      <w:adjustRightInd w:val="0"/>
      <w:spacing w:line="259" w:lineRule="exact"/>
      <w:ind w:firstLine="0"/>
      <w:jc w:val="left"/>
    </w:pPr>
    <w:rPr>
      <w:rFonts w:ascii="Franklin Gothic Demi Cond" w:hAnsi="Franklin Gothic Demi Cond"/>
      <w:szCs w:val="24"/>
      <w:lang w:val="ru-RU" w:bidi="ar-SA"/>
    </w:rPr>
  </w:style>
  <w:style w:type="paragraph" w:customStyle="1" w:styleId="Style326">
    <w:name w:val="Style326"/>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8">
    <w:name w:val="Style328"/>
    <w:basedOn w:val="af8"/>
    <w:uiPriority w:val="99"/>
    <w:rsid w:val="00D93B3D"/>
    <w:pPr>
      <w:widowControl w:val="0"/>
      <w:autoSpaceDE w:val="0"/>
      <w:autoSpaceDN w:val="0"/>
      <w:adjustRightInd w:val="0"/>
      <w:spacing w:line="240" w:lineRule="auto"/>
      <w:ind w:firstLine="0"/>
      <w:jc w:val="center"/>
    </w:pPr>
    <w:rPr>
      <w:rFonts w:ascii="Franklin Gothic Demi Cond" w:hAnsi="Franklin Gothic Demi Cond"/>
      <w:szCs w:val="24"/>
      <w:lang w:val="ru-RU" w:bidi="ar-SA"/>
    </w:rPr>
  </w:style>
  <w:style w:type="paragraph" w:customStyle="1" w:styleId="Style329">
    <w:name w:val="Style329"/>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0">
    <w:name w:val="Style330"/>
    <w:basedOn w:val="af8"/>
    <w:uiPriority w:val="99"/>
    <w:rsid w:val="00D93B3D"/>
    <w:pPr>
      <w:widowControl w:val="0"/>
      <w:autoSpaceDE w:val="0"/>
      <w:autoSpaceDN w:val="0"/>
      <w:adjustRightInd w:val="0"/>
      <w:spacing w:line="216" w:lineRule="exact"/>
      <w:ind w:firstLine="0"/>
      <w:jc w:val="center"/>
    </w:pPr>
    <w:rPr>
      <w:rFonts w:ascii="Franklin Gothic Demi Cond" w:hAnsi="Franklin Gothic Demi Cond"/>
      <w:szCs w:val="24"/>
      <w:lang w:val="ru-RU" w:bidi="ar-SA"/>
    </w:rPr>
  </w:style>
  <w:style w:type="character" w:customStyle="1" w:styleId="FontStyle452">
    <w:name w:val="Font Style452"/>
    <w:uiPriority w:val="99"/>
    <w:rsid w:val="00D93B3D"/>
    <w:rPr>
      <w:rFonts w:ascii="Times New Roman" w:hAnsi="Times New Roman" w:cs="Times New Roman"/>
      <w:b/>
      <w:bCs/>
      <w:sz w:val="18"/>
      <w:szCs w:val="18"/>
    </w:rPr>
  </w:style>
  <w:style w:type="character" w:customStyle="1" w:styleId="FontStyle473">
    <w:name w:val="Font Style473"/>
    <w:uiPriority w:val="99"/>
    <w:rsid w:val="00D93B3D"/>
    <w:rPr>
      <w:rFonts w:ascii="Franklin Gothic Demi Cond" w:hAnsi="Franklin Gothic Demi Cond" w:cs="Franklin Gothic Demi Cond"/>
      <w:sz w:val="14"/>
      <w:szCs w:val="14"/>
    </w:rPr>
  </w:style>
  <w:style w:type="character" w:customStyle="1" w:styleId="FontStyle499">
    <w:name w:val="Font Style499"/>
    <w:uiPriority w:val="99"/>
    <w:rsid w:val="00D93B3D"/>
    <w:rPr>
      <w:rFonts w:ascii="Franklin Gothic Demi Cond" w:hAnsi="Franklin Gothic Demi Cond" w:cs="Franklin Gothic Demi Cond"/>
      <w:sz w:val="16"/>
      <w:szCs w:val="16"/>
    </w:rPr>
  </w:style>
  <w:style w:type="character" w:customStyle="1" w:styleId="FontStyle557">
    <w:name w:val="Font Style557"/>
    <w:uiPriority w:val="99"/>
    <w:rsid w:val="00D93B3D"/>
    <w:rPr>
      <w:rFonts w:ascii="Arial" w:hAnsi="Arial" w:cs="Arial"/>
      <w:b/>
      <w:bCs/>
      <w:sz w:val="8"/>
      <w:szCs w:val="8"/>
    </w:rPr>
  </w:style>
  <w:style w:type="character" w:customStyle="1" w:styleId="FontStyle558">
    <w:name w:val="Font Style558"/>
    <w:uiPriority w:val="99"/>
    <w:rsid w:val="00D93B3D"/>
    <w:rPr>
      <w:rFonts w:ascii="Trebuchet MS" w:hAnsi="Trebuchet MS" w:cs="Trebuchet MS"/>
      <w:sz w:val="24"/>
      <w:szCs w:val="24"/>
    </w:rPr>
  </w:style>
  <w:style w:type="character" w:customStyle="1" w:styleId="FontStyle559">
    <w:name w:val="Font Style559"/>
    <w:uiPriority w:val="99"/>
    <w:rsid w:val="00D93B3D"/>
    <w:rPr>
      <w:rFonts w:ascii="Trebuchet MS" w:hAnsi="Trebuchet MS" w:cs="Trebuchet MS"/>
      <w:b/>
      <w:bCs/>
      <w:sz w:val="18"/>
      <w:szCs w:val="18"/>
    </w:rPr>
  </w:style>
  <w:style w:type="character" w:customStyle="1" w:styleId="FontStyle560">
    <w:name w:val="Font Style560"/>
    <w:uiPriority w:val="99"/>
    <w:rsid w:val="00D93B3D"/>
    <w:rPr>
      <w:rFonts w:ascii="Arial" w:hAnsi="Arial" w:cs="Arial"/>
      <w:sz w:val="18"/>
      <w:szCs w:val="18"/>
    </w:rPr>
  </w:style>
  <w:style w:type="character" w:customStyle="1" w:styleId="FontStyle561">
    <w:name w:val="Font Style561"/>
    <w:uiPriority w:val="99"/>
    <w:rsid w:val="00D93B3D"/>
    <w:rPr>
      <w:rFonts w:ascii="Times New Roman" w:hAnsi="Times New Roman" w:cs="Times New Roman"/>
      <w:b/>
      <w:bCs/>
      <w:sz w:val="20"/>
      <w:szCs w:val="20"/>
    </w:rPr>
  </w:style>
  <w:style w:type="paragraph" w:customStyle="1" w:styleId="Style137">
    <w:name w:val="Style137"/>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24">
    <w:name w:val="Style22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9">
    <w:name w:val="Style339"/>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48">
    <w:name w:val="Style348"/>
    <w:basedOn w:val="af8"/>
    <w:uiPriority w:val="99"/>
    <w:rsid w:val="00D93B3D"/>
    <w:pPr>
      <w:widowControl w:val="0"/>
      <w:autoSpaceDE w:val="0"/>
      <w:autoSpaceDN w:val="0"/>
      <w:adjustRightInd w:val="0"/>
      <w:spacing w:line="205" w:lineRule="exact"/>
      <w:ind w:firstLine="108"/>
      <w:jc w:val="left"/>
    </w:pPr>
    <w:rPr>
      <w:rFonts w:ascii="Franklin Gothic Demi Cond" w:hAnsi="Franklin Gothic Demi Cond"/>
      <w:szCs w:val="24"/>
      <w:lang w:val="ru-RU" w:bidi="ar-SA"/>
    </w:rPr>
  </w:style>
  <w:style w:type="paragraph" w:customStyle="1" w:styleId="Style350">
    <w:name w:val="Style350"/>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1">
    <w:name w:val="Style351"/>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2">
    <w:name w:val="Style352"/>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3">
    <w:name w:val="Style353"/>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75">
    <w:name w:val="Font Style475"/>
    <w:uiPriority w:val="99"/>
    <w:rsid w:val="00D93B3D"/>
    <w:rPr>
      <w:rFonts w:ascii="Franklin Gothic Demi Cond" w:hAnsi="Franklin Gothic Demi Cond" w:cs="Franklin Gothic Demi Cond"/>
      <w:smallCaps/>
      <w:sz w:val="16"/>
      <w:szCs w:val="16"/>
    </w:rPr>
  </w:style>
  <w:style w:type="character" w:customStyle="1" w:styleId="FontStyle536">
    <w:name w:val="Font Style536"/>
    <w:uiPriority w:val="99"/>
    <w:rsid w:val="00D93B3D"/>
    <w:rPr>
      <w:rFonts w:ascii="Times New Roman" w:hAnsi="Times New Roman" w:cs="Times New Roman"/>
      <w:b/>
      <w:bCs/>
      <w:sz w:val="16"/>
      <w:szCs w:val="16"/>
    </w:rPr>
  </w:style>
  <w:style w:type="character" w:customStyle="1" w:styleId="FontStyle554">
    <w:name w:val="Font Style554"/>
    <w:uiPriority w:val="99"/>
    <w:rsid w:val="00D93B3D"/>
    <w:rPr>
      <w:rFonts w:ascii="Times New Roman" w:hAnsi="Times New Roman" w:cs="Times New Roman"/>
      <w:b/>
      <w:bCs/>
      <w:sz w:val="22"/>
      <w:szCs w:val="22"/>
    </w:rPr>
  </w:style>
  <w:style w:type="character" w:customStyle="1" w:styleId="FontStyle562">
    <w:name w:val="Font Style562"/>
    <w:uiPriority w:val="99"/>
    <w:rsid w:val="00D93B3D"/>
    <w:rPr>
      <w:rFonts w:ascii="Arial" w:hAnsi="Arial" w:cs="Arial"/>
      <w:b/>
      <w:bCs/>
      <w:sz w:val="18"/>
      <w:szCs w:val="18"/>
    </w:rPr>
  </w:style>
  <w:style w:type="character" w:customStyle="1" w:styleId="FontStyle563">
    <w:name w:val="Font Style563"/>
    <w:uiPriority w:val="99"/>
    <w:rsid w:val="00D93B3D"/>
    <w:rPr>
      <w:rFonts w:ascii="Trebuchet MS" w:hAnsi="Trebuchet MS" w:cs="Trebuchet MS"/>
      <w:sz w:val="24"/>
      <w:szCs w:val="24"/>
    </w:rPr>
  </w:style>
  <w:style w:type="character" w:customStyle="1" w:styleId="FontStyle564">
    <w:name w:val="Font Style564"/>
    <w:uiPriority w:val="99"/>
    <w:rsid w:val="00D93B3D"/>
    <w:rPr>
      <w:rFonts w:ascii="Franklin Gothic Demi Cond" w:hAnsi="Franklin Gothic Demi Cond" w:cs="Franklin Gothic Demi Cond"/>
      <w:b/>
      <w:bCs/>
      <w:sz w:val="22"/>
      <w:szCs w:val="22"/>
    </w:rPr>
  </w:style>
  <w:style w:type="character" w:customStyle="1" w:styleId="FontStyle565">
    <w:name w:val="Font Style565"/>
    <w:uiPriority w:val="99"/>
    <w:rsid w:val="00D93B3D"/>
    <w:rPr>
      <w:rFonts w:ascii="Arial" w:hAnsi="Arial" w:cs="Arial"/>
      <w:sz w:val="18"/>
      <w:szCs w:val="18"/>
    </w:rPr>
  </w:style>
  <w:style w:type="character" w:customStyle="1" w:styleId="FontStyle566">
    <w:name w:val="Font Style566"/>
    <w:uiPriority w:val="99"/>
    <w:rsid w:val="00D93B3D"/>
    <w:rPr>
      <w:rFonts w:ascii="Trebuchet MS" w:hAnsi="Trebuchet MS" w:cs="Trebuchet MS"/>
      <w:sz w:val="22"/>
      <w:szCs w:val="22"/>
    </w:rPr>
  </w:style>
  <w:style w:type="character" w:customStyle="1" w:styleId="FontStyle506">
    <w:name w:val="Font Style506"/>
    <w:uiPriority w:val="99"/>
    <w:rsid w:val="00D93B3D"/>
    <w:rPr>
      <w:rFonts w:ascii="Times New Roman" w:hAnsi="Times New Roman" w:cs="Times New Roman"/>
      <w:sz w:val="22"/>
      <w:szCs w:val="22"/>
    </w:rPr>
  </w:style>
  <w:style w:type="paragraph" w:customStyle="1" w:styleId="Style2">
    <w:name w:val="Style2"/>
    <w:basedOn w:val="af8"/>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86">
    <w:name w:val="Style286"/>
    <w:basedOn w:val="af8"/>
    <w:uiPriority w:val="99"/>
    <w:rsid w:val="00D93B3D"/>
    <w:pPr>
      <w:widowControl w:val="0"/>
      <w:autoSpaceDE w:val="0"/>
      <w:autoSpaceDN w:val="0"/>
      <w:adjustRightInd w:val="0"/>
      <w:spacing w:line="504" w:lineRule="exact"/>
      <w:ind w:hanging="1015"/>
      <w:jc w:val="left"/>
    </w:pPr>
    <w:rPr>
      <w:rFonts w:ascii="Franklin Gothic Demi Cond" w:hAnsi="Franklin Gothic Demi Cond"/>
      <w:szCs w:val="24"/>
      <w:lang w:val="ru-RU" w:bidi="ar-SA"/>
    </w:rPr>
  </w:style>
  <w:style w:type="paragraph" w:customStyle="1" w:styleId="Style54">
    <w:name w:val="Style54"/>
    <w:basedOn w:val="af8"/>
    <w:uiPriority w:val="99"/>
    <w:rsid w:val="00D93B3D"/>
    <w:pPr>
      <w:widowControl w:val="0"/>
      <w:autoSpaceDE w:val="0"/>
      <w:autoSpaceDN w:val="0"/>
      <w:adjustRightInd w:val="0"/>
      <w:spacing w:line="240" w:lineRule="auto"/>
      <w:ind w:firstLine="0"/>
    </w:pPr>
    <w:rPr>
      <w:rFonts w:ascii="Franklin Gothic Demi Cond" w:hAnsi="Franklin Gothic Demi Cond"/>
      <w:szCs w:val="24"/>
      <w:lang w:val="ru-RU" w:bidi="ar-SA"/>
    </w:rPr>
  </w:style>
  <w:style w:type="paragraph" w:customStyle="1" w:styleId="Style142">
    <w:name w:val="Style142"/>
    <w:basedOn w:val="af8"/>
    <w:uiPriority w:val="99"/>
    <w:rsid w:val="00D93B3D"/>
    <w:pPr>
      <w:widowControl w:val="0"/>
      <w:autoSpaceDE w:val="0"/>
      <w:autoSpaceDN w:val="0"/>
      <w:adjustRightInd w:val="0"/>
      <w:spacing w:line="497" w:lineRule="exact"/>
      <w:ind w:firstLine="0"/>
      <w:jc w:val="left"/>
    </w:pPr>
    <w:rPr>
      <w:rFonts w:ascii="Franklin Gothic Demi Cond" w:hAnsi="Franklin Gothic Demi Cond"/>
      <w:szCs w:val="24"/>
      <w:lang w:val="ru-RU" w:bidi="ar-SA"/>
    </w:rPr>
  </w:style>
  <w:style w:type="paragraph" w:customStyle="1" w:styleId="Style235">
    <w:name w:val="Style235"/>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57">
    <w:name w:val="Font Style457"/>
    <w:uiPriority w:val="99"/>
    <w:rsid w:val="00D93B3D"/>
    <w:rPr>
      <w:rFonts w:ascii="Times New Roman" w:hAnsi="Times New Roman" w:cs="Times New Roman"/>
      <w:b/>
      <w:bCs/>
      <w:i/>
      <w:iCs/>
      <w:sz w:val="20"/>
      <w:szCs w:val="20"/>
    </w:rPr>
  </w:style>
  <w:style w:type="character" w:customStyle="1" w:styleId="FontStyle525">
    <w:name w:val="Font Style525"/>
    <w:uiPriority w:val="99"/>
    <w:rsid w:val="00D93B3D"/>
    <w:rPr>
      <w:rFonts w:ascii="Franklin Gothic Demi Cond" w:hAnsi="Franklin Gothic Demi Cond" w:cs="Franklin Gothic Demi Cond"/>
      <w:b/>
      <w:bCs/>
      <w:i/>
      <w:iCs/>
      <w:w w:val="66"/>
      <w:sz w:val="38"/>
      <w:szCs w:val="38"/>
    </w:rPr>
  </w:style>
  <w:style w:type="paragraph" w:customStyle="1" w:styleId="Style41">
    <w:name w:val="Style41"/>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19">
    <w:name w:val="Style119"/>
    <w:basedOn w:val="af8"/>
    <w:uiPriority w:val="99"/>
    <w:rsid w:val="00D93B3D"/>
    <w:pPr>
      <w:widowControl w:val="0"/>
      <w:autoSpaceDE w:val="0"/>
      <w:autoSpaceDN w:val="0"/>
      <w:adjustRightInd w:val="0"/>
      <w:spacing w:line="274" w:lineRule="exact"/>
      <w:ind w:firstLine="0"/>
      <w:jc w:val="center"/>
    </w:pPr>
    <w:rPr>
      <w:rFonts w:ascii="Franklin Gothic Demi Cond" w:hAnsi="Franklin Gothic Demi Cond"/>
      <w:szCs w:val="24"/>
      <w:lang w:val="ru-RU" w:bidi="ar-SA"/>
    </w:rPr>
  </w:style>
  <w:style w:type="paragraph" w:customStyle="1" w:styleId="Style128">
    <w:name w:val="Style128"/>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49">
    <w:name w:val="Style149"/>
    <w:basedOn w:val="af8"/>
    <w:uiPriority w:val="99"/>
    <w:rsid w:val="00D93B3D"/>
    <w:pPr>
      <w:widowControl w:val="0"/>
      <w:autoSpaceDE w:val="0"/>
      <w:autoSpaceDN w:val="0"/>
      <w:adjustRightInd w:val="0"/>
      <w:spacing w:line="482" w:lineRule="exact"/>
      <w:ind w:firstLine="713"/>
      <w:jc w:val="left"/>
    </w:pPr>
    <w:rPr>
      <w:rFonts w:ascii="Franklin Gothic Demi Cond" w:hAnsi="Franklin Gothic Demi Cond"/>
      <w:szCs w:val="24"/>
      <w:lang w:val="ru-RU" w:bidi="ar-SA"/>
    </w:rPr>
  </w:style>
  <w:style w:type="paragraph" w:customStyle="1" w:styleId="Style162">
    <w:name w:val="Style162"/>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64">
    <w:name w:val="Style164"/>
    <w:basedOn w:val="af8"/>
    <w:uiPriority w:val="99"/>
    <w:rsid w:val="00D93B3D"/>
    <w:pPr>
      <w:widowControl w:val="0"/>
      <w:autoSpaceDE w:val="0"/>
      <w:autoSpaceDN w:val="0"/>
      <w:adjustRightInd w:val="0"/>
      <w:spacing w:line="691" w:lineRule="exact"/>
      <w:ind w:firstLine="0"/>
      <w:jc w:val="left"/>
    </w:pPr>
    <w:rPr>
      <w:rFonts w:ascii="Franklin Gothic Demi Cond" w:hAnsi="Franklin Gothic Demi Cond"/>
      <w:szCs w:val="24"/>
      <w:lang w:val="ru-RU" w:bidi="ar-SA"/>
    </w:rPr>
  </w:style>
  <w:style w:type="paragraph" w:customStyle="1" w:styleId="Style176">
    <w:name w:val="Style176"/>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88">
    <w:name w:val="Style188"/>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74">
    <w:name w:val="Style27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8">
    <w:name w:val="Style358"/>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60">
    <w:name w:val="Style360"/>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419">
    <w:name w:val="Style419"/>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61">
    <w:name w:val="Font Style461"/>
    <w:uiPriority w:val="99"/>
    <w:rsid w:val="00D93B3D"/>
    <w:rPr>
      <w:rFonts w:ascii="Times New Roman" w:hAnsi="Times New Roman" w:cs="Times New Roman"/>
      <w:b/>
      <w:bCs/>
      <w:i/>
      <w:iCs/>
      <w:spacing w:val="-10"/>
      <w:sz w:val="22"/>
      <w:szCs w:val="22"/>
    </w:rPr>
  </w:style>
  <w:style w:type="character" w:customStyle="1" w:styleId="FontStyle509">
    <w:name w:val="Font Style509"/>
    <w:uiPriority w:val="99"/>
    <w:rsid w:val="00D93B3D"/>
    <w:rPr>
      <w:rFonts w:ascii="Franklin Gothic Demi Cond" w:hAnsi="Franklin Gothic Demi Cond" w:cs="Franklin Gothic Demi Cond"/>
      <w:sz w:val="22"/>
      <w:szCs w:val="22"/>
    </w:rPr>
  </w:style>
  <w:style w:type="character" w:customStyle="1" w:styleId="FontStyle510">
    <w:name w:val="Font Style510"/>
    <w:uiPriority w:val="99"/>
    <w:rsid w:val="00D93B3D"/>
    <w:rPr>
      <w:rFonts w:ascii="Times New Roman" w:hAnsi="Times New Roman" w:cs="Times New Roman"/>
      <w:b/>
      <w:bCs/>
      <w:i/>
      <w:iCs/>
      <w:sz w:val="16"/>
      <w:szCs w:val="16"/>
    </w:rPr>
  </w:style>
  <w:style w:type="character" w:customStyle="1" w:styleId="FontStyle551">
    <w:name w:val="Font Style551"/>
    <w:uiPriority w:val="99"/>
    <w:rsid w:val="00D93B3D"/>
    <w:rPr>
      <w:rFonts w:ascii="Times New Roman" w:hAnsi="Times New Roman" w:cs="Times New Roman"/>
      <w:i/>
      <w:iCs/>
      <w:sz w:val="26"/>
      <w:szCs w:val="26"/>
    </w:rPr>
  </w:style>
  <w:style w:type="character" w:customStyle="1" w:styleId="FontStyle568">
    <w:name w:val="Font Style568"/>
    <w:uiPriority w:val="99"/>
    <w:rsid w:val="00D93B3D"/>
    <w:rPr>
      <w:rFonts w:ascii="Times New Roman" w:hAnsi="Times New Roman" w:cs="Times New Roman"/>
      <w:i/>
      <w:iCs/>
      <w:sz w:val="22"/>
      <w:szCs w:val="22"/>
    </w:rPr>
  </w:style>
  <w:style w:type="character" w:customStyle="1" w:styleId="FontStyle571">
    <w:name w:val="Font Style571"/>
    <w:uiPriority w:val="99"/>
    <w:rsid w:val="00D93B3D"/>
    <w:rPr>
      <w:rFonts w:ascii="Times New Roman" w:hAnsi="Times New Roman" w:cs="Times New Roman"/>
      <w:sz w:val="22"/>
      <w:szCs w:val="22"/>
    </w:rPr>
  </w:style>
  <w:style w:type="character" w:customStyle="1" w:styleId="FontStyle585">
    <w:name w:val="Font Style585"/>
    <w:uiPriority w:val="99"/>
    <w:rsid w:val="00D93B3D"/>
    <w:rPr>
      <w:rFonts w:ascii="Times New Roman" w:hAnsi="Times New Roman" w:cs="Times New Roman"/>
      <w:sz w:val="28"/>
      <w:szCs w:val="28"/>
    </w:rPr>
  </w:style>
  <w:style w:type="paragraph" w:customStyle="1" w:styleId="Style27">
    <w:name w:val="Style27"/>
    <w:basedOn w:val="af8"/>
    <w:uiPriority w:val="99"/>
    <w:rsid w:val="00D93B3D"/>
    <w:pPr>
      <w:widowControl w:val="0"/>
      <w:autoSpaceDE w:val="0"/>
      <w:autoSpaceDN w:val="0"/>
      <w:adjustRightInd w:val="0"/>
      <w:spacing w:line="322" w:lineRule="exact"/>
      <w:ind w:firstLine="710"/>
    </w:pPr>
    <w:rPr>
      <w:rFonts w:ascii="Times New Roman" w:hAnsi="Times New Roman"/>
      <w:szCs w:val="24"/>
      <w:lang w:val="ru-RU" w:bidi="ar-SA"/>
    </w:rPr>
  </w:style>
  <w:style w:type="paragraph" w:customStyle="1" w:styleId="Style48">
    <w:name w:val="Style48"/>
    <w:basedOn w:val="af8"/>
    <w:uiPriority w:val="99"/>
    <w:rsid w:val="00D93B3D"/>
    <w:pPr>
      <w:widowControl w:val="0"/>
      <w:autoSpaceDE w:val="0"/>
      <w:autoSpaceDN w:val="0"/>
      <w:adjustRightInd w:val="0"/>
      <w:spacing w:line="322" w:lineRule="exact"/>
      <w:ind w:firstLine="845"/>
      <w:jc w:val="left"/>
    </w:pPr>
    <w:rPr>
      <w:rFonts w:ascii="Times New Roman" w:hAnsi="Times New Roman"/>
      <w:szCs w:val="24"/>
      <w:lang w:val="ru-RU" w:bidi="ar-SA"/>
    </w:rPr>
  </w:style>
  <w:style w:type="paragraph" w:customStyle="1" w:styleId="Style59">
    <w:name w:val="Style59"/>
    <w:basedOn w:val="af8"/>
    <w:uiPriority w:val="99"/>
    <w:rsid w:val="00D93B3D"/>
    <w:pPr>
      <w:widowControl w:val="0"/>
      <w:autoSpaceDE w:val="0"/>
      <w:autoSpaceDN w:val="0"/>
      <w:adjustRightInd w:val="0"/>
      <w:spacing w:line="240" w:lineRule="auto"/>
      <w:ind w:firstLine="0"/>
    </w:pPr>
    <w:rPr>
      <w:rFonts w:ascii="Times New Roman" w:hAnsi="Times New Roman"/>
      <w:szCs w:val="24"/>
      <w:lang w:val="ru-RU" w:bidi="ar-SA"/>
    </w:rPr>
  </w:style>
  <w:style w:type="character" w:customStyle="1" w:styleId="FontStyle584">
    <w:name w:val="Font Style584"/>
    <w:uiPriority w:val="99"/>
    <w:rsid w:val="00D93B3D"/>
    <w:rPr>
      <w:rFonts w:ascii="Times New Roman" w:hAnsi="Times New Roman" w:cs="Times New Roman"/>
      <w:b/>
      <w:bCs/>
      <w:sz w:val="18"/>
      <w:szCs w:val="18"/>
    </w:rPr>
  </w:style>
  <w:style w:type="paragraph" w:customStyle="1" w:styleId="Style74">
    <w:name w:val="Style74"/>
    <w:basedOn w:val="af8"/>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1ffff8">
    <w:name w:val="Заголовок оглавления1"/>
    <w:basedOn w:val="19"/>
    <w:next w:val="af8"/>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character" w:customStyle="1" w:styleId="1ffff9">
    <w:name w:val="Слабое выделение1"/>
    <w:rsid w:val="00D93B3D"/>
    <w:rPr>
      <w:i/>
      <w:iCs/>
      <w:color w:val="808080"/>
    </w:rPr>
  </w:style>
  <w:style w:type="paragraph" w:customStyle="1" w:styleId="Style56">
    <w:name w:val="Style56"/>
    <w:basedOn w:val="af8"/>
    <w:rsid w:val="00D93B3D"/>
    <w:pPr>
      <w:widowControl w:val="0"/>
      <w:autoSpaceDE w:val="0"/>
      <w:autoSpaceDN w:val="0"/>
      <w:adjustRightInd w:val="0"/>
      <w:spacing w:line="482" w:lineRule="exact"/>
      <w:ind w:firstLine="713"/>
    </w:pPr>
    <w:rPr>
      <w:rFonts w:ascii="Arial Narrow" w:hAnsi="Arial Narrow"/>
      <w:szCs w:val="24"/>
      <w:lang w:val="ru-RU" w:bidi="ar-SA"/>
    </w:rPr>
  </w:style>
  <w:style w:type="paragraph" w:customStyle="1" w:styleId="Style84">
    <w:name w:val="Style84"/>
    <w:basedOn w:val="af8"/>
    <w:rsid w:val="00D93B3D"/>
    <w:pPr>
      <w:widowControl w:val="0"/>
      <w:autoSpaceDE w:val="0"/>
      <w:autoSpaceDN w:val="0"/>
      <w:adjustRightInd w:val="0"/>
      <w:spacing w:line="497" w:lineRule="exact"/>
      <w:ind w:firstLine="706"/>
    </w:pPr>
    <w:rPr>
      <w:rFonts w:ascii="Arial Narrow" w:hAnsi="Arial Narrow"/>
      <w:szCs w:val="24"/>
      <w:lang w:val="ru-RU" w:bidi="ar-SA"/>
    </w:rPr>
  </w:style>
  <w:style w:type="paragraph" w:customStyle="1" w:styleId="Style37">
    <w:name w:val="Style37"/>
    <w:basedOn w:val="af8"/>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paragraph" w:customStyle="1" w:styleId="Style75">
    <w:name w:val="Style75"/>
    <w:basedOn w:val="af8"/>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Style76">
    <w:name w:val="Style76"/>
    <w:basedOn w:val="af8"/>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03">
    <w:name w:val="Font Style603"/>
    <w:uiPriority w:val="99"/>
    <w:rsid w:val="00D93B3D"/>
    <w:rPr>
      <w:rFonts w:ascii="Times New Roman" w:hAnsi="Times New Roman" w:cs="Times New Roman"/>
      <w:b/>
      <w:bCs/>
      <w:sz w:val="22"/>
      <w:szCs w:val="22"/>
    </w:rPr>
  </w:style>
  <w:style w:type="paragraph" w:customStyle="1" w:styleId="Style154">
    <w:name w:val="Style154"/>
    <w:basedOn w:val="af8"/>
    <w:uiPriority w:val="99"/>
    <w:rsid w:val="00D93B3D"/>
    <w:pPr>
      <w:widowControl w:val="0"/>
      <w:autoSpaceDE w:val="0"/>
      <w:autoSpaceDN w:val="0"/>
      <w:adjustRightInd w:val="0"/>
      <w:spacing w:line="274" w:lineRule="exact"/>
      <w:ind w:firstLine="288"/>
      <w:jc w:val="left"/>
    </w:pPr>
    <w:rPr>
      <w:rFonts w:ascii="Times New Roman" w:hAnsi="Times New Roman"/>
      <w:szCs w:val="24"/>
      <w:lang w:val="ru-RU" w:bidi="ar-SA"/>
    </w:rPr>
  </w:style>
  <w:style w:type="character" w:customStyle="1" w:styleId="FontStyle635">
    <w:name w:val="Font Style635"/>
    <w:uiPriority w:val="99"/>
    <w:rsid w:val="00D93B3D"/>
    <w:rPr>
      <w:rFonts w:ascii="Times New Roman" w:hAnsi="Times New Roman" w:cs="Times New Roman"/>
      <w:sz w:val="16"/>
      <w:szCs w:val="16"/>
    </w:rPr>
  </w:style>
  <w:style w:type="paragraph" w:customStyle="1" w:styleId="Style29">
    <w:name w:val="Style29"/>
    <w:basedOn w:val="af8"/>
    <w:uiPriority w:val="99"/>
    <w:rsid w:val="00D93B3D"/>
    <w:pPr>
      <w:widowControl w:val="0"/>
      <w:autoSpaceDE w:val="0"/>
      <w:autoSpaceDN w:val="0"/>
      <w:adjustRightInd w:val="0"/>
      <w:spacing w:line="322" w:lineRule="exact"/>
      <w:ind w:firstLine="686"/>
    </w:pPr>
    <w:rPr>
      <w:rFonts w:ascii="Times New Roman" w:hAnsi="Times New Roman"/>
      <w:szCs w:val="24"/>
      <w:lang w:val="ru-RU" w:bidi="ar-SA"/>
    </w:rPr>
  </w:style>
  <w:style w:type="character" w:customStyle="1" w:styleId="FontStyle512">
    <w:name w:val="Font Style512"/>
    <w:uiPriority w:val="99"/>
    <w:rsid w:val="00D93B3D"/>
    <w:rPr>
      <w:rFonts w:ascii="Times New Roman" w:hAnsi="Times New Roman" w:cs="Times New Roman"/>
      <w:sz w:val="26"/>
      <w:szCs w:val="26"/>
    </w:rPr>
  </w:style>
  <w:style w:type="paragraph" w:customStyle="1" w:styleId="2fff4">
    <w:name w:val="Заголовок оглавления2"/>
    <w:basedOn w:val="19"/>
    <w:next w:val="af8"/>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val="x-none" w:bidi="ar-SA"/>
    </w:rPr>
  </w:style>
  <w:style w:type="paragraph" w:customStyle="1" w:styleId="2fff5">
    <w:name w:val="Без интервала2"/>
    <w:uiPriority w:val="1"/>
    <w:rsid w:val="00D93B3D"/>
    <w:pPr>
      <w:ind w:right="-108"/>
      <w:jc w:val="center"/>
    </w:pPr>
    <w:rPr>
      <w:rFonts w:ascii="Times New Roman" w:hAnsi="Times New Roman"/>
      <w:sz w:val="28"/>
      <w:lang w:eastAsia="en-US"/>
    </w:rPr>
  </w:style>
  <w:style w:type="character" w:customStyle="1" w:styleId="2fff6">
    <w:name w:val="Слабое выделение2"/>
    <w:rsid w:val="00D93B3D"/>
    <w:rPr>
      <w:i/>
      <w:iCs/>
      <w:color w:val="808080"/>
    </w:rPr>
  </w:style>
  <w:style w:type="paragraph" w:customStyle="1" w:styleId="109">
    <w:name w:val="Стиль ТАБЛ. + 10 пт"/>
    <w:basedOn w:val="a5"/>
    <w:rsid w:val="00D93B3D"/>
    <w:pPr>
      <w:numPr>
        <w:numId w:val="0"/>
      </w:numPr>
      <w:tabs>
        <w:tab w:val="num" w:pos="1440"/>
      </w:tabs>
      <w:ind w:left="786" w:hanging="360"/>
    </w:pPr>
    <w:rPr>
      <w:bCs/>
      <w:lang w:val="x-none" w:eastAsia="x-none"/>
    </w:rPr>
  </w:style>
  <w:style w:type="character" w:customStyle="1" w:styleId="FontStyle630">
    <w:name w:val="Font Style630"/>
    <w:uiPriority w:val="99"/>
    <w:rsid w:val="00D93B3D"/>
    <w:rPr>
      <w:rFonts w:ascii="Times New Roman" w:hAnsi="Times New Roman" w:cs="Times New Roman"/>
      <w:sz w:val="20"/>
      <w:szCs w:val="20"/>
    </w:rPr>
  </w:style>
  <w:style w:type="paragraph" w:customStyle="1" w:styleId="Style299">
    <w:name w:val="Style299"/>
    <w:basedOn w:val="af8"/>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62">
    <w:name w:val="Font Style662"/>
    <w:uiPriority w:val="99"/>
    <w:rsid w:val="00D93B3D"/>
    <w:rPr>
      <w:rFonts w:ascii="Times New Roman" w:hAnsi="Times New Roman" w:cs="Times New Roman"/>
      <w:sz w:val="38"/>
      <w:szCs w:val="38"/>
    </w:rPr>
  </w:style>
  <w:style w:type="paragraph" w:customStyle="1" w:styleId="Style58">
    <w:name w:val="Style58"/>
    <w:basedOn w:val="af8"/>
    <w:uiPriority w:val="99"/>
    <w:rsid w:val="00D93B3D"/>
    <w:pPr>
      <w:widowControl w:val="0"/>
      <w:autoSpaceDE w:val="0"/>
      <w:autoSpaceDN w:val="0"/>
      <w:adjustRightInd w:val="0"/>
      <w:spacing w:line="233" w:lineRule="exact"/>
      <w:ind w:firstLine="0"/>
      <w:jc w:val="center"/>
    </w:pPr>
    <w:rPr>
      <w:rFonts w:ascii="Times New Roman" w:hAnsi="Times New Roman"/>
      <w:szCs w:val="24"/>
      <w:lang w:val="ru-RU" w:bidi="ar-SA"/>
    </w:rPr>
  </w:style>
  <w:style w:type="character" w:customStyle="1" w:styleId="FontStyle611">
    <w:name w:val="Font Style611"/>
    <w:uiPriority w:val="99"/>
    <w:rsid w:val="00D93B3D"/>
    <w:rPr>
      <w:rFonts w:ascii="Times New Roman" w:hAnsi="Times New Roman" w:cs="Times New Roman"/>
      <w:sz w:val="20"/>
      <w:szCs w:val="20"/>
    </w:rPr>
  </w:style>
  <w:style w:type="character" w:customStyle="1" w:styleId="FontStyle687">
    <w:name w:val="Font Style687"/>
    <w:uiPriority w:val="99"/>
    <w:rsid w:val="00D93B3D"/>
    <w:rPr>
      <w:rFonts w:ascii="Times New Roman" w:hAnsi="Times New Roman" w:cs="Times New Roman"/>
      <w:sz w:val="30"/>
      <w:szCs w:val="30"/>
    </w:rPr>
  </w:style>
  <w:style w:type="character" w:customStyle="1" w:styleId="FontStyle596">
    <w:name w:val="Font Style596"/>
    <w:uiPriority w:val="99"/>
    <w:rsid w:val="00D93B3D"/>
    <w:rPr>
      <w:rFonts w:ascii="Times New Roman" w:hAnsi="Times New Roman" w:cs="Times New Roman"/>
      <w:b/>
      <w:bCs/>
      <w:sz w:val="20"/>
      <w:szCs w:val="20"/>
    </w:rPr>
  </w:style>
  <w:style w:type="character" w:customStyle="1" w:styleId="afffffffffffffb">
    <w:name w:val="Формулы нумерация"/>
    <w:uiPriority w:val="1"/>
    <w:rsid w:val="00D93B3D"/>
    <w:rPr>
      <w:rFonts w:ascii="Times New Roman" w:hAnsi="Times New Roman"/>
      <w:b w:val="0"/>
      <w:bCs/>
      <w:sz w:val="24"/>
    </w:rPr>
  </w:style>
  <w:style w:type="paragraph" w:customStyle="1" w:styleId="3ff5">
    <w:name w:val="Заголовок оглавления3"/>
    <w:basedOn w:val="19"/>
    <w:next w:val="af8"/>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val="x-none" w:bidi="ar-SA"/>
    </w:rPr>
  </w:style>
  <w:style w:type="paragraph" w:customStyle="1" w:styleId="3ff6">
    <w:name w:val="Без интервала3"/>
    <w:uiPriority w:val="1"/>
    <w:rsid w:val="00D93B3D"/>
    <w:pPr>
      <w:ind w:right="-108"/>
      <w:jc w:val="center"/>
    </w:pPr>
    <w:rPr>
      <w:rFonts w:ascii="Times New Roman" w:hAnsi="Times New Roman"/>
      <w:sz w:val="28"/>
      <w:lang w:eastAsia="en-US"/>
    </w:rPr>
  </w:style>
  <w:style w:type="character" w:customStyle="1" w:styleId="3ff7">
    <w:name w:val="Слабое выделение3"/>
    <w:rsid w:val="00D93B3D"/>
    <w:rPr>
      <w:i/>
      <w:iCs/>
      <w:color w:val="808080"/>
    </w:rPr>
  </w:style>
  <w:style w:type="paragraph" w:customStyle="1" w:styleId="3ff8">
    <w:name w:val="Абзац списка3"/>
    <w:basedOn w:val="af8"/>
    <w:rsid w:val="00D93B3D"/>
    <w:pPr>
      <w:spacing w:after="200" w:line="276" w:lineRule="auto"/>
      <w:ind w:left="720" w:firstLine="0"/>
      <w:contextualSpacing/>
      <w:jc w:val="left"/>
    </w:pPr>
    <w:rPr>
      <w:rFonts w:ascii="Times New Roman" w:eastAsia="Calibri" w:hAnsi="Times New Roman"/>
      <w:spacing w:val="37"/>
      <w:sz w:val="28"/>
      <w:szCs w:val="28"/>
      <w:lang w:val="ru-RU" w:bidi="ar-SA"/>
    </w:rPr>
  </w:style>
  <w:style w:type="paragraph" w:styleId="afffffffffffffc">
    <w:name w:val="Body Text First Indent"/>
    <w:basedOn w:val="afffff1"/>
    <w:link w:val="afffffffffffffd"/>
    <w:rsid w:val="00D93B3D"/>
    <w:pPr>
      <w:spacing w:after="120"/>
      <w:ind w:firstLine="210"/>
      <w:jc w:val="left"/>
    </w:pPr>
    <w:rPr>
      <w:rFonts w:ascii="Times New Roman" w:hAnsi="Times New Roman"/>
      <w:szCs w:val="24"/>
      <w:lang w:val="ru-RU" w:bidi="ar-SA"/>
    </w:rPr>
  </w:style>
  <w:style w:type="character" w:customStyle="1" w:styleId="afffffffffffffd">
    <w:name w:val="Красная строка Знак"/>
    <w:link w:val="afffffffffffffc"/>
    <w:rsid w:val="00D93B3D"/>
    <w:rPr>
      <w:rFonts w:ascii="Times New Roman" w:eastAsia="Times New Roman" w:hAnsi="Times New Roman" w:cs="Times New Roman"/>
      <w:spacing w:val="-5"/>
      <w:sz w:val="24"/>
      <w:szCs w:val="24"/>
      <w:lang w:val="ru-RU" w:eastAsia="en-US" w:bidi="ar-SA"/>
    </w:rPr>
  </w:style>
  <w:style w:type="paragraph" w:styleId="2fff7">
    <w:name w:val="Body Text First Indent 2"/>
    <w:basedOn w:val="affffb"/>
    <w:link w:val="2fff8"/>
    <w:rsid w:val="00D93B3D"/>
    <w:pPr>
      <w:spacing w:after="120" w:line="360" w:lineRule="auto"/>
      <w:ind w:firstLine="210"/>
    </w:pPr>
    <w:rPr>
      <w:rFonts w:ascii="Times New Roman" w:eastAsia="Times New Roman" w:hAnsi="Times New Roman"/>
      <w:szCs w:val="24"/>
      <w:lang w:val="ru-RU" w:bidi="ar-SA"/>
    </w:rPr>
  </w:style>
  <w:style w:type="character" w:customStyle="1" w:styleId="2fff8">
    <w:name w:val="Красная строка 2 Знак"/>
    <w:link w:val="2fff7"/>
    <w:rsid w:val="00D93B3D"/>
    <w:rPr>
      <w:rFonts w:ascii="Times New Roman" w:eastAsia="Times New Roman" w:hAnsi="Times New Roman" w:cs="Times New Roman"/>
      <w:sz w:val="24"/>
      <w:szCs w:val="24"/>
      <w:lang w:val="ru-RU" w:eastAsia="en-US" w:bidi="ar-SA"/>
    </w:rPr>
  </w:style>
  <w:style w:type="paragraph" w:customStyle="1" w:styleId="afffffffffffffe">
    <w:name w:val="Формула"/>
    <w:basedOn w:val="af8"/>
    <w:autoRedefine/>
    <w:rsid w:val="00D93B3D"/>
    <w:pPr>
      <w:autoSpaceDE w:val="0"/>
      <w:autoSpaceDN w:val="0"/>
      <w:adjustRightInd w:val="0"/>
      <w:spacing w:after="120"/>
      <w:ind w:firstLine="684"/>
      <w:jc w:val="center"/>
    </w:pPr>
    <w:rPr>
      <w:rFonts w:ascii="Times New Roman" w:hAnsi="Times New Roman"/>
      <w:sz w:val="28"/>
      <w:szCs w:val="28"/>
      <w:lang w:val="ru-RU" w:bidi="ar-SA"/>
    </w:rPr>
  </w:style>
  <w:style w:type="character" w:customStyle="1" w:styleId="FontStyle14">
    <w:name w:val="Font Style14"/>
    <w:rsid w:val="00D93B3D"/>
    <w:rPr>
      <w:rFonts w:ascii="Century Schoolbook" w:hAnsi="Century Schoolbook" w:cs="Century Schoolbook"/>
      <w:sz w:val="18"/>
      <w:szCs w:val="18"/>
    </w:rPr>
  </w:style>
  <w:style w:type="character" w:customStyle="1" w:styleId="FontStyle15">
    <w:name w:val="Font Style15"/>
    <w:uiPriority w:val="99"/>
    <w:rsid w:val="00D93B3D"/>
    <w:rPr>
      <w:rFonts w:ascii="Century Schoolbook" w:hAnsi="Century Schoolbook" w:cs="Century Schoolbook"/>
      <w:i/>
      <w:iCs/>
      <w:spacing w:val="-10"/>
      <w:sz w:val="18"/>
      <w:szCs w:val="18"/>
    </w:rPr>
  </w:style>
  <w:style w:type="character" w:customStyle="1" w:styleId="FontStyle12">
    <w:name w:val="Font Style12"/>
    <w:rsid w:val="00D93B3D"/>
    <w:rPr>
      <w:rFonts w:ascii="Times New Roman" w:hAnsi="Times New Roman" w:cs="Times New Roman"/>
      <w:sz w:val="22"/>
      <w:szCs w:val="22"/>
    </w:rPr>
  </w:style>
  <w:style w:type="paragraph" w:customStyle="1" w:styleId="Style4">
    <w:name w:val="Style4"/>
    <w:basedOn w:val="af8"/>
    <w:rsid w:val="00D93B3D"/>
    <w:pPr>
      <w:widowControl w:val="0"/>
      <w:autoSpaceDE w:val="0"/>
      <w:autoSpaceDN w:val="0"/>
      <w:adjustRightInd w:val="0"/>
      <w:spacing w:after="120" w:line="276" w:lineRule="exact"/>
      <w:ind w:hanging="430"/>
      <w:jc w:val="left"/>
    </w:pPr>
    <w:rPr>
      <w:rFonts w:ascii="Times New Roman" w:hAnsi="Times New Roman"/>
      <w:szCs w:val="24"/>
      <w:lang w:val="ru-RU" w:bidi="ar-SA"/>
    </w:rPr>
  </w:style>
  <w:style w:type="paragraph" w:customStyle="1" w:styleId="Style5">
    <w:name w:val="Style5"/>
    <w:basedOn w:val="af8"/>
    <w:rsid w:val="00D93B3D"/>
    <w:pPr>
      <w:widowControl w:val="0"/>
      <w:autoSpaceDE w:val="0"/>
      <w:autoSpaceDN w:val="0"/>
      <w:adjustRightInd w:val="0"/>
      <w:spacing w:after="120" w:line="278" w:lineRule="exact"/>
      <w:ind w:firstLine="567"/>
    </w:pPr>
    <w:rPr>
      <w:rFonts w:ascii="Times New Roman" w:hAnsi="Times New Roman"/>
      <w:szCs w:val="24"/>
      <w:lang w:val="ru-RU" w:bidi="ar-SA"/>
    </w:rPr>
  </w:style>
  <w:style w:type="character" w:customStyle="1" w:styleId="FontStyle13">
    <w:name w:val="Font Style13"/>
    <w:rsid w:val="00D93B3D"/>
    <w:rPr>
      <w:rFonts w:ascii="Times New Roman" w:hAnsi="Times New Roman" w:cs="Times New Roman"/>
      <w:b/>
      <w:bCs/>
      <w:sz w:val="22"/>
      <w:szCs w:val="22"/>
    </w:rPr>
  </w:style>
  <w:style w:type="paragraph" w:customStyle="1" w:styleId="affffffffffffff">
    <w:name w:val="Таблица"/>
    <w:basedOn w:val="affffffff4"/>
    <w:link w:val="affffffffffffff0"/>
    <w:autoRedefine/>
    <w:qFormat/>
    <w:rsid w:val="00D93B3D"/>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0">
    <w:name w:val="Таблица Знак"/>
    <w:link w:val="affffffffffffff"/>
    <w:rsid w:val="00D93B3D"/>
    <w:rPr>
      <w:rFonts w:ascii="Times New Roman" w:eastAsia="Times New Roman" w:hAnsi="Times New Roman" w:cs="Times New Roman"/>
      <w:b/>
      <w:szCs w:val="20"/>
      <w:lang w:val="ru-RU" w:bidi="ar-SA"/>
    </w:rPr>
  </w:style>
  <w:style w:type="character" w:customStyle="1" w:styleId="FontStyle18">
    <w:name w:val="Font Style18"/>
    <w:uiPriority w:val="99"/>
    <w:rsid w:val="00D93B3D"/>
    <w:rPr>
      <w:rFonts w:ascii="Times New Roman" w:hAnsi="Times New Roman" w:cs="Times New Roman"/>
      <w:b/>
      <w:bCs/>
      <w:sz w:val="20"/>
      <w:szCs w:val="20"/>
    </w:rPr>
  </w:style>
  <w:style w:type="paragraph" w:customStyle="1" w:styleId="af3">
    <w:name w:val="Рисунок подпись"/>
    <w:basedOn w:val="affffffff7"/>
    <w:link w:val="affffffffffffff1"/>
    <w:autoRedefine/>
    <w:rsid w:val="00D93B3D"/>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1">
    <w:name w:val="Рисунок подпись Знак"/>
    <w:link w:val="af3"/>
    <w:rsid w:val="00D93B3D"/>
    <w:rPr>
      <w:rFonts w:ascii="Times New Roman" w:hAnsi="Times New Roman"/>
      <w:b/>
      <w:bCs/>
      <w:sz w:val="22"/>
      <w:szCs w:val="24"/>
      <w:lang w:eastAsia="en-US"/>
    </w:rPr>
  </w:style>
  <w:style w:type="paragraph" w:customStyle="1" w:styleId="50">
    <w:name w:val="Стиль5"/>
    <w:basedOn w:val="af8"/>
    <w:link w:val="5f4"/>
    <w:rsid w:val="00D93B3D"/>
    <w:pPr>
      <w:numPr>
        <w:numId w:val="52"/>
      </w:numPr>
      <w:spacing w:line="240" w:lineRule="auto"/>
      <w:ind w:left="1985" w:right="-108"/>
      <w:jc w:val="left"/>
    </w:pPr>
    <w:rPr>
      <w:rFonts w:ascii="Times New Roman" w:hAnsi="Times New Roman"/>
      <w:szCs w:val="24"/>
      <w:lang w:val="ru-RU" w:bidi="ar-SA"/>
    </w:rPr>
  </w:style>
  <w:style w:type="character" w:customStyle="1" w:styleId="5f4">
    <w:name w:val="Стиль5 Знак"/>
    <w:link w:val="50"/>
    <w:rsid w:val="00D93B3D"/>
    <w:rPr>
      <w:rFonts w:ascii="Times New Roman" w:hAnsi="Times New Roman"/>
      <w:sz w:val="24"/>
      <w:szCs w:val="24"/>
      <w:lang w:eastAsia="en-US"/>
    </w:rPr>
  </w:style>
  <w:style w:type="paragraph" w:customStyle="1" w:styleId="18">
    <w:name w:val="Стиль №1"/>
    <w:basedOn w:val="af8"/>
    <w:rsid w:val="00D93B3D"/>
    <w:pPr>
      <w:keepNext/>
      <w:keepLines/>
      <w:numPr>
        <w:numId w:val="53"/>
      </w:numPr>
      <w:spacing w:line="240" w:lineRule="auto"/>
      <w:jc w:val="center"/>
    </w:pPr>
    <w:rPr>
      <w:rFonts w:ascii="Times New Roman" w:hAnsi="Times New Roman"/>
      <w:b/>
      <w:szCs w:val="24"/>
      <w:lang w:val="ru-RU" w:bidi="ar-SA"/>
    </w:rPr>
  </w:style>
  <w:style w:type="paragraph" w:customStyle="1" w:styleId="12">
    <w:name w:val="1"/>
    <w:basedOn w:val="af8"/>
    <w:next w:val="af8"/>
    <w:link w:val="1ffffa"/>
    <w:autoRedefine/>
    <w:rsid w:val="00D93B3D"/>
    <w:pPr>
      <w:keepNext/>
      <w:keepLines/>
      <w:numPr>
        <w:numId w:val="55"/>
      </w:numPr>
      <w:spacing w:before="280" w:after="280" w:line="240" w:lineRule="auto"/>
      <w:ind w:left="0" w:firstLine="851"/>
      <w:jc w:val="left"/>
    </w:pPr>
    <w:rPr>
      <w:rFonts w:ascii="Times New Roman" w:hAnsi="Times New Roman"/>
      <w:b/>
      <w:sz w:val="28"/>
      <w:szCs w:val="20"/>
      <w:lang w:val="ru-RU" w:bidi="ar-SA"/>
    </w:rPr>
  </w:style>
  <w:style w:type="character" w:customStyle="1" w:styleId="1ffffa">
    <w:name w:val="1 Знак"/>
    <w:link w:val="12"/>
    <w:rsid w:val="00D93B3D"/>
    <w:rPr>
      <w:rFonts w:ascii="Times New Roman" w:hAnsi="Times New Roman"/>
      <w:b/>
      <w:sz w:val="28"/>
      <w:lang w:eastAsia="en-US"/>
    </w:rPr>
  </w:style>
  <w:style w:type="paragraph" w:customStyle="1" w:styleId="affffffffffffff2">
    <w:name w:val="Мой рис."/>
    <w:basedOn w:val="6"/>
    <w:link w:val="affffffffffffff3"/>
    <w:autoRedefine/>
    <w:rsid w:val="00D93B3D"/>
    <w:pPr>
      <w:numPr>
        <w:numId w:val="0"/>
      </w:numPr>
      <w:tabs>
        <w:tab w:val="left" w:pos="1418"/>
      </w:tabs>
    </w:pPr>
  </w:style>
  <w:style w:type="character" w:customStyle="1" w:styleId="affffffffffffff3">
    <w:name w:val="Мой рис. Знак"/>
    <w:link w:val="affffffffffffff2"/>
    <w:rsid w:val="00D93B3D"/>
    <w:rPr>
      <w:rFonts w:ascii="Times New Roman" w:eastAsia="Calibri" w:hAnsi="Times New Roman" w:cs="Times New Roman"/>
      <w:b/>
      <w:szCs w:val="24"/>
      <w:lang w:val="ru-RU" w:bidi="ar-SA"/>
    </w:rPr>
  </w:style>
  <w:style w:type="paragraph" w:customStyle="1" w:styleId="BodyText22">
    <w:name w:val="Body Text 22"/>
    <w:basedOn w:val="af8"/>
    <w:rsid w:val="00D93B3D"/>
    <w:pPr>
      <w:widowControl w:val="0"/>
      <w:overflowPunct w:val="0"/>
      <w:autoSpaceDE w:val="0"/>
      <w:autoSpaceDN w:val="0"/>
      <w:adjustRightInd w:val="0"/>
      <w:spacing w:line="240" w:lineRule="auto"/>
      <w:ind w:left="1080" w:firstLine="0"/>
      <w:jc w:val="left"/>
    </w:pPr>
    <w:rPr>
      <w:rFonts w:ascii="Times New Roman" w:hAnsi="Times New Roman"/>
      <w:sz w:val="28"/>
      <w:szCs w:val="20"/>
      <w:lang w:val="ru-RU" w:eastAsia="ru-RU" w:bidi="ar-SA"/>
    </w:rPr>
  </w:style>
  <w:style w:type="table" w:customStyle="1" w:styleId="TableGridReport31">
    <w:name w:val="Table Grid Report31"/>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8"/>
    <w:link w:val="02"/>
    <w:rsid w:val="00D93B3D"/>
    <w:pPr>
      <w:spacing w:line="240" w:lineRule="auto"/>
      <w:ind w:left="284" w:right="284" w:firstLine="709"/>
    </w:pPr>
    <w:rPr>
      <w:rFonts w:ascii="Times New Roman" w:eastAsia="Batang" w:hAnsi="Times New Roman"/>
      <w:color w:val="000000"/>
      <w:sz w:val="28"/>
      <w:szCs w:val="28"/>
      <w:lang w:val="ru-RU" w:eastAsia="ru-RU" w:bidi="ar-SA"/>
    </w:rPr>
  </w:style>
  <w:style w:type="character" w:customStyle="1" w:styleId="02">
    <w:name w:val="0 Основной текст Знак"/>
    <w:link w:val="01"/>
    <w:locked/>
    <w:rsid w:val="00D93B3D"/>
    <w:rPr>
      <w:rFonts w:ascii="Times New Roman" w:eastAsia="Batang" w:hAnsi="Times New Roman" w:cs="Times New Roman"/>
      <w:color w:val="000000"/>
      <w:sz w:val="28"/>
      <w:szCs w:val="28"/>
      <w:lang w:val="ru-RU" w:eastAsia="ru-RU" w:bidi="ar-SA"/>
    </w:rPr>
  </w:style>
  <w:style w:type="paragraph" w:customStyle="1" w:styleId="1210">
    <w:name w:val="Стиль 12 пт По ширине1"/>
    <w:basedOn w:val="af8"/>
    <w:rsid w:val="00D93B3D"/>
    <w:pPr>
      <w:numPr>
        <w:ilvl w:val="1"/>
        <w:numId w:val="56"/>
      </w:numPr>
      <w:spacing w:line="240" w:lineRule="auto"/>
    </w:pPr>
    <w:rPr>
      <w:rFonts w:ascii="Times New Roman" w:hAnsi="Times New Roman"/>
      <w:sz w:val="28"/>
      <w:szCs w:val="20"/>
      <w:lang w:val="ru-RU" w:eastAsia="ru-RU" w:bidi="ar-SA"/>
    </w:rPr>
  </w:style>
  <w:style w:type="paragraph" w:customStyle="1" w:styleId="affffffffffffff4">
    <w:name w:val="МГП Обычный"/>
    <w:basedOn w:val="af8"/>
    <w:rsid w:val="00D93B3D"/>
    <w:pPr>
      <w:spacing w:line="240" w:lineRule="auto"/>
      <w:ind w:right="284" w:firstLine="851"/>
    </w:pPr>
    <w:rPr>
      <w:rFonts w:ascii="Times New Roman" w:eastAsia="Batang" w:hAnsi="Times New Roman"/>
      <w:color w:val="000000"/>
      <w:sz w:val="28"/>
      <w:szCs w:val="28"/>
      <w:lang w:val="ru-RU" w:eastAsia="ru-RU" w:bidi="ar-SA"/>
    </w:rPr>
  </w:style>
  <w:style w:type="character" w:customStyle="1" w:styleId="xdtextbox1">
    <w:name w:val="xdtextbox1"/>
    <w:rsid w:val="00D93B3D"/>
    <w:rPr>
      <w:color w:val="auto"/>
      <w:bdr w:val="single" w:sz="8" w:space="1" w:color="DCDCDC" w:frame="1"/>
      <w:shd w:val="clear" w:color="auto" w:fill="FFFFFF"/>
    </w:rPr>
  </w:style>
  <w:style w:type="paragraph" w:customStyle="1" w:styleId="affffffffffffff5">
    <w:name w:val="подпись Знак"/>
    <w:basedOn w:val="af8"/>
    <w:rsid w:val="00D93B3D"/>
    <w:pPr>
      <w:suppressLineNumbers/>
      <w:tabs>
        <w:tab w:val="right" w:pos="9072"/>
      </w:tabs>
      <w:spacing w:before="840" w:line="240" w:lineRule="auto"/>
      <w:ind w:firstLine="0"/>
      <w:jc w:val="left"/>
    </w:pPr>
    <w:rPr>
      <w:rFonts w:ascii="Times New Roman" w:hAnsi="Times New Roman"/>
      <w:szCs w:val="20"/>
      <w:lang w:val="ru-RU" w:eastAsia="ru-RU" w:bidi="ar-SA"/>
    </w:rPr>
  </w:style>
  <w:style w:type="paragraph" w:customStyle="1" w:styleId="Iacaaiea">
    <w:name w:val="Iacaaiea"/>
    <w:basedOn w:val="af8"/>
    <w:rsid w:val="00D93B3D"/>
    <w:pPr>
      <w:spacing w:line="240" w:lineRule="auto"/>
      <w:ind w:firstLine="0"/>
      <w:jc w:val="center"/>
    </w:pPr>
    <w:rPr>
      <w:rFonts w:ascii="Times New Roman" w:hAnsi="Times New Roman"/>
      <w:szCs w:val="20"/>
      <w:lang w:val="ru-RU" w:eastAsia="ru-RU" w:bidi="ar-SA"/>
    </w:rPr>
  </w:style>
  <w:style w:type="numbering" w:customStyle="1" w:styleId="3116">
    <w:name w:val="Нет списка311"/>
    <w:next w:val="afb"/>
    <w:semiHidden/>
    <w:rsid w:val="00D93B3D"/>
  </w:style>
  <w:style w:type="paragraph" w:customStyle="1" w:styleId="7a">
    <w:name w:val="Стиль7"/>
    <w:basedOn w:val="affffffff0"/>
    <w:link w:val="7b"/>
    <w:qFormat/>
    <w:rsid w:val="00D93B3D"/>
    <w:pPr>
      <w:spacing w:before="120" w:line="300" w:lineRule="auto"/>
    </w:pPr>
    <w:rPr>
      <w:rFonts w:ascii="Times New Roman" w:hAnsi="Times New Roman"/>
      <w:color w:val="00B050"/>
      <w:lang w:val="ru-RU" w:bidi="ar-SA"/>
    </w:rPr>
  </w:style>
  <w:style w:type="character" w:customStyle="1" w:styleId="7b">
    <w:name w:val="Стиль7 Знак"/>
    <w:link w:val="7a"/>
    <w:rsid w:val="00D93B3D"/>
    <w:rPr>
      <w:rFonts w:ascii="Times New Roman" w:eastAsia="Calibri" w:hAnsi="Times New Roman" w:cs="Calibri"/>
      <w:color w:val="00B050"/>
      <w:sz w:val="24"/>
      <w:szCs w:val="28"/>
      <w:lang w:val="ru-RU" w:bidi="ar-SA"/>
    </w:rPr>
  </w:style>
  <w:style w:type="paragraph" w:customStyle="1" w:styleId="Style565">
    <w:name w:val="Style565"/>
    <w:basedOn w:val="af8"/>
    <w:uiPriority w:val="99"/>
    <w:rsid w:val="00D93B3D"/>
    <w:pPr>
      <w:widowControl w:val="0"/>
      <w:autoSpaceDE w:val="0"/>
      <w:autoSpaceDN w:val="0"/>
      <w:adjustRightInd w:val="0"/>
      <w:spacing w:line="240" w:lineRule="auto"/>
      <w:ind w:firstLine="0"/>
      <w:jc w:val="left"/>
    </w:pPr>
    <w:rPr>
      <w:rFonts w:ascii="Times New Roman" w:hAnsi="Times New Roman"/>
      <w:szCs w:val="24"/>
      <w:lang w:val="ru-RU" w:eastAsia="ru-RU" w:bidi="ar-SA"/>
    </w:rPr>
  </w:style>
  <w:style w:type="character" w:customStyle="1" w:styleId="FontStyle1165">
    <w:name w:val="Font Style1165"/>
    <w:uiPriority w:val="99"/>
    <w:rsid w:val="00D93B3D"/>
    <w:rPr>
      <w:rFonts w:ascii="Times New Roman" w:hAnsi="Times New Roman" w:cs="Times New Roman"/>
      <w:color w:val="000000"/>
      <w:sz w:val="24"/>
      <w:szCs w:val="24"/>
    </w:rPr>
  </w:style>
  <w:style w:type="character" w:customStyle="1" w:styleId="affffffffffffff6">
    <w:name w:val="Гипертекстовая ссылка"/>
    <w:uiPriority w:val="99"/>
    <w:rsid w:val="00D93B3D"/>
    <w:rPr>
      <w:rFonts w:cs="Times New Roman"/>
      <w:b w:val="0"/>
      <w:color w:val="106BBE"/>
    </w:rPr>
  </w:style>
  <w:style w:type="paragraph" w:customStyle="1" w:styleId="western">
    <w:name w:val="western"/>
    <w:basedOn w:val="af8"/>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94">
    <w:name w:val="xl1894"/>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5">
    <w:name w:val="xl1895"/>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6">
    <w:name w:val="xl1896"/>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7">
    <w:name w:val="xl189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8">
    <w:name w:val="xl1898"/>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899">
    <w:name w:val="xl1899"/>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00">
    <w:name w:val="xl1900"/>
    <w:basedOn w:val="af8"/>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1">
    <w:name w:val="xl1901"/>
    <w:basedOn w:val="af8"/>
    <w:rsid w:val="00D93B3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hAnsi="Tahoma" w:cs="Tahoma"/>
      <w:color w:val="FF0000"/>
      <w:sz w:val="18"/>
      <w:szCs w:val="18"/>
      <w:lang w:val="ru-RU" w:eastAsia="ru-RU" w:bidi="ar-SA"/>
    </w:rPr>
  </w:style>
  <w:style w:type="paragraph" w:customStyle="1" w:styleId="xl1902">
    <w:name w:val="xl1902"/>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3">
    <w:name w:val="xl1903"/>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4">
    <w:name w:val="xl1904"/>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5">
    <w:name w:val="xl1905"/>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6">
    <w:name w:val="xl190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7">
    <w:name w:val="xl1907"/>
    <w:basedOn w:val="af8"/>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08">
    <w:name w:val="xl1908"/>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9">
    <w:name w:val="xl1909"/>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1910">
    <w:name w:val="xl1910"/>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1">
    <w:name w:val="xl1911"/>
    <w:basedOn w:val="af8"/>
    <w:rsid w:val="00D93B3D"/>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12">
    <w:name w:val="xl1912"/>
    <w:basedOn w:val="af8"/>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13">
    <w:name w:val="xl1913"/>
    <w:basedOn w:val="af8"/>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4">
    <w:name w:val="xl1914"/>
    <w:basedOn w:val="af8"/>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5">
    <w:name w:val="xl1915"/>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6">
    <w:name w:val="xl1916"/>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7">
    <w:name w:val="xl1917"/>
    <w:basedOn w:val="af8"/>
    <w:rsid w:val="00D93B3D"/>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8">
    <w:name w:val="xl1918"/>
    <w:basedOn w:val="af8"/>
    <w:rsid w:val="00D93B3D"/>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9">
    <w:name w:val="xl1919"/>
    <w:basedOn w:val="af8"/>
    <w:rsid w:val="00D93B3D"/>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0">
    <w:name w:val="xl1920"/>
    <w:basedOn w:val="af8"/>
    <w:rsid w:val="00D93B3D"/>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1">
    <w:name w:val="xl1921"/>
    <w:basedOn w:val="af8"/>
    <w:rsid w:val="00D93B3D"/>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2">
    <w:name w:val="xl1922"/>
    <w:basedOn w:val="af8"/>
    <w:rsid w:val="00D93B3D"/>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3">
    <w:name w:val="xl1923"/>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4">
    <w:name w:val="xl1924"/>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5">
    <w:name w:val="xl1925"/>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6">
    <w:name w:val="xl1926"/>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7">
    <w:name w:val="xl1927"/>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8">
    <w:name w:val="xl1928"/>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9">
    <w:name w:val="xl1929"/>
    <w:basedOn w:val="af8"/>
    <w:rsid w:val="00D93B3D"/>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0">
    <w:name w:val="xl1930"/>
    <w:basedOn w:val="af8"/>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1">
    <w:name w:val="xl1931"/>
    <w:basedOn w:val="af8"/>
    <w:rsid w:val="00D93B3D"/>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hAnsi="Tahoma" w:cs="Tahoma"/>
      <w:sz w:val="18"/>
      <w:szCs w:val="18"/>
      <w:lang w:val="ru-RU" w:eastAsia="ru-RU" w:bidi="ar-SA"/>
    </w:rPr>
  </w:style>
  <w:style w:type="paragraph" w:customStyle="1" w:styleId="xl1932">
    <w:name w:val="xl1932"/>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hAnsi="Arial CYR" w:cs="Arial CYR"/>
      <w:szCs w:val="24"/>
      <w:lang w:val="ru-RU" w:eastAsia="ru-RU" w:bidi="ar-SA"/>
    </w:rPr>
  </w:style>
  <w:style w:type="paragraph" w:customStyle="1" w:styleId="xl1933">
    <w:name w:val="xl193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4">
    <w:name w:val="xl193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5">
    <w:name w:val="xl1935"/>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36">
    <w:name w:val="xl1936"/>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7">
    <w:name w:val="xl1937"/>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8">
    <w:name w:val="xl1938"/>
    <w:basedOn w:val="af8"/>
    <w:rsid w:val="00D93B3D"/>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hAnsi="Tahoma" w:cs="Tahoma"/>
      <w:sz w:val="18"/>
      <w:szCs w:val="18"/>
      <w:lang w:val="ru-RU" w:eastAsia="ru-RU" w:bidi="ar-SA"/>
    </w:rPr>
  </w:style>
  <w:style w:type="paragraph" w:customStyle="1" w:styleId="xl1939">
    <w:name w:val="xl1939"/>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0">
    <w:name w:val="xl1940"/>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1">
    <w:name w:val="xl1941"/>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2">
    <w:name w:val="xl1942"/>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3">
    <w:name w:val="xl194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4">
    <w:name w:val="xl194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5">
    <w:name w:val="xl1945"/>
    <w:basedOn w:val="af8"/>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46">
    <w:name w:val="xl1946"/>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7">
    <w:name w:val="xl194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8">
    <w:name w:val="xl1948"/>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9">
    <w:name w:val="xl1949"/>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0">
    <w:name w:val="xl1950"/>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1">
    <w:name w:val="xl1951"/>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2">
    <w:name w:val="xl1952"/>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3">
    <w:name w:val="xl1953"/>
    <w:basedOn w:val="af8"/>
    <w:rsid w:val="00D93B3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4">
    <w:name w:val="xl1954"/>
    <w:basedOn w:val="af8"/>
    <w:rsid w:val="00D93B3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5">
    <w:name w:val="xl1955"/>
    <w:basedOn w:val="af8"/>
    <w:rsid w:val="00D93B3D"/>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6">
    <w:name w:val="xl1956"/>
    <w:basedOn w:val="af8"/>
    <w:rsid w:val="00D93B3D"/>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7">
    <w:name w:val="xl195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8">
    <w:name w:val="xl195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9">
    <w:name w:val="xl1959"/>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0">
    <w:name w:val="xl1960"/>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1">
    <w:name w:val="xl1961"/>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2">
    <w:name w:val="xl1962"/>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3">
    <w:name w:val="xl196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4">
    <w:name w:val="xl196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5">
    <w:name w:val="xl1965"/>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6">
    <w:name w:val="xl196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7">
    <w:name w:val="xl196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8">
    <w:name w:val="xl196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9">
    <w:name w:val="xl1969"/>
    <w:basedOn w:val="af8"/>
    <w:rsid w:val="00D93B3D"/>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0">
    <w:name w:val="xl1970"/>
    <w:basedOn w:val="af8"/>
    <w:rsid w:val="00D93B3D"/>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1">
    <w:name w:val="xl1971"/>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2">
    <w:name w:val="xl197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3">
    <w:name w:val="xl197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4">
    <w:name w:val="xl1974"/>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5">
    <w:name w:val="xl197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6">
    <w:name w:val="xl197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7">
    <w:name w:val="xl197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8">
    <w:name w:val="xl197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9">
    <w:name w:val="xl197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0">
    <w:name w:val="xl198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1">
    <w:name w:val="xl198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2">
    <w:name w:val="xl198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3">
    <w:name w:val="xl198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4">
    <w:name w:val="xl1984"/>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24">
    <w:name w:val="xl2024"/>
    <w:basedOn w:val="af8"/>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5">
    <w:name w:val="xl2025"/>
    <w:basedOn w:val="af8"/>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6">
    <w:name w:val="xl2026"/>
    <w:basedOn w:val="af8"/>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7">
    <w:name w:val="xl2027"/>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8">
    <w:name w:val="xl2028"/>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9">
    <w:name w:val="xl2029"/>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0">
    <w:name w:val="xl2030"/>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1">
    <w:name w:val="xl2031"/>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2">
    <w:name w:val="xl203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3">
    <w:name w:val="xl203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4">
    <w:name w:val="xl203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5">
    <w:name w:val="xl203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6">
    <w:name w:val="xl203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7">
    <w:name w:val="xl203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8">
    <w:name w:val="xl203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9">
    <w:name w:val="xl203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0">
    <w:name w:val="xl204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1">
    <w:name w:val="xl2041"/>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2">
    <w:name w:val="xl2042"/>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3">
    <w:name w:val="xl204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4">
    <w:name w:val="xl204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5">
    <w:name w:val="xl204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6">
    <w:name w:val="xl204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7">
    <w:name w:val="xl204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8">
    <w:name w:val="xl204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9">
    <w:name w:val="xl204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0">
    <w:name w:val="xl205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1">
    <w:name w:val="xl205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2">
    <w:name w:val="xl205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3">
    <w:name w:val="xl2053"/>
    <w:basedOn w:val="af8"/>
    <w:rsid w:val="00D93B3D"/>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4">
    <w:name w:val="xl2054"/>
    <w:basedOn w:val="af8"/>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5">
    <w:name w:val="xl2055"/>
    <w:basedOn w:val="af8"/>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6">
    <w:name w:val="xl2056"/>
    <w:basedOn w:val="af8"/>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7">
    <w:name w:val="xl205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hAnsi="Arial CYR" w:cs="Arial CYR"/>
      <w:color w:val="0000FF"/>
      <w:szCs w:val="24"/>
      <w:u w:val="single"/>
      <w:lang w:val="ru-RU" w:eastAsia="ru-RU" w:bidi="ar-SA"/>
    </w:rPr>
  </w:style>
  <w:style w:type="paragraph" w:customStyle="1" w:styleId="xl2058">
    <w:name w:val="xl205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59">
    <w:name w:val="xl2059"/>
    <w:basedOn w:val="af8"/>
    <w:rsid w:val="00D93B3D"/>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0">
    <w:name w:val="xl2060"/>
    <w:basedOn w:val="af8"/>
    <w:rsid w:val="00D93B3D"/>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1">
    <w:name w:val="xl206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2">
    <w:name w:val="xl206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3">
    <w:name w:val="xl206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4">
    <w:name w:val="xl206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5">
    <w:name w:val="xl2065"/>
    <w:basedOn w:val="af8"/>
    <w:rsid w:val="00D93B3D"/>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6">
    <w:name w:val="xl2066"/>
    <w:basedOn w:val="af8"/>
    <w:rsid w:val="00D93B3D"/>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7">
    <w:name w:val="xl2067"/>
    <w:basedOn w:val="af8"/>
    <w:rsid w:val="00D93B3D"/>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8">
    <w:name w:val="xl2068"/>
    <w:basedOn w:val="af8"/>
    <w:rsid w:val="00D93B3D"/>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69">
    <w:name w:val="xl2069"/>
    <w:basedOn w:val="af8"/>
    <w:rsid w:val="00D93B3D"/>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0">
    <w:name w:val="xl2070"/>
    <w:basedOn w:val="af8"/>
    <w:rsid w:val="00D93B3D"/>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1">
    <w:name w:val="xl2071"/>
    <w:basedOn w:val="af8"/>
    <w:rsid w:val="00D93B3D"/>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2">
    <w:name w:val="xl2072"/>
    <w:basedOn w:val="af8"/>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3">
    <w:name w:val="xl2073"/>
    <w:basedOn w:val="af8"/>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4">
    <w:name w:val="xl2074"/>
    <w:basedOn w:val="af8"/>
    <w:rsid w:val="00D93B3D"/>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5">
    <w:name w:val="xl2075"/>
    <w:basedOn w:val="af8"/>
    <w:rsid w:val="00D93B3D"/>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6">
    <w:name w:val="xl2076"/>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7">
    <w:name w:val="xl2077"/>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8">
    <w:name w:val="xl207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9">
    <w:name w:val="xl2079"/>
    <w:basedOn w:val="af8"/>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0">
    <w:name w:val="xl2080"/>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1">
    <w:name w:val="xl2081"/>
    <w:basedOn w:val="af8"/>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2">
    <w:name w:val="xl2082"/>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3">
    <w:name w:val="xl2083"/>
    <w:basedOn w:val="af8"/>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4">
    <w:name w:val="xl2084"/>
    <w:basedOn w:val="af8"/>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5">
    <w:name w:val="xl2085"/>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6">
    <w:name w:val="xl208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7">
    <w:name w:val="xl2087"/>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8">
    <w:name w:val="xl2088"/>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9">
    <w:name w:val="xl2089"/>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0">
    <w:name w:val="xl2090"/>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1">
    <w:name w:val="xl2091"/>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2">
    <w:name w:val="xl209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3">
    <w:name w:val="xl2093"/>
    <w:basedOn w:val="af8"/>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4">
    <w:name w:val="xl2094"/>
    <w:basedOn w:val="af8"/>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5">
    <w:name w:val="xl209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B050"/>
      <w:sz w:val="18"/>
      <w:szCs w:val="18"/>
      <w:lang w:val="ru-RU" w:eastAsia="ru-RU" w:bidi="ar-SA"/>
    </w:rPr>
  </w:style>
  <w:style w:type="paragraph" w:customStyle="1" w:styleId="xl63568">
    <w:name w:val="xl63568"/>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69">
    <w:name w:val="xl63569"/>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0">
    <w:name w:val="xl63570"/>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1">
    <w:name w:val="xl63571"/>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2">
    <w:name w:val="xl63572"/>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3">
    <w:name w:val="xl63573"/>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4">
    <w:name w:val="xl63574"/>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5">
    <w:name w:val="xl63575"/>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6">
    <w:name w:val="xl63576"/>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7">
    <w:name w:val="xl63577"/>
    <w:basedOn w:val="af8"/>
    <w:uiPriority w:val="99"/>
    <w:rsid w:val="00D93B3D"/>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578">
    <w:name w:val="xl6357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63579">
    <w:name w:val="xl6357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0">
    <w:name w:val="xl63580"/>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1">
    <w:name w:val="xl6358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8d">
    <w:name w:val="Стиль8"/>
    <w:basedOn w:val="affffffc"/>
    <w:uiPriority w:val="99"/>
    <w:qFormat/>
    <w:rsid w:val="00D93B3D"/>
    <w:pPr>
      <w:spacing w:before="120" w:line="360" w:lineRule="auto"/>
      <w:ind w:firstLine="720"/>
    </w:pPr>
    <w:rPr>
      <w:lang w:val="ru-RU" w:bidi="ar-SA"/>
    </w:rPr>
  </w:style>
  <w:style w:type="paragraph" w:customStyle="1" w:styleId="xl63567">
    <w:name w:val="xl63567"/>
    <w:basedOn w:val="af8"/>
    <w:uiPriority w:val="99"/>
    <w:rsid w:val="00D93B3D"/>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2">
    <w:name w:val="xl63582"/>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583">
    <w:name w:val="xl63583"/>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4">
    <w:name w:val="xl63584"/>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5">
    <w:name w:val="xl63585"/>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1f6">
    <w:name w:val="Оглавление 1 Знак"/>
    <w:link w:val="1f5"/>
    <w:uiPriority w:val="39"/>
    <w:rsid w:val="00857AD9"/>
    <w:rPr>
      <w:rFonts w:ascii="Arial" w:hAnsi="Arial" w:cs="Calibri"/>
      <w:bCs/>
      <w:iCs/>
      <w:noProof/>
      <w:sz w:val="24"/>
      <w:szCs w:val="24"/>
    </w:rPr>
  </w:style>
  <w:style w:type="table" w:customStyle="1" w:styleId="TableGridReport5">
    <w:name w:val="Table Grid Report5"/>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8">
    <w:name w:val="xl6361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9">
    <w:name w:val="xl6361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1">
    <w:name w:val="xl6362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2">
    <w:name w:val="xl63622"/>
    <w:basedOn w:val="af8"/>
    <w:uiPriority w:val="99"/>
    <w:rsid w:val="00D93B3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3">
    <w:name w:val="xl63623"/>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5">
    <w:name w:val="xl63625"/>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6">
    <w:name w:val="xl63626"/>
    <w:basedOn w:val="af8"/>
    <w:uiPriority w:val="99"/>
    <w:rsid w:val="00D93B3D"/>
    <w:pP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27">
    <w:name w:val="xl63627"/>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8">
    <w:name w:val="xl63628"/>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9">
    <w:name w:val="xl6362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30">
    <w:name w:val="xl63630"/>
    <w:basedOn w:val="af8"/>
    <w:uiPriority w:val="99"/>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1">
    <w:name w:val="xl6363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2">
    <w:name w:val="xl63632"/>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3">
    <w:name w:val="xl63633"/>
    <w:basedOn w:val="af8"/>
    <w:uiPriority w:val="99"/>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4">
    <w:name w:val="xl63634"/>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35">
    <w:name w:val="xl63635"/>
    <w:basedOn w:val="af8"/>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6">
    <w:name w:val="xl63636"/>
    <w:basedOn w:val="af8"/>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7">
    <w:name w:val="xl63637"/>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8">
    <w:name w:val="xl63638"/>
    <w:basedOn w:val="af8"/>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9">
    <w:name w:val="xl63639"/>
    <w:basedOn w:val="af8"/>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0">
    <w:name w:val="xl63640"/>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1">
    <w:name w:val="xl63641"/>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2">
    <w:name w:val="xl63642"/>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3">
    <w:name w:val="xl63643"/>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4">
    <w:name w:val="xl63644"/>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5">
    <w:name w:val="xl63645"/>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6">
    <w:name w:val="xl63646"/>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7">
    <w:name w:val="xl63647"/>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8">
    <w:name w:val="xl63648"/>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9">
    <w:name w:val="xl63649"/>
    <w:basedOn w:val="af8"/>
    <w:uiPriority w:val="99"/>
    <w:rsid w:val="00D93B3D"/>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0">
    <w:name w:val="xl63650"/>
    <w:basedOn w:val="af8"/>
    <w:uiPriority w:val="99"/>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1">
    <w:name w:val="xl63651"/>
    <w:basedOn w:val="af8"/>
    <w:uiPriority w:val="99"/>
    <w:rsid w:val="00D93B3D"/>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2">
    <w:name w:val="xl63652"/>
    <w:basedOn w:val="af8"/>
    <w:uiPriority w:val="99"/>
    <w:rsid w:val="00D93B3D"/>
    <w:pPr>
      <w:pBdr>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0">
    <w:name w:val="xl63620"/>
    <w:basedOn w:val="af8"/>
    <w:uiPriority w:val="99"/>
    <w:rsid w:val="00D93B3D"/>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24">
    <w:name w:val="xl63624"/>
    <w:basedOn w:val="af8"/>
    <w:uiPriority w:val="99"/>
    <w:rsid w:val="00D93B3D"/>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16">
    <w:name w:val="xl63616"/>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pt">
    <w:name w:val="Основной текст (2) + Интервал 1 pt"/>
    <w:rsid w:val="00D93B3D"/>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link w:val="2fffa"/>
    <w:rsid w:val="00D93B3D"/>
    <w:rPr>
      <w:rFonts w:ascii="Arial" w:eastAsia="Arial" w:hAnsi="Arial" w:cs="Arial"/>
      <w:shd w:val="clear" w:color="auto" w:fill="FFFFFF"/>
    </w:rPr>
  </w:style>
  <w:style w:type="paragraph" w:customStyle="1" w:styleId="2fffa">
    <w:name w:val="Заголовок №2"/>
    <w:basedOn w:val="af8"/>
    <w:link w:val="2fff9"/>
    <w:rsid w:val="00D93B3D"/>
    <w:pPr>
      <w:widowControl w:val="0"/>
      <w:shd w:val="clear" w:color="auto" w:fill="FFFFFF"/>
      <w:spacing w:before="60" w:line="413" w:lineRule="exact"/>
      <w:ind w:firstLine="0"/>
      <w:jc w:val="right"/>
      <w:outlineLvl w:val="1"/>
    </w:pPr>
    <w:rPr>
      <w:rFonts w:eastAsia="Arial" w:cs="Arial"/>
      <w:sz w:val="22"/>
    </w:rPr>
  </w:style>
  <w:style w:type="character" w:customStyle="1" w:styleId="s10">
    <w:name w:val="s_10"/>
    <w:basedOn w:val="af9"/>
    <w:rsid w:val="00D93B3D"/>
  </w:style>
  <w:style w:type="character" w:customStyle="1" w:styleId="285pt">
    <w:name w:val="Основной текст (2) + 8;5 pt;Полужирный"/>
    <w:rsid w:val="00D93B3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rsid w:val="00D93B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rsid w:val="00D93B3D"/>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link w:val="5f6"/>
    <w:rsid w:val="00D93B3D"/>
    <w:rPr>
      <w:rFonts w:ascii="Arial" w:eastAsia="Arial" w:hAnsi="Arial" w:cs="Arial"/>
      <w:b/>
      <w:bCs/>
      <w:sz w:val="19"/>
      <w:szCs w:val="19"/>
      <w:shd w:val="clear" w:color="auto" w:fill="FFFFFF"/>
    </w:rPr>
  </w:style>
  <w:style w:type="paragraph" w:customStyle="1" w:styleId="5f6">
    <w:name w:val="Подпись к таблице (5)"/>
    <w:basedOn w:val="af8"/>
    <w:link w:val="5f5"/>
    <w:rsid w:val="00D93B3D"/>
    <w:pPr>
      <w:widowControl w:val="0"/>
      <w:shd w:val="clear" w:color="auto" w:fill="FFFFFF"/>
      <w:spacing w:before="180" w:line="0" w:lineRule="atLeast"/>
      <w:ind w:firstLine="0"/>
      <w:jc w:val="left"/>
    </w:pPr>
    <w:rPr>
      <w:rFonts w:eastAsia="Arial" w:cs="Arial"/>
      <w:b/>
      <w:bCs/>
      <w:sz w:val="19"/>
      <w:szCs w:val="19"/>
    </w:rPr>
  </w:style>
  <w:style w:type="paragraph" w:customStyle="1" w:styleId="s1">
    <w:name w:val="s_1"/>
    <w:basedOn w:val="af8"/>
    <w:uiPriority w:val="99"/>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extbodyindent">
    <w:name w:val="Text body indent"/>
    <w:basedOn w:val="Standard"/>
    <w:uiPriority w:val="99"/>
    <w:rsid w:val="00D93B3D"/>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b"/>
    <w:uiPriority w:val="99"/>
    <w:semiHidden/>
    <w:unhideWhenUsed/>
    <w:rsid w:val="00D93B3D"/>
  </w:style>
  <w:style w:type="paragraph" w:customStyle="1" w:styleId="1111e">
    <w:name w:val="1111"/>
    <w:basedOn w:val="af8"/>
    <w:next w:val="af8"/>
    <w:uiPriority w:val="99"/>
    <w:qFormat/>
    <w:rsid w:val="00D93B3D"/>
    <w:pPr>
      <w:keepNext/>
      <w:keepLines/>
      <w:spacing w:before="240" w:line="276" w:lineRule="auto"/>
      <w:ind w:firstLine="0"/>
      <w:jc w:val="left"/>
      <w:outlineLvl w:val="0"/>
    </w:pPr>
    <w:rPr>
      <w:rFonts w:ascii="Cambria" w:hAnsi="Cambria"/>
      <w:color w:val="365F91"/>
      <w:sz w:val="32"/>
      <w:szCs w:val="32"/>
      <w:lang w:val="ru-RU" w:bidi="ar-SA"/>
    </w:rPr>
  </w:style>
  <w:style w:type="paragraph" w:customStyle="1" w:styleId="h211">
    <w:name w:val="h211"/>
    <w:basedOn w:val="af8"/>
    <w:next w:val="af8"/>
    <w:uiPriority w:val="9"/>
    <w:unhideWhenUsed/>
    <w:qFormat/>
    <w:rsid w:val="00D93B3D"/>
    <w:pPr>
      <w:keepNext/>
      <w:keepLines/>
      <w:spacing w:before="40" w:line="276" w:lineRule="auto"/>
      <w:ind w:firstLine="0"/>
      <w:jc w:val="left"/>
      <w:outlineLvl w:val="1"/>
    </w:pPr>
    <w:rPr>
      <w:rFonts w:ascii="Cambria" w:hAnsi="Cambria"/>
      <w:color w:val="365F91"/>
      <w:sz w:val="26"/>
      <w:szCs w:val="26"/>
      <w:lang w:val="ru-RU" w:bidi="ar-SA"/>
    </w:rPr>
  </w:style>
  <w:style w:type="paragraph" w:customStyle="1" w:styleId="1ffffb">
    <w:name w:val="влево1"/>
    <w:basedOn w:val="af8"/>
    <w:next w:val="af8"/>
    <w:uiPriority w:val="99"/>
    <w:unhideWhenUsed/>
    <w:qFormat/>
    <w:rsid w:val="00D93B3D"/>
    <w:pPr>
      <w:keepNext/>
      <w:keepLines/>
      <w:spacing w:before="40" w:line="276" w:lineRule="auto"/>
      <w:ind w:firstLine="0"/>
      <w:jc w:val="left"/>
      <w:outlineLvl w:val="2"/>
    </w:pPr>
    <w:rPr>
      <w:rFonts w:ascii="Cambria" w:hAnsi="Cambria"/>
      <w:color w:val="243F60"/>
      <w:szCs w:val="24"/>
      <w:lang w:val="ru-RU" w:bidi="ar-SA"/>
    </w:rPr>
  </w:style>
  <w:style w:type="numbering" w:customStyle="1" w:styleId="1611">
    <w:name w:val="Нет списка161"/>
    <w:next w:val="afb"/>
    <w:uiPriority w:val="99"/>
    <w:semiHidden/>
    <w:unhideWhenUsed/>
    <w:rsid w:val="00D93B3D"/>
  </w:style>
  <w:style w:type="numbering" w:customStyle="1" w:styleId="11412">
    <w:name w:val="Нет списка1141"/>
    <w:next w:val="afb"/>
    <w:uiPriority w:val="99"/>
    <w:semiHidden/>
    <w:unhideWhenUsed/>
    <w:rsid w:val="00D93B3D"/>
  </w:style>
  <w:style w:type="numbering" w:customStyle="1" w:styleId="1111161">
    <w:name w:val="1 / 1.1 / 1.1.61"/>
    <w:basedOn w:val="afb"/>
    <w:next w:val="111111"/>
    <w:rsid w:val="00D93B3D"/>
  </w:style>
  <w:style w:type="table" w:customStyle="1" w:styleId="11191">
    <w:name w:val="Средний список 1119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b"/>
    <w:uiPriority w:val="99"/>
    <w:semiHidden/>
    <w:unhideWhenUsed/>
    <w:rsid w:val="00D93B3D"/>
  </w:style>
  <w:style w:type="table" w:customStyle="1" w:styleId="12212">
    <w:name w:val="Средний список 12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b"/>
    <w:uiPriority w:val="99"/>
    <w:rsid w:val="00D93B3D"/>
  </w:style>
  <w:style w:type="numbering" w:customStyle="1" w:styleId="3214">
    <w:name w:val="Заголовок 3 ур21"/>
    <w:basedOn w:val="afb"/>
    <w:uiPriority w:val="99"/>
    <w:rsid w:val="00D93B3D"/>
  </w:style>
  <w:style w:type="numbering" w:customStyle="1" w:styleId="1414">
    <w:name w:val="Стиль141"/>
    <w:uiPriority w:val="99"/>
    <w:rsid w:val="00D93B3D"/>
  </w:style>
  <w:style w:type="numbering" w:customStyle="1" w:styleId="11111211">
    <w:name w:val="1 / 1.1 / 1.1.211"/>
    <w:basedOn w:val="afb"/>
    <w:next w:val="111111"/>
    <w:locked/>
    <w:rsid w:val="00D93B3D"/>
  </w:style>
  <w:style w:type="numbering" w:customStyle="1" w:styleId="11111311">
    <w:name w:val="1 / 1.1 / 1.1.311"/>
    <w:basedOn w:val="afb"/>
    <w:next w:val="111111"/>
    <w:locked/>
    <w:rsid w:val="00D93B3D"/>
  </w:style>
  <w:style w:type="numbering" w:customStyle="1" w:styleId="2411">
    <w:name w:val="Нет списка241"/>
    <w:next w:val="afb"/>
    <w:uiPriority w:val="99"/>
    <w:semiHidden/>
    <w:unhideWhenUsed/>
    <w:rsid w:val="00D93B3D"/>
  </w:style>
  <w:style w:type="numbering" w:customStyle="1" w:styleId="11111411">
    <w:name w:val="1 / 1.1 / 1.1.411"/>
    <w:basedOn w:val="afb"/>
    <w:next w:val="111111"/>
    <w:rsid w:val="00D93B3D"/>
  </w:style>
  <w:style w:type="table" w:customStyle="1" w:styleId="111101">
    <w:name w:val="Средний список 11110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b"/>
    <w:uiPriority w:val="99"/>
    <w:semiHidden/>
    <w:unhideWhenUsed/>
    <w:rsid w:val="00D93B3D"/>
  </w:style>
  <w:style w:type="table" w:customStyle="1" w:styleId="13210">
    <w:name w:val="Средний список 132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b"/>
    <w:uiPriority w:val="99"/>
    <w:semiHidden/>
    <w:unhideWhenUsed/>
    <w:rsid w:val="00D93B3D"/>
  </w:style>
  <w:style w:type="numbering" w:customStyle="1" w:styleId="11111110">
    <w:name w:val="Нет списка1111111"/>
    <w:next w:val="afb"/>
    <w:uiPriority w:val="99"/>
    <w:semiHidden/>
    <w:unhideWhenUsed/>
    <w:rsid w:val="00D93B3D"/>
  </w:style>
  <w:style w:type="table" w:customStyle="1" w:styleId="112210">
    <w:name w:val="Средний список 112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b"/>
    <w:semiHidden/>
    <w:unhideWhenUsed/>
    <w:rsid w:val="00D93B3D"/>
  </w:style>
  <w:style w:type="table" w:customStyle="1" w:styleId="113210">
    <w:name w:val="Средний список 113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b"/>
    <w:uiPriority w:val="99"/>
    <w:semiHidden/>
    <w:unhideWhenUsed/>
    <w:rsid w:val="00D93B3D"/>
  </w:style>
  <w:style w:type="table" w:customStyle="1" w:styleId="114210">
    <w:name w:val="Средний список 114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b"/>
    <w:uiPriority w:val="99"/>
    <w:semiHidden/>
    <w:unhideWhenUsed/>
    <w:rsid w:val="00D93B3D"/>
  </w:style>
  <w:style w:type="table" w:customStyle="1" w:styleId="11621">
    <w:name w:val="Средний список 116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b"/>
    <w:uiPriority w:val="99"/>
    <w:semiHidden/>
    <w:unhideWhenUsed/>
    <w:rsid w:val="00D93B3D"/>
  </w:style>
  <w:style w:type="table" w:customStyle="1" w:styleId="11721">
    <w:name w:val="Средний список 117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b"/>
    <w:uiPriority w:val="99"/>
    <w:semiHidden/>
    <w:unhideWhenUsed/>
    <w:rsid w:val="00D93B3D"/>
  </w:style>
  <w:style w:type="table" w:customStyle="1" w:styleId="11111210">
    <w:name w:val="Средний список 11111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b"/>
    <w:uiPriority w:val="99"/>
    <w:semiHidden/>
    <w:unhideWhenUsed/>
    <w:rsid w:val="00D93B3D"/>
  </w:style>
  <w:style w:type="table" w:customStyle="1" w:styleId="111221">
    <w:name w:val="Средний список 1112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b"/>
    <w:uiPriority w:val="99"/>
    <w:semiHidden/>
    <w:unhideWhenUsed/>
    <w:rsid w:val="00D93B3D"/>
  </w:style>
  <w:style w:type="table" w:customStyle="1" w:styleId="111711">
    <w:name w:val="Средний список 1117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93B3D"/>
  </w:style>
  <w:style w:type="numbering" w:customStyle="1" w:styleId="11111511">
    <w:name w:val="1 / 1.1 / 1.1.511"/>
    <w:basedOn w:val="afb"/>
    <w:next w:val="111111"/>
    <w:semiHidden/>
    <w:unhideWhenUsed/>
    <w:rsid w:val="00D93B3D"/>
  </w:style>
  <w:style w:type="numbering" w:customStyle="1" w:styleId="1111f">
    <w:name w:val="Стиль1111"/>
    <w:uiPriority w:val="99"/>
    <w:rsid w:val="00D93B3D"/>
  </w:style>
  <w:style w:type="numbering" w:customStyle="1" w:styleId="21118">
    <w:name w:val="Заголовок 2 уровень111"/>
    <w:uiPriority w:val="99"/>
    <w:rsid w:val="00D93B3D"/>
  </w:style>
  <w:style w:type="numbering" w:customStyle="1" w:styleId="311110">
    <w:name w:val="Заголовок 3 ур1111"/>
    <w:uiPriority w:val="99"/>
    <w:rsid w:val="00D93B3D"/>
  </w:style>
  <w:style w:type="numbering" w:customStyle="1" w:styleId="10110">
    <w:name w:val="Нет списка1011"/>
    <w:next w:val="afb"/>
    <w:uiPriority w:val="99"/>
    <w:semiHidden/>
    <w:unhideWhenUsed/>
    <w:rsid w:val="00D93B3D"/>
  </w:style>
  <w:style w:type="numbering" w:customStyle="1" w:styleId="12114">
    <w:name w:val="Стиль1211"/>
    <w:uiPriority w:val="99"/>
    <w:rsid w:val="00D93B3D"/>
  </w:style>
  <w:style w:type="numbering" w:customStyle="1" w:styleId="12310">
    <w:name w:val="Нет списка1231"/>
    <w:next w:val="afb"/>
    <w:uiPriority w:val="99"/>
    <w:semiHidden/>
    <w:unhideWhenUsed/>
    <w:rsid w:val="00D93B3D"/>
  </w:style>
  <w:style w:type="numbering" w:customStyle="1" w:styleId="31c">
    <w:name w:val="Рис.31"/>
    <w:rsid w:val="00D93B3D"/>
  </w:style>
  <w:style w:type="numbering" w:customStyle="1" w:styleId="112112">
    <w:name w:val="Нет списка11211"/>
    <w:next w:val="afb"/>
    <w:uiPriority w:val="99"/>
    <w:semiHidden/>
    <w:unhideWhenUsed/>
    <w:rsid w:val="00D93B3D"/>
  </w:style>
  <w:style w:type="numbering" w:customStyle="1" w:styleId="22111">
    <w:name w:val="Нет списка2211"/>
    <w:next w:val="afb"/>
    <w:uiPriority w:val="99"/>
    <w:semiHidden/>
    <w:unhideWhenUsed/>
    <w:rsid w:val="00D93B3D"/>
  </w:style>
  <w:style w:type="numbering" w:customStyle="1" w:styleId="121a">
    <w:name w:val="Рис.121"/>
    <w:rsid w:val="00D93B3D"/>
  </w:style>
  <w:style w:type="numbering" w:customStyle="1" w:styleId="121111">
    <w:name w:val="Нет списка12111"/>
    <w:next w:val="afb"/>
    <w:uiPriority w:val="99"/>
    <w:semiHidden/>
    <w:unhideWhenUsed/>
    <w:rsid w:val="00D93B3D"/>
  </w:style>
  <w:style w:type="numbering" w:customStyle="1" w:styleId="31211">
    <w:name w:val="Заголовок 3 ур1211"/>
    <w:uiPriority w:val="99"/>
    <w:rsid w:val="00D93B3D"/>
  </w:style>
  <w:style w:type="numbering" w:customStyle="1" w:styleId="13112">
    <w:name w:val="Нет списка1311"/>
    <w:next w:val="afb"/>
    <w:uiPriority w:val="99"/>
    <w:semiHidden/>
    <w:unhideWhenUsed/>
    <w:rsid w:val="00D93B3D"/>
  </w:style>
  <w:style w:type="numbering" w:customStyle="1" w:styleId="13113">
    <w:name w:val="Стиль1311"/>
    <w:uiPriority w:val="99"/>
    <w:rsid w:val="00D93B3D"/>
  </w:style>
  <w:style w:type="numbering" w:customStyle="1" w:styleId="14110">
    <w:name w:val="Нет списка1411"/>
    <w:next w:val="afb"/>
    <w:uiPriority w:val="99"/>
    <w:semiHidden/>
    <w:unhideWhenUsed/>
    <w:rsid w:val="00D93B3D"/>
  </w:style>
  <w:style w:type="numbering" w:customStyle="1" w:styleId="211b">
    <w:name w:val="Рис.211"/>
    <w:rsid w:val="00D93B3D"/>
  </w:style>
  <w:style w:type="numbering" w:customStyle="1" w:styleId="113112">
    <w:name w:val="Нет списка11311"/>
    <w:next w:val="afb"/>
    <w:uiPriority w:val="99"/>
    <w:semiHidden/>
    <w:unhideWhenUsed/>
    <w:rsid w:val="00D93B3D"/>
  </w:style>
  <w:style w:type="numbering" w:customStyle="1" w:styleId="23110">
    <w:name w:val="Нет списка2311"/>
    <w:next w:val="afb"/>
    <w:uiPriority w:val="99"/>
    <w:semiHidden/>
    <w:unhideWhenUsed/>
    <w:rsid w:val="00D93B3D"/>
  </w:style>
  <w:style w:type="numbering" w:customStyle="1" w:styleId="1111f0">
    <w:name w:val="Рис.1111"/>
    <w:rsid w:val="00D93B3D"/>
  </w:style>
  <w:style w:type="numbering" w:customStyle="1" w:styleId="122110">
    <w:name w:val="Нет списка12211"/>
    <w:next w:val="afb"/>
    <w:uiPriority w:val="99"/>
    <w:semiHidden/>
    <w:unhideWhenUsed/>
    <w:rsid w:val="00D93B3D"/>
  </w:style>
  <w:style w:type="numbering" w:customStyle="1" w:styleId="31311">
    <w:name w:val="Заголовок 3 ур1311"/>
    <w:uiPriority w:val="99"/>
    <w:rsid w:val="00D93B3D"/>
  </w:style>
  <w:style w:type="paragraph" w:customStyle="1" w:styleId="2fffb">
    <w:name w:val="Выделенная цитата2"/>
    <w:basedOn w:val="af8"/>
    <w:next w:val="af8"/>
    <w:uiPriority w:val="30"/>
    <w:qFormat/>
    <w:rsid w:val="00D93B3D"/>
    <w:pPr>
      <w:pBdr>
        <w:top w:val="single" w:sz="4" w:space="10" w:color="4F81BD"/>
        <w:bottom w:val="single" w:sz="4" w:space="10" w:color="4F81BD"/>
      </w:pBdr>
      <w:spacing w:before="360" w:after="360" w:line="259" w:lineRule="auto"/>
      <w:ind w:left="864" w:right="864" w:firstLine="0"/>
      <w:jc w:val="center"/>
    </w:pPr>
    <w:rPr>
      <w:rFonts w:ascii="Calibri" w:eastAsia="Calibri" w:hAnsi="Calibri"/>
      <w:i/>
      <w:iCs/>
      <w:sz w:val="22"/>
      <w:lang w:val="ru-RU" w:bidi="ar-SA"/>
    </w:rPr>
  </w:style>
  <w:style w:type="numbering" w:customStyle="1" w:styleId="31114">
    <w:name w:val="Нет списка3111"/>
    <w:next w:val="afb"/>
    <w:semiHidden/>
    <w:rsid w:val="00D93B3D"/>
  </w:style>
  <w:style w:type="character" w:customStyle="1" w:styleId="326">
    <w:name w:val="Заголовок 3 Знак2"/>
    <w:uiPriority w:val="9"/>
    <w:semiHidden/>
    <w:rsid w:val="00D93B3D"/>
    <w:rPr>
      <w:rFonts w:ascii="Calibri Light" w:eastAsia="Times New Roman" w:hAnsi="Calibri Light" w:cs="Times New Roman"/>
      <w:color w:val="1F4D78"/>
      <w:sz w:val="24"/>
      <w:szCs w:val="24"/>
    </w:rPr>
  </w:style>
  <w:style w:type="character" w:customStyle="1" w:styleId="2fffc">
    <w:name w:val="Выделенная цитата Знак2"/>
    <w:uiPriority w:val="30"/>
    <w:rsid w:val="00D93B3D"/>
    <w:rPr>
      <w:i/>
      <w:iCs/>
      <w:color w:val="5B9BD5"/>
    </w:rPr>
  </w:style>
  <w:style w:type="numbering" w:customStyle="1" w:styleId="183">
    <w:name w:val="Нет списка18"/>
    <w:next w:val="afb"/>
    <w:uiPriority w:val="99"/>
    <w:semiHidden/>
    <w:unhideWhenUsed/>
    <w:rsid w:val="00D93B3D"/>
  </w:style>
  <w:style w:type="numbering" w:customStyle="1" w:styleId="192">
    <w:name w:val="Нет списка19"/>
    <w:next w:val="afb"/>
    <w:uiPriority w:val="99"/>
    <w:semiHidden/>
    <w:unhideWhenUsed/>
    <w:rsid w:val="00D93B3D"/>
  </w:style>
  <w:style w:type="table" w:customStyle="1" w:styleId="TableGridReport6">
    <w:name w:val="Table Grid Report6"/>
    <w:basedOn w:val="afa"/>
    <w:next w:val="afff6"/>
    <w:uiPriority w:val="59"/>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b"/>
    <w:next w:val="111111"/>
    <w:rsid w:val="00D93B3D"/>
    <w:pPr>
      <w:numPr>
        <w:numId w:val="7"/>
      </w:numPr>
    </w:pPr>
  </w:style>
  <w:style w:type="table" w:customStyle="1" w:styleId="TableGrid13">
    <w:name w:val="Table Grid13"/>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b"/>
    <w:uiPriority w:val="99"/>
    <w:semiHidden/>
    <w:unhideWhenUsed/>
    <w:rsid w:val="00D93B3D"/>
  </w:style>
  <w:style w:type="table" w:customStyle="1" w:styleId="163">
    <w:name w:val="Светлая заливка16"/>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b"/>
    <w:uiPriority w:val="99"/>
    <w:rsid w:val="00D93B3D"/>
  </w:style>
  <w:style w:type="numbering" w:customStyle="1" w:styleId="330">
    <w:name w:val="Заголовок 3 ур3"/>
    <w:basedOn w:val="afb"/>
    <w:uiPriority w:val="99"/>
    <w:rsid w:val="00D93B3D"/>
    <w:pPr>
      <w:numPr>
        <w:numId w:val="16"/>
      </w:numPr>
    </w:pPr>
  </w:style>
  <w:style w:type="numbering" w:customStyle="1" w:styleId="15">
    <w:name w:val="Стиль15"/>
    <w:uiPriority w:val="99"/>
    <w:rsid w:val="00D93B3D"/>
    <w:pPr>
      <w:numPr>
        <w:numId w:val="18"/>
      </w:numPr>
    </w:pPr>
  </w:style>
  <w:style w:type="table" w:customStyle="1" w:styleId="344">
    <w:name w:val="Простая таблица 34"/>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a"/>
    <w:next w:val="LightShading1"/>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b"/>
    <w:next w:val="111111"/>
    <w:locked/>
    <w:rsid w:val="00D93B3D"/>
  </w:style>
  <w:style w:type="numbering" w:customStyle="1" w:styleId="1111132">
    <w:name w:val="1 / 1.1 / 1.1.32"/>
    <w:basedOn w:val="afb"/>
    <w:next w:val="111111"/>
    <w:locked/>
    <w:rsid w:val="00D93B3D"/>
  </w:style>
  <w:style w:type="table" w:customStyle="1" w:styleId="3132">
    <w:name w:val="Светлая заливка313"/>
    <w:basedOn w:val="afa"/>
    <w:next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b"/>
    <w:uiPriority w:val="99"/>
    <w:semiHidden/>
    <w:unhideWhenUsed/>
    <w:rsid w:val="00D93B3D"/>
  </w:style>
  <w:style w:type="table" w:customStyle="1" w:styleId="525">
    <w:name w:val="Сетка таблицы52"/>
    <w:basedOn w:val="afa"/>
    <w:next w:val="afff6"/>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b"/>
    <w:next w:val="111111"/>
    <w:rsid w:val="00D93B3D"/>
  </w:style>
  <w:style w:type="table" w:customStyle="1" w:styleId="TableGrid112">
    <w:name w:val="Table Grid112"/>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b"/>
    <w:uiPriority w:val="99"/>
    <w:semiHidden/>
    <w:unhideWhenUsed/>
    <w:rsid w:val="00D93B3D"/>
  </w:style>
  <w:style w:type="table" w:customStyle="1" w:styleId="1334">
    <w:name w:val="Средний список 133"/>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b"/>
    <w:uiPriority w:val="99"/>
    <w:semiHidden/>
    <w:unhideWhenUsed/>
    <w:rsid w:val="00D93B3D"/>
  </w:style>
  <w:style w:type="numbering" w:customStyle="1" w:styleId="111122">
    <w:name w:val="Нет списка11112"/>
    <w:next w:val="afb"/>
    <w:uiPriority w:val="99"/>
    <w:semiHidden/>
    <w:unhideWhenUsed/>
    <w:rsid w:val="00D93B3D"/>
  </w:style>
  <w:style w:type="table" w:customStyle="1" w:styleId="11231">
    <w:name w:val="Средний список 112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b"/>
    <w:semiHidden/>
    <w:unhideWhenUsed/>
    <w:rsid w:val="00D93B3D"/>
  </w:style>
  <w:style w:type="table" w:customStyle="1" w:styleId="11331">
    <w:name w:val="Средний список 113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b"/>
    <w:uiPriority w:val="99"/>
    <w:semiHidden/>
    <w:unhideWhenUsed/>
    <w:rsid w:val="00D93B3D"/>
  </w:style>
  <w:style w:type="table" w:customStyle="1" w:styleId="11431">
    <w:name w:val="Средний список 114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b"/>
    <w:uiPriority w:val="99"/>
    <w:semiHidden/>
    <w:unhideWhenUsed/>
    <w:rsid w:val="00D93B3D"/>
  </w:style>
  <w:style w:type="table" w:customStyle="1" w:styleId="11630">
    <w:name w:val="Средний список 116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b"/>
    <w:uiPriority w:val="99"/>
    <w:semiHidden/>
    <w:unhideWhenUsed/>
    <w:rsid w:val="00D93B3D"/>
  </w:style>
  <w:style w:type="table" w:customStyle="1" w:styleId="1173">
    <w:name w:val="Средний список 117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b"/>
    <w:uiPriority w:val="99"/>
    <w:semiHidden/>
    <w:unhideWhenUsed/>
    <w:rsid w:val="00D93B3D"/>
  </w:style>
  <w:style w:type="table" w:customStyle="1" w:styleId="1111130">
    <w:name w:val="Средний список 11111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b"/>
    <w:uiPriority w:val="99"/>
    <w:semiHidden/>
    <w:unhideWhenUsed/>
    <w:rsid w:val="00D93B3D"/>
  </w:style>
  <w:style w:type="table" w:customStyle="1" w:styleId="111230">
    <w:name w:val="Средний список 1112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a"/>
    <w:next w:val="55"/>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b"/>
    <w:uiPriority w:val="99"/>
    <w:semiHidden/>
    <w:unhideWhenUsed/>
    <w:rsid w:val="00D93B3D"/>
  </w:style>
  <w:style w:type="table" w:customStyle="1" w:styleId="1224">
    <w:name w:val="Простая таблица 122"/>
    <w:basedOn w:val="afa"/>
    <w:next w:val="1f3"/>
    <w:semiHidden/>
    <w:unhideWhenUsed/>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a"/>
    <w:next w:val="29"/>
    <w:semiHidden/>
    <w:unhideWhenUsed/>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a"/>
    <w:next w:val="3f6"/>
    <w:semiHidden/>
    <w:unhideWhenUsed/>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a"/>
    <w:next w:val="1f2"/>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a"/>
    <w:next w:val="2d"/>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a"/>
    <w:next w:val="28"/>
    <w:semiHidden/>
    <w:unhideWhenUsed/>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a"/>
    <w:next w:val="38"/>
    <w:semiHidden/>
    <w:unhideWhenUsed/>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a"/>
    <w:next w:val="48"/>
    <w:semiHidden/>
    <w:unhideWhenUsed/>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a"/>
    <w:next w:val="59"/>
    <w:semiHidden/>
    <w:unhideWhenUsed/>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a"/>
    <w:next w:val="1f8"/>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a"/>
    <w:next w:val="2f2"/>
    <w:semiHidden/>
    <w:unhideWhenUsed/>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a"/>
    <w:next w:val="55"/>
    <w:semiHidden/>
    <w:unhideWhenUsed/>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a"/>
    <w:next w:val="82"/>
    <w:semiHidden/>
    <w:unhideWhenUsed/>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a"/>
    <w:next w:val="-10"/>
    <w:semiHidden/>
    <w:unhideWhenUsed/>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a"/>
    <w:next w:val="-20"/>
    <w:semiHidden/>
    <w:unhideWhenUsed/>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a"/>
    <w:next w:val="affff1"/>
    <w:semiHidden/>
    <w:unhideWhenUsed/>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a"/>
    <w:next w:val="affff5"/>
    <w:semiHidden/>
    <w:unhideWhenUsed/>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a"/>
    <w:next w:val="affff2"/>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a"/>
    <w:next w:val="1f4"/>
    <w:semiHidden/>
    <w:unhideWhenUsed/>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a"/>
    <w:next w:val="2a"/>
    <w:semiHidden/>
    <w:unhideWhenUsed/>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a"/>
    <w:next w:val="-11"/>
    <w:semiHidden/>
    <w:unhideWhenUsed/>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a"/>
    <w:next w:val="-21"/>
    <w:semiHidden/>
    <w:unhideWhenUsed/>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a"/>
    <w:next w:val="-3"/>
    <w:semiHidden/>
    <w:unhideWhenUsed/>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a"/>
    <w:next w:val="2-4"/>
    <w:uiPriority w:val="64"/>
    <w:semiHidden/>
    <w:unhideWhenUsed/>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a"/>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a"/>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a"/>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a"/>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a"/>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a"/>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a"/>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a"/>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a"/>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a"/>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a"/>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a"/>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a"/>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a"/>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a"/>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a"/>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a"/>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a"/>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a"/>
    <w:uiPriority w:val="64"/>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a"/>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93B3D"/>
    <w:pPr>
      <w:numPr>
        <w:numId w:val="12"/>
      </w:numPr>
    </w:pPr>
  </w:style>
  <w:style w:type="numbering" w:customStyle="1" w:styleId="1111152">
    <w:name w:val="1 / 1.1 / 1.1.52"/>
    <w:basedOn w:val="afb"/>
    <w:next w:val="111111"/>
    <w:unhideWhenUsed/>
    <w:rsid w:val="00D93B3D"/>
    <w:pPr>
      <w:numPr>
        <w:numId w:val="13"/>
      </w:numPr>
    </w:pPr>
  </w:style>
  <w:style w:type="numbering" w:customStyle="1" w:styleId="112">
    <w:name w:val="Стиль112"/>
    <w:uiPriority w:val="99"/>
    <w:rsid w:val="00D93B3D"/>
    <w:pPr>
      <w:numPr>
        <w:numId w:val="14"/>
      </w:numPr>
    </w:pPr>
  </w:style>
  <w:style w:type="numbering" w:customStyle="1" w:styleId="212">
    <w:name w:val="Заголовок 2 уровень12"/>
    <w:uiPriority w:val="99"/>
    <w:rsid w:val="00D93B3D"/>
    <w:pPr>
      <w:numPr>
        <w:numId w:val="15"/>
      </w:numPr>
    </w:pPr>
  </w:style>
  <w:style w:type="table" w:customStyle="1" w:styleId="640">
    <w:name w:val="Сетка таблицы64"/>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a"/>
    <w:next w:val="afff6"/>
    <w:uiPriority w:val="59"/>
    <w:rsid w:val="00D93B3D"/>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a"/>
    <w:next w:val="affff5"/>
    <w:rsid w:val="00D93B3D"/>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a"/>
    <w:next w:val="1f4"/>
    <w:rsid w:val="00D93B3D"/>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a"/>
    <w:next w:val="2d"/>
    <w:rsid w:val="00D93B3D"/>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a"/>
    <w:next w:val="82"/>
    <w:rsid w:val="00D93B3D"/>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D93B3D"/>
  </w:style>
  <w:style w:type="numbering" w:customStyle="1" w:styleId="1021">
    <w:name w:val="Нет списка102"/>
    <w:next w:val="afb"/>
    <w:uiPriority w:val="99"/>
    <w:semiHidden/>
    <w:unhideWhenUsed/>
    <w:rsid w:val="00D93B3D"/>
  </w:style>
  <w:style w:type="table" w:customStyle="1" w:styleId="TableGridReport14">
    <w:name w:val="Table Grid Report14"/>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D93B3D"/>
  </w:style>
  <w:style w:type="numbering" w:customStyle="1" w:styleId="1241">
    <w:name w:val="Нет списка124"/>
    <w:next w:val="afb"/>
    <w:uiPriority w:val="99"/>
    <w:semiHidden/>
    <w:unhideWhenUsed/>
    <w:rsid w:val="00D93B3D"/>
  </w:style>
  <w:style w:type="table" w:customStyle="1" w:styleId="1920">
    <w:name w:val="Сетка таблицы19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D93B3D"/>
    <w:pPr>
      <w:numPr>
        <w:numId w:val="26"/>
      </w:numPr>
    </w:pPr>
  </w:style>
  <w:style w:type="table" w:customStyle="1" w:styleId="-332">
    <w:name w:val="Веб-таблица 33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b"/>
    <w:uiPriority w:val="99"/>
    <w:semiHidden/>
    <w:unhideWhenUsed/>
    <w:rsid w:val="00D93B3D"/>
  </w:style>
  <w:style w:type="table" w:customStyle="1" w:styleId="21126">
    <w:name w:val="Сетка таблицы211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b"/>
    <w:uiPriority w:val="99"/>
    <w:semiHidden/>
    <w:unhideWhenUsed/>
    <w:rsid w:val="00D93B3D"/>
  </w:style>
  <w:style w:type="table" w:customStyle="1" w:styleId="3124">
    <w:name w:val="Сетка таблицы31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D93B3D"/>
    <w:pPr>
      <w:numPr>
        <w:numId w:val="23"/>
      </w:numPr>
    </w:pPr>
  </w:style>
  <w:style w:type="table" w:customStyle="1" w:styleId="-3122">
    <w:name w:val="Веб-таблица 312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b"/>
    <w:uiPriority w:val="99"/>
    <w:semiHidden/>
    <w:unhideWhenUsed/>
    <w:rsid w:val="00D93B3D"/>
  </w:style>
  <w:style w:type="table" w:customStyle="1" w:styleId="TableGridReport113">
    <w:name w:val="Table Grid Report11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20">
    <w:name w:val="Заголовок 3 ур122"/>
    <w:uiPriority w:val="99"/>
    <w:rsid w:val="00D93B3D"/>
  </w:style>
  <w:style w:type="table" w:customStyle="1" w:styleId="1324">
    <w:name w:val="Классическая таблица 132"/>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b"/>
    <w:uiPriority w:val="99"/>
    <w:semiHidden/>
    <w:unhideWhenUsed/>
    <w:rsid w:val="00D93B3D"/>
  </w:style>
  <w:style w:type="table" w:customStyle="1" w:styleId="TableGridReport22">
    <w:name w:val="Table Grid Report2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D93B3D"/>
    <w:pPr>
      <w:numPr>
        <w:numId w:val="9"/>
      </w:numPr>
    </w:pPr>
  </w:style>
  <w:style w:type="numbering" w:customStyle="1" w:styleId="1422">
    <w:name w:val="Нет списка142"/>
    <w:next w:val="afb"/>
    <w:uiPriority w:val="99"/>
    <w:semiHidden/>
    <w:unhideWhenUsed/>
    <w:rsid w:val="00D93B3D"/>
  </w:style>
  <w:style w:type="table" w:customStyle="1" w:styleId="1102">
    <w:name w:val="Сетка таблицы110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D93B3D"/>
    <w:pPr>
      <w:numPr>
        <w:numId w:val="17"/>
      </w:numPr>
    </w:pPr>
  </w:style>
  <w:style w:type="table" w:customStyle="1" w:styleId="-342">
    <w:name w:val="Веб-таблица 34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b"/>
    <w:uiPriority w:val="99"/>
    <w:semiHidden/>
    <w:unhideWhenUsed/>
    <w:rsid w:val="00D93B3D"/>
  </w:style>
  <w:style w:type="table" w:customStyle="1" w:styleId="TableGridReport122">
    <w:name w:val="Table Grid Report12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b"/>
    <w:uiPriority w:val="99"/>
    <w:semiHidden/>
    <w:unhideWhenUsed/>
    <w:rsid w:val="00D93B3D"/>
  </w:style>
  <w:style w:type="table" w:customStyle="1" w:styleId="3223">
    <w:name w:val="Сетка таблицы32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D93B3D"/>
    <w:pPr>
      <w:numPr>
        <w:numId w:val="11"/>
      </w:numPr>
    </w:pPr>
  </w:style>
  <w:style w:type="table" w:customStyle="1" w:styleId="-3132">
    <w:name w:val="Веб-таблица 313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b"/>
    <w:uiPriority w:val="99"/>
    <w:semiHidden/>
    <w:unhideWhenUsed/>
    <w:rsid w:val="00D93B3D"/>
  </w:style>
  <w:style w:type="table" w:customStyle="1" w:styleId="TableGridReport1112">
    <w:name w:val="Table Grid Report111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20">
    <w:name w:val="Заголовок 3 ур132"/>
    <w:uiPriority w:val="99"/>
    <w:rsid w:val="00D93B3D"/>
  </w:style>
  <w:style w:type="table" w:customStyle="1" w:styleId="1423">
    <w:name w:val="Классическая таблица 142"/>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b"/>
    <w:semiHidden/>
    <w:rsid w:val="00D93B3D"/>
  </w:style>
  <w:style w:type="table" w:customStyle="1" w:styleId="TableGridReport51">
    <w:name w:val="Table Grid Report5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b"/>
    <w:uiPriority w:val="99"/>
    <w:semiHidden/>
    <w:unhideWhenUsed/>
    <w:rsid w:val="00D93B3D"/>
  </w:style>
  <w:style w:type="numbering" w:customStyle="1" w:styleId="1621">
    <w:name w:val="Нет списка162"/>
    <w:next w:val="afb"/>
    <w:uiPriority w:val="99"/>
    <w:semiHidden/>
    <w:unhideWhenUsed/>
    <w:rsid w:val="00D93B3D"/>
  </w:style>
  <w:style w:type="numbering" w:customStyle="1" w:styleId="11422">
    <w:name w:val="Нет списка1142"/>
    <w:next w:val="afb"/>
    <w:uiPriority w:val="99"/>
    <w:semiHidden/>
    <w:unhideWhenUsed/>
    <w:rsid w:val="00D93B3D"/>
  </w:style>
  <w:style w:type="numbering" w:customStyle="1" w:styleId="1111162">
    <w:name w:val="1 / 1.1 / 1.1.62"/>
    <w:basedOn w:val="afb"/>
    <w:next w:val="111111"/>
    <w:rsid w:val="00D93B3D"/>
  </w:style>
  <w:style w:type="table" w:customStyle="1" w:styleId="11192">
    <w:name w:val="Средний список 1119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b"/>
    <w:uiPriority w:val="99"/>
    <w:semiHidden/>
    <w:unhideWhenUsed/>
    <w:rsid w:val="00D93B3D"/>
  </w:style>
  <w:style w:type="table" w:customStyle="1" w:styleId="12222">
    <w:name w:val="Средний список 12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b"/>
    <w:uiPriority w:val="99"/>
    <w:rsid w:val="00D93B3D"/>
  </w:style>
  <w:style w:type="numbering" w:customStyle="1" w:styleId="3224">
    <w:name w:val="Заголовок 3 ур22"/>
    <w:basedOn w:val="afb"/>
    <w:uiPriority w:val="99"/>
    <w:rsid w:val="00D93B3D"/>
  </w:style>
  <w:style w:type="numbering" w:customStyle="1" w:styleId="1424">
    <w:name w:val="Стиль142"/>
    <w:uiPriority w:val="99"/>
    <w:rsid w:val="00D93B3D"/>
  </w:style>
  <w:style w:type="numbering" w:customStyle="1" w:styleId="11111212">
    <w:name w:val="1 / 1.1 / 1.1.212"/>
    <w:basedOn w:val="afb"/>
    <w:next w:val="111111"/>
    <w:locked/>
    <w:rsid w:val="00D93B3D"/>
  </w:style>
  <w:style w:type="numbering" w:customStyle="1" w:styleId="11111312">
    <w:name w:val="1 / 1.1 / 1.1.312"/>
    <w:basedOn w:val="afb"/>
    <w:next w:val="111111"/>
    <w:locked/>
    <w:rsid w:val="00D93B3D"/>
  </w:style>
  <w:style w:type="numbering" w:customStyle="1" w:styleId="2421">
    <w:name w:val="Нет списка242"/>
    <w:next w:val="afb"/>
    <w:uiPriority w:val="99"/>
    <w:semiHidden/>
    <w:unhideWhenUsed/>
    <w:rsid w:val="00D93B3D"/>
  </w:style>
  <w:style w:type="numbering" w:customStyle="1" w:styleId="11111412">
    <w:name w:val="1 / 1.1 / 1.1.412"/>
    <w:basedOn w:val="afb"/>
    <w:next w:val="111111"/>
    <w:rsid w:val="00D93B3D"/>
  </w:style>
  <w:style w:type="table" w:customStyle="1" w:styleId="111102">
    <w:name w:val="Средний список 11110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b"/>
    <w:uiPriority w:val="99"/>
    <w:semiHidden/>
    <w:unhideWhenUsed/>
    <w:rsid w:val="00D93B3D"/>
  </w:style>
  <w:style w:type="table" w:customStyle="1" w:styleId="13220">
    <w:name w:val="Средний список 132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b"/>
    <w:uiPriority w:val="99"/>
    <w:semiHidden/>
    <w:unhideWhenUsed/>
    <w:rsid w:val="00D93B3D"/>
  </w:style>
  <w:style w:type="numbering" w:customStyle="1" w:styleId="11111121">
    <w:name w:val="Нет списка1111112"/>
    <w:next w:val="afb"/>
    <w:uiPriority w:val="99"/>
    <w:semiHidden/>
    <w:unhideWhenUsed/>
    <w:rsid w:val="00D93B3D"/>
  </w:style>
  <w:style w:type="table" w:customStyle="1" w:styleId="112220">
    <w:name w:val="Средний список 112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b"/>
    <w:semiHidden/>
    <w:unhideWhenUsed/>
    <w:rsid w:val="00D93B3D"/>
  </w:style>
  <w:style w:type="table" w:customStyle="1" w:styleId="113220">
    <w:name w:val="Средний список 113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b"/>
    <w:uiPriority w:val="99"/>
    <w:semiHidden/>
    <w:unhideWhenUsed/>
    <w:rsid w:val="00D93B3D"/>
  </w:style>
  <w:style w:type="table" w:customStyle="1" w:styleId="114220">
    <w:name w:val="Средний список 114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b"/>
    <w:uiPriority w:val="99"/>
    <w:semiHidden/>
    <w:unhideWhenUsed/>
    <w:rsid w:val="00D93B3D"/>
  </w:style>
  <w:style w:type="table" w:customStyle="1" w:styleId="11622">
    <w:name w:val="Средний список 116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b"/>
    <w:uiPriority w:val="99"/>
    <w:semiHidden/>
    <w:unhideWhenUsed/>
    <w:rsid w:val="00D93B3D"/>
  </w:style>
  <w:style w:type="table" w:customStyle="1" w:styleId="11722">
    <w:name w:val="Средний список 117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b"/>
    <w:uiPriority w:val="99"/>
    <w:semiHidden/>
    <w:unhideWhenUsed/>
    <w:rsid w:val="00D93B3D"/>
  </w:style>
  <w:style w:type="table" w:customStyle="1" w:styleId="11111220">
    <w:name w:val="Средний список 1111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b"/>
    <w:uiPriority w:val="99"/>
    <w:semiHidden/>
    <w:unhideWhenUsed/>
    <w:rsid w:val="00D93B3D"/>
  </w:style>
  <w:style w:type="table" w:customStyle="1" w:styleId="111222">
    <w:name w:val="Средний список 1112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b"/>
    <w:uiPriority w:val="99"/>
    <w:semiHidden/>
    <w:unhideWhenUsed/>
    <w:rsid w:val="00D93B3D"/>
  </w:style>
  <w:style w:type="table" w:customStyle="1" w:styleId="111712">
    <w:name w:val="Средний список 1117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93B3D"/>
  </w:style>
  <w:style w:type="numbering" w:customStyle="1" w:styleId="11111512">
    <w:name w:val="1 / 1.1 / 1.1.512"/>
    <w:basedOn w:val="afb"/>
    <w:next w:val="111111"/>
    <w:semiHidden/>
    <w:unhideWhenUsed/>
    <w:rsid w:val="00D93B3D"/>
  </w:style>
  <w:style w:type="numbering" w:customStyle="1" w:styleId="11129">
    <w:name w:val="Стиль1112"/>
    <w:uiPriority w:val="99"/>
    <w:rsid w:val="00D93B3D"/>
  </w:style>
  <w:style w:type="numbering" w:customStyle="1" w:styleId="21128">
    <w:name w:val="Заголовок 2 уровень112"/>
    <w:uiPriority w:val="99"/>
    <w:rsid w:val="00D93B3D"/>
  </w:style>
  <w:style w:type="numbering" w:customStyle="1" w:styleId="311120">
    <w:name w:val="Заголовок 3 ур1112"/>
    <w:uiPriority w:val="99"/>
    <w:rsid w:val="00D93B3D"/>
  </w:style>
  <w:style w:type="numbering" w:customStyle="1" w:styleId="1012">
    <w:name w:val="Нет списка1012"/>
    <w:next w:val="afb"/>
    <w:uiPriority w:val="99"/>
    <w:semiHidden/>
    <w:unhideWhenUsed/>
    <w:rsid w:val="00D93B3D"/>
  </w:style>
  <w:style w:type="numbering" w:customStyle="1" w:styleId="12124">
    <w:name w:val="Стиль1212"/>
    <w:uiPriority w:val="99"/>
    <w:rsid w:val="00D93B3D"/>
  </w:style>
  <w:style w:type="numbering" w:customStyle="1" w:styleId="12320">
    <w:name w:val="Нет списка1232"/>
    <w:next w:val="afb"/>
    <w:uiPriority w:val="99"/>
    <w:semiHidden/>
    <w:unhideWhenUsed/>
    <w:rsid w:val="00D93B3D"/>
  </w:style>
  <w:style w:type="numbering" w:customStyle="1" w:styleId="327">
    <w:name w:val="Рис.32"/>
    <w:rsid w:val="00D93B3D"/>
  </w:style>
  <w:style w:type="numbering" w:customStyle="1" w:styleId="112122">
    <w:name w:val="Нет списка11212"/>
    <w:next w:val="afb"/>
    <w:uiPriority w:val="99"/>
    <w:semiHidden/>
    <w:unhideWhenUsed/>
    <w:rsid w:val="00D93B3D"/>
  </w:style>
  <w:style w:type="numbering" w:customStyle="1" w:styleId="22121">
    <w:name w:val="Нет списка2212"/>
    <w:next w:val="afb"/>
    <w:uiPriority w:val="99"/>
    <w:semiHidden/>
    <w:unhideWhenUsed/>
    <w:rsid w:val="00D93B3D"/>
  </w:style>
  <w:style w:type="numbering" w:customStyle="1" w:styleId="1229">
    <w:name w:val="Рис.122"/>
    <w:rsid w:val="00D93B3D"/>
  </w:style>
  <w:style w:type="numbering" w:customStyle="1" w:styleId="121121">
    <w:name w:val="Нет списка12112"/>
    <w:next w:val="afb"/>
    <w:uiPriority w:val="99"/>
    <w:semiHidden/>
    <w:unhideWhenUsed/>
    <w:rsid w:val="00D93B3D"/>
  </w:style>
  <w:style w:type="numbering" w:customStyle="1" w:styleId="31212">
    <w:name w:val="Заголовок 3 ур1212"/>
    <w:uiPriority w:val="99"/>
    <w:rsid w:val="00D93B3D"/>
  </w:style>
  <w:style w:type="numbering" w:customStyle="1" w:styleId="13122">
    <w:name w:val="Нет списка1312"/>
    <w:next w:val="afb"/>
    <w:uiPriority w:val="99"/>
    <w:semiHidden/>
    <w:unhideWhenUsed/>
    <w:rsid w:val="00D93B3D"/>
  </w:style>
  <w:style w:type="numbering" w:customStyle="1" w:styleId="13123">
    <w:name w:val="Стиль1312"/>
    <w:uiPriority w:val="99"/>
    <w:rsid w:val="00D93B3D"/>
  </w:style>
  <w:style w:type="numbering" w:customStyle="1" w:styleId="14120">
    <w:name w:val="Нет списка1412"/>
    <w:next w:val="afb"/>
    <w:uiPriority w:val="99"/>
    <w:semiHidden/>
    <w:unhideWhenUsed/>
    <w:rsid w:val="00D93B3D"/>
  </w:style>
  <w:style w:type="numbering" w:customStyle="1" w:styleId="2128">
    <w:name w:val="Рис.212"/>
    <w:rsid w:val="00D93B3D"/>
  </w:style>
  <w:style w:type="numbering" w:customStyle="1" w:styleId="113122">
    <w:name w:val="Нет списка11312"/>
    <w:next w:val="afb"/>
    <w:uiPriority w:val="99"/>
    <w:semiHidden/>
    <w:unhideWhenUsed/>
    <w:rsid w:val="00D93B3D"/>
  </w:style>
  <w:style w:type="numbering" w:customStyle="1" w:styleId="2312">
    <w:name w:val="Нет списка2312"/>
    <w:next w:val="afb"/>
    <w:uiPriority w:val="99"/>
    <w:semiHidden/>
    <w:unhideWhenUsed/>
    <w:rsid w:val="00D93B3D"/>
  </w:style>
  <w:style w:type="numbering" w:customStyle="1" w:styleId="1112a">
    <w:name w:val="Рис.1112"/>
    <w:rsid w:val="00D93B3D"/>
  </w:style>
  <w:style w:type="numbering" w:customStyle="1" w:styleId="122120">
    <w:name w:val="Нет списка12212"/>
    <w:next w:val="afb"/>
    <w:uiPriority w:val="99"/>
    <w:semiHidden/>
    <w:unhideWhenUsed/>
    <w:rsid w:val="00D93B3D"/>
  </w:style>
  <w:style w:type="numbering" w:customStyle="1" w:styleId="31312">
    <w:name w:val="Заголовок 3 ур1312"/>
    <w:uiPriority w:val="99"/>
    <w:rsid w:val="00D93B3D"/>
  </w:style>
  <w:style w:type="numbering" w:customStyle="1" w:styleId="31124">
    <w:name w:val="Нет списка3112"/>
    <w:next w:val="afb"/>
    <w:semiHidden/>
    <w:rsid w:val="00D93B3D"/>
  </w:style>
  <w:style w:type="paragraph" w:customStyle="1" w:styleId="font19">
    <w:name w:val="font19"/>
    <w:basedOn w:val="af8"/>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paragraph" w:customStyle="1" w:styleId="font20">
    <w:name w:val="font20"/>
    <w:basedOn w:val="af8"/>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numbering" w:customStyle="1" w:styleId="200">
    <w:name w:val="Нет списка20"/>
    <w:next w:val="afb"/>
    <w:uiPriority w:val="99"/>
    <w:semiHidden/>
    <w:unhideWhenUsed/>
    <w:rsid w:val="00004374"/>
  </w:style>
  <w:style w:type="table" w:customStyle="1" w:styleId="201">
    <w:name w:val="Сетка таблицы20"/>
    <w:basedOn w:val="afa"/>
    <w:next w:val="afff6"/>
    <w:uiPriority w:val="59"/>
    <w:rsid w:val="0000437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b"/>
    <w:uiPriority w:val="99"/>
    <w:semiHidden/>
    <w:rsid w:val="00004374"/>
  </w:style>
  <w:style w:type="numbering" w:customStyle="1" w:styleId="261">
    <w:name w:val="Нет списка26"/>
    <w:next w:val="afb"/>
    <w:uiPriority w:val="99"/>
    <w:semiHidden/>
    <w:rsid w:val="00004374"/>
  </w:style>
  <w:style w:type="table" w:customStyle="1" w:styleId="TableGridReport15">
    <w:name w:val="Table Grid Report15"/>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b"/>
    <w:semiHidden/>
    <w:rsid w:val="00004374"/>
  </w:style>
  <w:style w:type="numbering" w:customStyle="1" w:styleId="435">
    <w:name w:val="Нет списка43"/>
    <w:next w:val="afb"/>
    <w:uiPriority w:val="99"/>
    <w:semiHidden/>
    <w:unhideWhenUsed/>
    <w:rsid w:val="00004374"/>
  </w:style>
  <w:style w:type="numbering" w:customStyle="1" w:styleId="1164">
    <w:name w:val="Нет списка116"/>
    <w:next w:val="afb"/>
    <w:uiPriority w:val="99"/>
    <w:semiHidden/>
    <w:rsid w:val="00004374"/>
  </w:style>
  <w:style w:type="numbering" w:customStyle="1" w:styleId="2137">
    <w:name w:val="Нет списка213"/>
    <w:next w:val="afb"/>
    <w:uiPriority w:val="99"/>
    <w:semiHidden/>
    <w:rsid w:val="00004374"/>
  </w:style>
  <w:style w:type="numbering" w:customStyle="1" w:styleId="3135">
    <w:name w:val="Нет списка313"/>
    <w:next w:val="afb"/>
    <w:semiHidden/>
    <w:rsid w:val="00004374"/>
  </w:style>
  <w:style w:type="table" w:customStyle="1" w:styleId="1174">
    <w:name w:val="Сетка таблицы117"/>
    <w:basedOn w:val="afa"/>
    <w:next w:val="afff6"/>
    <w:uiPriority w:val="59"/>
    <w:rsid w:val="0000437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a"/>
    <w:next w:val="afff6"/>
    <w:uiPriority w:val="59"/>
    <w:rsid w:val="0000437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b"/>
    <w:uiPriority w:val="99"/>
    <w:semiHidden/>
    <w:unhideWhenUsed/>
    <w:rsid w:val="00004374"/>
  </w:style>
  <w:style w:type="table" w:customStyle="1" w:styleId="351">
    <w:name w:val="Сетка таблицы35"/>
    <w:basedOn w:val="afa"/>
    <w:next w:val="afff6"/>
    <w:uiPriority w:val="59"/>
    <w:rsid w:val="0000437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b"/>
    <w:uiPriority w:val="99"/>
    <w:semiHidden/>
    <w:unhideWhenUsed/>
    <w:rsid w:val="00E57CD9"/>
  </w:style>
  <w:style w:type="table" w:customStyle="1" w:styleId="290">
    <w:name w:val="Сетка таблицы29"/>
    <w:basedOn w:val="afa"/>
    <w:next w:val="afff6"/>
    <w:uiPriority w:val="59"/>
    <w:rsid w:val="00E57C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b"/>
    <w:uiPriority w:val="99"/>
    <w:semiHidden/>
    <w:rsid w:val="00E57CD9"/>
  </w:style>
  <w:style w:type="numbering" w:customStyle="1" w:styleId="283">
    <w:name w:val="Нет списка28"/>
    <w:next w:val="afb"/>
    <w:uiPriority w:val="99"/>
    <w:semiHidden/>
    <w:rsid w:val="00E57CD9"/>
  </w:style>
  <w:style w:type="table" w:customStyle="1" w:styleId="TableGridReport16">
    <w:name w:val="Table Grid Report16"/>
    <w:basedOn w:val="afa"/>
    <w:next w:val="afff6"/>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a"/>
    <w:next w:val="afff6"/>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a"/>
    <w:next w:val="afff6"/>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b"/>
    <w:semiHidden/>
    <w:rsid w:val="00E57CD9"/>
  </w:style>
  <w:style w:type="numbering" w:customStyle="1" w:styleId="441">
    <w:name w:val="Нет списка44"/>
    <w:next w:val="afb"/>
    <w:uiPriority w:val="99"/>
    <w:semiHidden/>
    <w:unhideWhenUsed/>
    <w:rsid w:val="00E57CD9"/>
  </w:style>
  <w:style w:type="numbering" w:customStyle="1" w:styleId="1184">
    <w:name w:val="Нет списка118"/>
    <w:next w:val="afb"/>
    <w:uiPriority w:val="99"/>
    <w:semiHidden/>
    <w:rsid w:val="00E57CD9"/>
  </w:style>
  <w:style w:type="numbering" w:customStyle="1" w:styleId="2141">
    <w:name w:val="Нет списка214"/>
    <w:next w:val="afb"/>
    <w:uiPriority w:val="99"/>
    <w:semiHidden/>
    <w:rsid w:val="00E57CD9"/>
  </w:style>
  <w:style w:type="numbering" w:customStyle="1" w:styleId="3143">
    <w:name w:val="Нет списка314"/>
    <w:next w:val="afb"/>
    <w:semiHidden/>
    <w:rsid w:val="00E57CD9"/>
  </w:style>
  <w:style w:type="table" w:customStyle="1" w:styleId="1185">
    <w:name w:val="Сетка таблицы118"/>
    <w:basedOn w:val="afa"/>
    <w:next w:val="afff6"/>
    <w:uiPriority w:val="59"/>
    <w:rsid w:val="00E57CD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a"/>
    <w:next w:val="afff6"/>
    <w:uiPriority w:val="59"/>
    <w:rsid w:val="00E57CD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b"/>
    <w:uiPriority w:val="99"/>
    <w:semiHidden/>
    <w:unhideWhenUsed/>
    <w:rsid w:val="00E57CD9"/>
  </w:style>
  <w:style w:type="table" w:customStyle="1" w:styleId="363">
    <w:name w:val="Сетка таблицы36"/>
    <w:basedOn w:val="afa"/>
    <w:next w:val="afff6"/>
    <w:uiPriority w:val="59"/>
    <w:rsid w:val="00E57C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b"/>
    <w:uiPriority w:val="99"/>
    <w:semiHidden/>
    <w:unhideWhenUsed/>
    <w:rsid w:val="003F749A"/>
  </w:style>
  <w:style w:type="table" w:customStyle="1" w:styleId="300">
    <w:name w:val="Сетка таблицы30"/>
    <w:basedOn w:val="afa"/>
    <w:next w:val="afff6"/>
    <w:uiPriority w:val="59"/>
    <w:rsid w:val="003F749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b"/>
    <w:uiPriority w:val="99"/>
    <w:semiHidden/>
    <w:rsid w:val="003F749A"/>
  </w:style>
  <w:style w:type="numbering" w:customStyle="1" w:styleId="2101">
    <w:name w:val="Нет списка210"/>
    <w:next w:val="afb"/>
    <w:uiPriority w:val="99"/>
    <w:semiHidden/>
    <w:rsid w:val="003F749A"/>
  </w:style>
  <w:style w:type="table" w:customStyle="1" w:styleId="TableGridReport17">
    <w:name w:val="Table Grid Report17"/>
    <w:basedOn w:val="afa"/>
    <w:next w:val="afff6"/>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a"/>
    <w:next w:val="afff6"/>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a"/>
    <w:next w:val="afff6"/>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b"/>
    <w:semiHidden/>
    <w:rsid w:val="003F749A"/>
  </w:style>
  <w:style w:type="numbering" w:customStyle="1" w:styleId="450">
    <w:name w:val="Нет списка45"/>
    <w:next w:val="afb"/>
    <w:uiPriority w:val="99"/>
    <w:semiHidden/>
    <w:unhideWhenUsed/>
    <w:rsid w:val="003F749A"/>
  </w:style>
  <w:style w:type="numbering" w:customStyle="1" w:styleId="11104">
    <w:name w:val="Нет списка1110"/>
    <w:next w:val="afb"/>
    <w:uiPriority w:val="99"/>
    <w:semiHidden/>
    <w:rsid w:val="003F749A"/>
  </w:style>
  <w:style w:type="numbering" w:customStyle="1" w:styleId="2150">
    <w:name w:val="Нет списка215"/>
    <w:next w:val="afb"/>
    <w:uiPriority w:val="99"/>
    <w:semiHidden/>
    <w:rsid w:val="003F749A"/>
  </w:style>
  <w:style w:type="numbering" w:customStyle="1" w:styleId="3150">
    <w:name w:val="Нет списка315"/>
    <w:next w:val="afb"/>
    <w:semiHidden/>
    <w:rsid w:val="003F749A"/>
  </w:style>
  <w:style w:type="table" w:customStyle="1" w:styleId="1195">
    <w:name w:val="Сетка таблицы119"/>
    <w:basedOn w:val="afa"/>
    <w:next w:val="afff6"/>
    <w:uiPriority w:val="59"/>
    <w:rsid w:val="003F749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a"/>
    <w:next w:val="afff6"/>
    <w:uiPriority w:val="59"/>
    <w:rsid w:val="003F749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b"/>
    <w:uiPriority w:val="99"/>
    <w:semiHidden/>
    <w:unhideWhenUsed/>
    <w:rsid w:val="003F749A"/>
  </w:style>
  <w:style w:type="table" w:customStyle="1" w:styleId="370">
    <w:name w:val="Сетка таблицы37"/>
    <w:basedOn w:val="afa"/>
    <w:next w:val="afff6"/>
    <w:uiPriority w:val="59"/>
    <w:rsid w:val="003F749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9">
    <w:name w:val="xl63809"/>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0">
    <w:name w:val="xl63810"/>
    <w:basedOn w:val="af8"/>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2">
    <w:name w:val="xl63812"/>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3">
    <w:name w:val="xl63813"/>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4">
    <w:name w:val="xl63814"/>
    <w:basedOn w:val="af8"/>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5">
    <w:name w:val="xl63815"/>
    <w:basedOn w:val="af8"/>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6">
    <w:name w:val="xl63816"/>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7">
    <w:name w:val="xl63817"/>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18">
    <w:name w:val="xl63818"/>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9">
    <w:name w:val="xl63819"/>
    <w:basedOn w:val="af8"/>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0">
    <w:name w:val="xl63820"/>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1">
    <w:name w:val="xl63821"/>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2">
    <w:name w:val="xl63822"/>
    <w:basedOn w:val="af8"/>
    <w:rsid w:val="001F1EE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3">
    <w:name w:val="xl63823"/>
    <w:basedOn w:val="af8"/>
    <w:rsid w:val="001F1EE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4">
    <w:name w:val="xl63824"/>
    <w:basedOn w:val="af8"/>
    <w:rsid w:val="001F1EED"/>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6">
    <w:name w:val="xl63806"/>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7">
    <w:name w:val="xl63807"/>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1">
    <w:name w:val="xl63811"/>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5">
    <w:name w:val="xl63825"/>
    <w:basedOn w:val="af8"/>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6">
    <w:name w:val="xl63826"/>
    <w:basedOn w:val="af8"/>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7">
    <w:name w:val="xl63827"/>
    <w:basedOn w:val="af8"/>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8">
    <w:name w:val="xl63828"/>
    <w:basedOn w:val="af8"/>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paragraph" w:customStyle="1" w:styleId="xl63829">
    <w:name w:val="xl63829"/>
    <w:basedOn w:val="af8"/>
    <w:rsid w:val="007522C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63830">
    <w:name w:val="xl63830"/>
    <w:basedOn w:val="af8"/>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31">
    <w:name w:val="xl63831"/>
    <w:basedOn w:val="af8"/>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numbering" w:customStyle="1" w:styleId="301">
    <w:name w:val="Нет списка30"/>
    <w:next w:val="afb"/>
    <w:uiPriority w:val="99"/>
    <w:semiHidden/>
    <w:unhideWhenUsed/>
    <w:rsid w:val="006E03E7"/>
  </w:style>
  <w:style w:type="table" w:customStyle="1" w:styleId="380">
    <w:name w:val="Сетка таблицы38"/>
    <w:basedOn w:val="afa"/>
    <w:next w:val="afff6"/>
    <w:uiPriority w:val="39"/>
    <w:rsid w:val="006E03E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b"/>
    <w:uiPriority w:val="99"/>
    <w:semiHidden/>
    <w:unhideWhenUsed/>
    <w:rsid w:val="006E03E7"/>
  </w:style>
  <w:style w:type="numbering" w:customStyle="1" w:styleId="2160">
    <w:name w:val="Нет списка216"/>
    <w:next w:val="afb"/>
    <w:uiPriority w:val="99"/>
    <w:semiHidden/>
    <w:unhideWhenUsed/>
    <w:rsid w:val="006E03E7"/>
  </w:style>
  <w:style w:type="paragraph" w:customStyle="1" w:styleId="1ffffc">
    <w:name w:val="Верхний колонтитул1"/>
    <w:basedOn w:val="af8"/>
    <w:next w:val="affb"/>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d">
    <w:name w:val="Нижний колонтитул1"/>
    <w:basedOn w:val="af8"/>
    <w:next w:val="aff6"/>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e">
    <w:name w:val="Текст выноски1"/>
    <w:basedOn w:val="af8"/>
    <w:next w:val="afc"/>
    <w:uiPriority w:val="99"/>
    <w:semiHidden/>
    <w:unhideWhenUsed/>
    <w:rsid w:val="006E03E7"/>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
    <w:name w:val="Верхний колонтитул Знак1"/>
    <w:uiPriority w:val="99"/>
    <w:semiHidden/>
    <w:rsid w:val="006E03E7"/>
    <w:rPr>
      <w:rFonts w:ascii="Times New Roman" w:eastAsia="Times New Roman" w:hAnsi="Times New Roman" w:cs="Times New Roman"/>
      <w:sz w:val="24"/>
      <w:szCs w:val="24"/>
      <w:lang w:eastAsia="ru-RU"/>
    </w:rPr>
  </w:style>
  <w:style w:type="character" w:customStyle="1" w:styleId="1fffff0">
    <w:name w:val="Текст выноски Знак1"/>
    <w:uiPriority w:val="99"/>
    <w:semiHidden/>
    <w:rsid w:val="006E03E7"/>
    <w:rPr>
      <w:rFonts w:ascii="Segoe UI" w:eastAsia="Times New Roman" w:hAnsi="Segoe UI" w:cs="Segoe UI"/>
      <w:sz w:val="18"/>
      <w:szCs w:val="18"/>
      <w:lang w:eastAsia="ru-RU"/>
    </w:rPr>
  </w:style>
  <w:style w:type="paragraph" w:customStyle="1" w:styleId="328">
    <w:name w:val="Оглавление 32"/>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2f5">
    <w:name w:val="Оглавление 12"/>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2161">
    <w:name w:val="Сетка таблицы216"/>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b"/>
    <w:uiPriority w:val="99"/>
    <w:semiHidden/>
    <w:unhideWhenUsed/>
    <w:rsid w:val="006E03E7"/>
  </w:style>
  <w:style w:type="paragraph" w:customStyle="1" w:styleId="336">
    <w:name w:val="Оглавление 33"/>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3f5">
    <w:name w:val="Оглавление 13"/>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390">
    <w:name w:val="Сетка таблицы39"/>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b"/>
    <w:uiPriority w:val="99"/>
    <w:semiHidden/>
    <w:unhideWhenUsed/>
    <w:rsid w:val="006E03E7"/>
  </w:style>
  <w:style w:type="paragraph" w:customStyle="1" w:styleId="4f9">
    <w:name w:val="Заголовок оглавления4"/>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46">
    <w:name w:val="Оглавление 34"/>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49">
    <w:name w:val="Оглавление 14"/>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442">
    <w:name w:val="Сетка таблицы44"/>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b"/>
    <w:uiPriority w:val="99"/>
    <w:semiHidden/>
    <w:unhideWhenUsed/>
    <w:rsid w:val="006E03E7"/>
  </w:style>
  <w:style w:type="paragraph" w:customStyle="1" w:styleId="5f7">
    <w:name w:val="Заголовок оглавления5"/>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53">
    <w:name w:val="Оглавление 35"/>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5a">
    <w:name w:val="Оглавление 15"/>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534">
    <w:name w:val="Сетка таблицы53"/>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b"/>
    <w:uiPriority w:val="99"/>
    <w:semiHidden/>
    <w:unhideWhenUsed/>
    <w:rsid w:val="006E03E7"/>
  </w:style>
  <w:style w:type="paragraph" w:customStyle="1" w:styleId="6d">
    <w:name w:val="Заголовок оглавления6"/>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65">
    <w:name w:val="Оглавление 36"/>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64">
    <w:name w:val="Оглавление 16"/>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650">
    <w:name w:val="Сетка таблицы6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b"/>
    <w:uiPriority w:val="99"/>
    <w:semiHidden/>
    <w:unhideWhenUsed/>
    <w:rsid w:val="006E03E7"/>
  </w:style>
  <w:style w:type="paragraph" w:customStyle="1" w:styleId="7c">
    <w:name w:val="Заголовок оглавления7"/>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72">
    <w:name w:val="Оглавление 37"/>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73">
    <w:name w:val="Оглавление 17"/>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750">
    <w:name w:val="Сетка таблицы7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b"/>
    <w:uiPriority w:val="99"/>
    <w:semiHidden/>
    <w:unhideWhenUsed/>
    <w:rsid w:val="006E03E7"/>
  </w:style>
  <w:style w:type="table" w:customStyle="1" w:styleId="400">
    <w:name w:val="Сетка таблицы40"/>
    <w:basedOn w:val="afa"/>
    <w:next w:val="afff6"/>
    <w:uiPriority w:val="39"/>
    <w:rsid w:val="006E03E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b"/>
    <w:uiPriority w:val="99"/>
    <w:semiHidden/>
    <w:unhideWhenUsed/>
    <w:rsid w:val="006E03E7"/>
  </w:style>
  <w:style w:type="numbering" w:customStyle="1" w:styleId="2170">
    <w:name w:val="Нет списка217"/>
    <w:next w:val="afb"/>
    <w:uiPriority w:val="99"/>
    <w:semiHidden/>
    <w:unhideWhenUsed/>
    <w:rsid w:val="006E03E7"/>
  </w:style>
  <w:style w:type="table" w:customStyle="1" w:styleId="1251">
    <w:name w:val="Сетка таблицы12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b"/>
    <w:uiPriority w:val="99"/>
    <w:semiHidden/>
    <w:unhideWhenUsed/>
    <w:rsid w:val="006E03E7"/>
  </w:style>
  <w:style w:type="table" w:customStyle="1" w:styleId="3100">
    <w:name w:val="Сетка таблицы310"/>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b"/>
    <w:uiPriority w:val="99"/>
    <w:semiHidden/>
    <w:unhideWhenUsed/>
    <w:rsid w:val="006E03E7"/>
  </w:style>
  <w:style w:type="table" w:customStyle="1" w:styleId="451">
    <w:name w:val="Сетка таблицы4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b"/>
    <w:uiPriority w:val="99"/>
    <w:semiHidden/>
    <w:unhideWhenUsed/>
    <w:rsid w:val="006E03E7"/>
  </w:style>
  <w:style w:type="table" w:customStyle="1" w:styleId="543">
    <w:name w:val="Сетка таблицы54"/>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b"/>
    <w:uiPriority w:val="99"/>
    <w:semiHidden/>
    <w:unhideWhenUsed/>
    <w:rsid w:val="006E03E7"/>
  </w:style>
  <w:style w:type="table" w:customStyle="1" w:styleId="660">
    <w:name w:val="Сетка таблицы66"/>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b"/>
    <w:uiPriority w:val="99"/>
    <w:semiHidden/>
    <w:unhideWhenUsed/>
    <w:rsid w:val="006E03E7"/>
  </w:style>
  <w:style w:type="table" w:customStyle="1" w:styleId="761">
    <w:name w:val="Сетка таблицы76"/>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b"/>
    <w:uiPriority w:val="99"/>
    <w:semiHidden/>
    <w:unhideWhenUsed/>
    <w:rsid w:val="00DB7F6F"/>
  </w:style>
  <w:style w:type="numbering" w:customStyle="1" w:styleId="1260">
    <w:name w:val="Нет списка126"/>
    <w:next w:val="afb"/>
    <w:uiPriority w:val="99"/>
    <w:semiHidden/>
    <w:unhideWhenUsed/>
    <w:rsid w:val="00DB7F6F"/>
  </w:style>
  <w:style w:type="table" w:customStyle="1" w:styleId="1261">
    <w:name w:val="Сетка таблицы126"/>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a"/>
    <w:next w:val="afff6"/>
    <w:uiPriority w:val="39"/>
    <w:rsid w:val="00DB7F6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b"/>
    <w:uiPriority w:val="99"/>
    <w:semiHidden/>
    <w:unhideWhenUsed/>
    <w:rsid w:val="00DB7F6F"/>
  </w:style>
  <w:style w:type="table" w:customStyle="1" w:styleId="2181">
    <w:name w:val="Сетка таблицы218"/>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b"/>
    <w:uiPriority w:val="99"/>
    <w:semiHidden/>
    <w:unhideWhenUsed/>
    <w:rsid w:val="00DB7F6F"/>
  </w:style>
  <w:style w:type="table" w:customStyle="1" w:styleId="3136">
    <w:name w:val="Сетка таблицы313"/>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b"/>
    <w:uiPriority w:val="99"/>
    <w:semiHidden/>
    <w:unhideWhenUsed/>
    <w:rsid w:val="00DB7F6F"/>
  </w:style>
  <w:style w:type="table" w:customStyle="1" w:styleId="472">
    <w:name w:val="Сетка таблицы47"/>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b"/>
    <w:uiPriority w:val="99"/>
    <w:semiHidden/>
    <w:unhideWhenUsed/>
    <w:rsid w:val="00DB7F6F"/>
  </w:style>
  <w:style w:type="table" w:customStyle="1" w:styleId="552">
    <w:name w:val="Сетка таблицы55"/>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b"/>
    <w:uiPriority w:val="99"/>
    <w:semiHidden/>
    <w:unhideWhenUsed/>
    <w:rsid w:val="00DB7F6F"/>
  </w:style>
  <w:style w:type="table" w:customStyle="1" w:styleId="670">
    <w:name w:val="Сетка таблицы67"/>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b"/>
    <w:uiPriority w:val="99"/>
    <w:semiHidden/>
    <w:unhideWhenUsed/>
    <w:rsid w:val="00DB7F6F"/>
  </w:style>
  <w:style w:type="table" w:customStyle="1" w:styleId="770">
    <w:name w:val="Сетка таблицы77"/>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b"/>
    <w:uiPriority w:val="99"/>
    <w:semiHidden/>
    <w:unhideWhenUsed/>
    <w:rsid w:val="00725D5F"/>
  </w:style>
  <w:style w:type="table" w:customStyle="1" w:styleId="481">
    <w:name w:val="Сетка таблицы48"/>
    <w:basedOn w:val="afa"/>
    <w:next w:val="afff6"/>
    <w:uiPriority w:val="59"/>
    <w:rsid w:val="00725D5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b"/>
    <w:uiPriority w:val="99"/>
    <w:semiHidden/>
    <w:rsid w:val="00725D5F"/>
  </w:style>
  <w:style w:type="numbering" w:customStyle="1" w:styleId="2190">
    <w:name w:val="Нет списка219"/>
    <w:next w:val="afb"/>
    <w:uiPriority w:val="99"/>
    <w:semiHidden/>
    <w:rsid w:val="00725D5F"/>
  </w:style>
  <w:style w:type="table" w:customStyle="1" w:styleId="TableGridReport18">
    <w:name w:val="Table Grid Report18"/>
    <w:basedOn w:val="afa"/>
    <w:next w:val="afff6"/>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a"/>
    <w:next w:val="afff6"/>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a"/>
    <w:next w:val="afff6"/>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b"/>
    <w:semiHidden/>
    <w:rsid w:val="00725D5F"/>
  </w:style>
  <w:style w:type="numbering" w:customStyle="1" w:styleId="4100">
    <w:name w:val="Нет списка410"/>
    <w:next w:val="afb"/>
    <w:uiPriority w:val="99"/>
    <w:semiHidden/>
    <w:unhideWhenUsed/>
    <w:rsid w:val="00725D5F"/>
  </w:style>
  <w:style w:type="numbering" w:customStyle="1" w:styleId="11144">
    <w:name w:val="Нет списка1114"/>
    <w:next w:val="afb"/>
    <w:uiPriority w:val="99"/>
    <w:semiHidden/>
    <w:rsid w:val="00725D5F"/>
  </w:style>
  <w:style w:type="numbering" w:customStyle="1" w:styleId="21100">
    <w:name w:val="Нет списка2110"/>
    <w:next w:val="afb"/>
    <w:uiPriority w:val="99"/>
    <w:semiHidden/>
    <w:rsid w:val="00725D5F"/>
  </w:style>
  <w:style w:type="numbering" w:customStyle="1" w:styleId="3170">
    <w:name w:val="Нет списка317"/>
    <w:next w:val="afb"/>
    <w:semiHidden/>
    <w:rsid w:val="00725D5F"/>
  </w:style>
  <w:style w:type="table" w:customStyle="1" w:styleId="1271">
    <w:name w:val="Сетка таблицы127"/>
    <w:basedOn w:val="afa"/>
    <w:next w:val="afff6"/>
    <w:uiPriority w:val="59"/>
    <w:rsid w:val="00725D5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a"/>
    <w:next w:val="afff6"/>
    <w:uiPriority w:val="59"/>
    <w:rsid w:val="00725D5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b"/>
    <w:uiPriority w:val="99"/>
    <w:semiHidden/>
    <w:unhideWhenUsed/>
    <w:rsid w:val="00725D5F"/>
  </w:style>
  <w:style w:type="table" w:customStyle="1" w:styleId="3144">
    <w:name w:val="Сетка таблицы314"/>
    <w:basedOn w:val="afa"/>
    <w:next w:val="afff6"/>
    <w:uiPriority w:val="59"/>
    <w:rsid w:val="00725D5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b"/>
    <w:uiPriority w:val="99"/>
    <w:semiHidden/>
    <w:unhideWhenUsed/>
    <w:rsid w:val="00B27350"/>
  </w:style>
  <w:style w:type="table" w:customStyle="1" w:styleId="491">
    <w:name w:val="Сетка таблицы49"/>
    <w:basedOn w:val="afa"/>
    <w:next w:val="afff6"/>
    <w:uiPriority w:val="59"/>
    <w:rsid w:val="00B2735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b"/>
    <w:uiPriority w:val="99"/>
    <w:semiHidden/>
    <w:rsid w:val="00B27350"/>
  </w:style>
  <w:style w:type="numbering" w:customStyle="1" w:styleId="2200">
    <w:name w:val="Нет списка220"/>
    <w:next w:val="afb"/>
    <w:uiPriority w:val="99"/>
    <w:semiHidden/>
    <w:rsid w:val="00B27350"/>
  </w:style>
  <w:style w:type="table" w:customStyle="1" w:styleId="TableGridReport19">
    <w:name w:val="Table Grid Report19"/>
    <w:basedOn w:val="afa"/>
    <w:next w:val="afff6"/>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a"/>
    <w:next w:val="afff6"/>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a"/>
    <w:next w:val="afff6"/>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b"/>
    <w:semiHidden/>
    <w:rsid w:val="00B27350"/>
  </w:style>
  <w:style w:type="numbering" w:customStyle="1" w:styleId="4131">
    <w:name w:val="Нет списка413"/>
    <w:next w:val="afb"/>
    <w:uiPriority w:val="99"/>
    <w:semiHidden/>
    <w:unhideWhenUsed/>
    <w:rsid w:val="00B27350"/>
  </w:style>
  <w:style w:type="numbering" w:customStyle="1" w:styleId="11150">
    <w:name w:val="Нет списка1115"/>
    <w:next w:val="afb"/>
    <w:uiPriority w:val="99"/>
    <w:semiHidden/>
    <w:rsid w:val="00B27350"/>
  </w:style>
  <w:style w:type="numbering" w:customStyle="1" w:styleId="21130">
    <w:name w:val="Нет списка2113"/>
    <w:next w:val="afb"/>
    <w:uiPriority w:val="99"/>
    <w:semiHidden/>
    <w:rsid w:val="00B27350"/>
  </w:style>
  <w:style w:type="numbering" w:customStyle="1" w:styleId="3190">
    <w:name w:val="Нет списка319"/>
    <w:next w:val="afb"/>
    <w:semiHidden/>
    <w:rsid w:val="00B27350"/>
  </w:style>
  <w:style w:type="table" w:customStyle="1" w:styleId="1281">
    <w:name w:val="Сетка таблицы128"/>
    <w:basedOn w:val="afa"/>
    <w:next w:val="afff6"/>
    <w:uiPriority w:val="59"/>
    <w:rsid w:val="00B2735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a"/>
    <w:next w:val="afff6"/>
    <w:uiPriority w:val="59"/>
    <w:rsid w:val="00B2735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b"/>
    <w:uiPriority w:val="99"/>
    <w:semiHidden/>
    <w:unhideWhenUsed/>
    <w:rsid w:val="00B27350"/>
  </w:style>
  <w:style w:type="table" w:customStyle="1" w:styleId="3151">
    <w:name w:val="Сетка таблицы315"/>
    <w:basedOn w:val="afa"/>
    <w:next w:val="afff6"/>
    <w:uiPriority w:val="59"/>
    <w:rsid w:val="00B2735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uiPriority w:val="99"/>
    <w:semiHidden/>
    <w:rsid w:val="0025382D"/>
    <w:rPr>
      <w:rFonts w:ascii="Consolas" w:hAnsi="Consolas"/>
      <w:sz w:val="21"/>
      <w:szCs w:val="21"/>
    </w:rPr>
  </w:style>
  <w:style w:type="character" w:customStyle="1" w:styleId="2Verdana">
    <w:name w:val="Основной текст (2) + Verdana"/>
    <w:aliases w:val="8 pt"/>
    <w:rsid w:val="0025382D"/>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5382D"/>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5382D"/>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5382D"/>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5382D"/>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5382D"/>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5382D"/>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5382D"/>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5382D"/>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8"/>
    <w:rsid w:val="0025382D"/>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600">
    <w:name w:val="Нет списка60"/>
    <w:next w:val="afb"/>
    <w:uiPriority w:val="99"/>
    <w:semiHidden/>
    <w:unhideWhenUsed/>
    <w:rsid w:val="006305B9"/>
  </w:style>
  <w:style w:type="table" w:customStyle="1" w:styleId="501">
    <w:name w:val="Сетка таблицы5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b"/>
    <w:uiPriority w:val="99"/>
    <w:semiHidden/>
    <w:rsid w:val="006305B9"/>
  </w:style>
  <w:style w:type="numbering" w:customStyle="1" w:styleId="2231">
    <w:name w:val="Нет списка223"/>
    <w:next w:val="afb"/>
    <w:uiPriority w:val="99"/>
    <w:semiHidden/>
    <w:rsid w:val="006305B9"/>
  </w:style>
  <w:style w:type="table" w:customStyle="1" w:styleId="TableGridReport110">
    <w:name w:val="Table Grid Report11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b"/>
    <w:semiHidden/>
    <w:rsid w:val="006305B9"/>
  </w:style>
  <w:style w:type="numbering" w:customStyle="1" w:styleId="4140">
    <w:name w:val="Нет списка414"/>
    <w:next w:val="afb"/>
    <w:uiPriority w:val="99"/>
    <w:semiHidden/>
    <w:unhideWhenUsed/>
    <w:rsid w:val="006305B9"/>
  </w:style>
  <w:style w:type="numbering" w:customStyle="1" w:styleId="11160">
    <w:name w:val="Нет списка1116"/>
    <w:next w:val="afb"/>
    <w:uiPriority w:val="99"/>
    <w:semiHidden/>
    <w:rsid w:val="006305B9"/>
  </w:style>
  <w:style w:type="numbering" w:customStyle="1" w:styleId="21140">
    <w:name w:val="Нет списка2114"/>
    <w:next w:val="afb"/>
    <w:uiPriority w:val="99"/>
    <w:semiHidden/>
    <w:rsid w:val="006305B9"/>
  </w:style>
  <w:style w:type="numbering" w:customStyle="1" w:styleId="31100">
    <w:name w:val="Нет списка3110"/>
    <w:next w:val="afb"/>
    <w:semiHidden/>
    <w:rsid w:val="006305B9"/>
  </w:style>
  <w:style w:type="table" w:customStyle="1" w:styleId="1291">
    <w:name w:val="Сетка таблицы129"/>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b"/>
    <w:uiPriority w:val="99"/>
    <w:semiHidden/>
    <w:unhideWhenUsed/>
    <w:rsid w:val="006305B9"/>
  </w:style>
  <w:style w:type="table" w:customStyle="1" w:styleId="3161">
    <w:name w:val="Сетка таблицы316"/>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b"/>
    <w:uiPriority w:val="99"/>
    <w:semiHidden/>
    <w:unhideWhenUsed/>
    <w:rsid w:val="006305B9"/>
  </w:style>
  <w:style w:type="table" w:customStyle="1" w:styleId="561">
    <w:name w:val="Сетка таблицы56"/>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b"/>
    <w:uiPriority w:val="99"/>
    <w:semiHidden/>
    <w:rsid w:val="006305B9"/>
  </w:style>
  <w:style w:type="numbering" w:customStyle="1" w:styleId="2241">
    <w:name w:val="Нет списка224"/>
    <w:next w:val="afb"/>
    <w:uiPriority w:val="99"/>
    <w:semiHidden/>
    <w:rsid w:val="006305B9"/>
  </w:style>
  <w:style w:type="table" w:customStyle="1" w:styleId="TableGridReport114">
    <w:name w:val="Table Grid Report11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b"/>
    <w:semiHidden/>
    <w:rsid w:val="006305B9"/>
  </w:style>
  <w:style w:type="numbering" w:customStyle="1" w:styleId="4150">
    <w:name w:val="Нет списка415"/>
    <w:next w:val="afb"/>
    <w:uiPriority w:val="99"/>
    <w:semiHidden/>
    <w:unhideWhenUsed/>
    <w:rsid w:val="006305B9"/>
  </w:style>
  <w:style w:type="numbering" w:customStyle="1" w:styleId="11170">
    <w:name w:val="Нет списка1117"/>
    <w:next w:val="afb"/>
    <w:uiPriority w:val="99"/>
    <w:semiHidden/>
    <w:rsid w:val="006305B9"/>
  </w:style>
  <w:style w:type="numbering" w:customStyle="1" w:styleId="21150">
    <w:name w:val="Нет списка2115"/>
    <w:next w:val="afb"/>
    <w:uiPriority w:val="99"/>
    <w:semiHidden/>
    <w:rsid w:val="006305B9"/>
  </w:style>
  <w:style w:type="numbering" w:customStyle="1" w:styleId="31130">
    <w:name w:val="Нет списка3113"/>
    <w:next w:val="afb"/>
    <w:semiHidden/>
    <w:rsid w:val="006305B9"/>
  </w:style>
  <w:style w:type="table" w:customStyle="1" w:styleId="1301">
    <w:name w:val="Сетка таблицы130"/>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b"/>
    <w:uiPriority w:val="99"/>
    <w:semiHidden/>
    <w:unhideWhenUsed/>
    <w:rsid w:val="006305B9"/>
  </w:style>
  <w:style w:type="table" w:customStyle="1" w:styleId="3171">
    <w:name w:val="Сетка таблицы317"/>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b"/>
    <w:uiPriority w:val="99"/>
    <w:semiHidden/>
    <w:unhideWhenUsed/>
    <w:rsid w:val="006305B9"/>
  </w:style>
  <w:style w:type="table" w:customStyle="1" w:styleId="571">
    <w:name w:val="Сетка таблицы57"/>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b"/>
    <w:uiPriority w:val="99"/>
    <w:semiHidden/>
    <w:rsid w:val="006305B9"/>
  </w:style>
  <w:style w:type="numbering" w:customStyle="1" w:styleId="2251">
    <w:name w:val="Нет списка225"/>
    <w:next w:val="afb"/>
    <w:uiPriority w:val="99"/>
    <w:semiHidden/>
    <w:rsid w:val="006305B9"/>
  </w:style>
  <w:style w:type="table" w:customStyle="1" w:styleId="TableGridReport115">
    <w:name w:val="Table Grid Report11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b"/>
    <w:semiHidden/>
    <w:rsid w:val="006305B9"/>
  </w:style>
  <w:style w:type="numbering" w:customStyle="1" w:styleId="4160">
    <w:name w:val="Нет списка416"/>
    <w:next w:val="afb"/>
    <w:uiPriority w:val="99"/>
    <w:semiHidden/>
    <w:unhideWhenUsed/>
    <w:rsid w:val="006305B9"/>
  </w:style>
  <w:style w:type="numbering" w:customStyle="1" w:styleId="11180">
    <w:name w:val="Нет списка1118"/>
    <w:next w:val="afb"/>
    <w:uiPriority w:val="99"/>
    <w:semiHidden/>
    <w:rsid w:val="006305B9"/>
  </w:style>
  <w:style w:type="numbering" w:customStyle="1" w:styleId="21160">
    <w:name w:val="Нет списка2116"/>
    <w:next w:val="afb"/>
    <w:uiPriority w:val="99"/>
    <w:semiHidden/>
    <w:rsid w:val="006305B9"/>
  </w:style>
  <w:style w:type="numbering" w:customStyle="1" w:styleId="31140">
    <w:name w:val="Нет списка3114"/>
    <w:next w:val="afb"/>
    <w:semiHidden/>
    <w:rsid w:val="006305B9"/>
  </w:style>
  <w:style w:type="table" w:customStyle="1" w:styleId="1337">
    <w:name w:val="Сетка таблицы133"/>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b"/>
    <w:uiPriority w:val="99"/>
    <w:semiHidden/>
    <w:unhideWhenUsed/>
    <w:rsid w:val="006305B9"/>
  </w:style>
  <w:style w:type="table" w:customStyle="1" w:styleId="3181">
    <w:name w:val="Сетка таблицы31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b"/>
    <w:uiPriority w:val="99"/>
    <w:semiHidden/>
    <w:unhideWhenUsed/>
    <w:rsid w:val="006305B9"/>
  </w:style>
  <w:style w:type="table" w:customStyle="1" w:styleId="581">
    <w:name w:val="Сетка таблицы5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b"/>
    <w:uiPriority w:val="99"/>
    <w:semiHidden/>
    <w:rsid w:val="006305B9"/>
  </w:style>
  <w:style w:type="numbering" w:customStyle="1" w:styleId="2261">
    <w:name w:val="Нет списка226"/>
    <w:next w:val="afb"/>
    <w:uiPriority w:val="99"/>
    <w:semiHidden/>
    <w:rsid w:val="006305B9"/>
  </w:style>
  <w:style w:type="table" w:customStyle="1" w:styleId="TableGridReport116">
    <w:name w:val="Table Grid Report11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b"/>
    <w:semiHidden/>
    <w:rsid w:val="006305B9"/>
  </w:style>
  <w:style w:type="numbering" w:customStyle="1" w:styleId="417">
    <w:name w:val="Нет списка417"/>
    <w:next w:val="afb"/>
    <w:uiPriority w:val="99"/>
    <w:semiHidden/>
    <w:unhideWhenUsed/>
    <w:rsid w:val="006305B9"/>
  </w:style>
  <w:style w:type="numbering" w:customStyle="1" w:styleId="11193">
    <w:name w:val="Нет списка1119"/>
    <w:next w:val="afb"/>
    <w:uiPriority w:val="99"/>
    <w:semiHidden/>
    <w:rsid w:val="006305B9"/>
  </w:style>
  <w:style w:type="numbering" w:customStyle="1" w:styleId="21170">
    <w:name w:val="Нет списка2117"/>
    <w:next w:val="afb"/>
    <w:uiPriority w:val="99"/>
    <w:semiHidden/>
    <w:rsid w:val="006305B9"/>
  </w:style>
  <w:style w:type="numbering" w:customStyle="1" w:styleId="31150">
    <w:name w:val="Нет списка3115"/>
    <w:next w:val="afb"/>
    <w:semiHidden/>
    <w:rsid w:val="006305B9"/>
  </w:style>
  <w:style w:type="table" w:customStyle="1" w:styleId="1344">
    <w:name w:val="Сетка таблицы134"/>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b"/>
    <w:uiPriority w:val="99"/>
    <w:semiHidden/>
    <w:unhideWhenUsed/>
    <w:rsid w:val="006305B9"/>
  </w:style>
  <w:style w:type="table" w:customStyle="1" w:styleId="3191">
    <w:name w:val="Сетка таблицы31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b"/>
    <w:uiPriority w:val="99"/>
    <w:semiHidden/>
    <w:unhideWhenUsed/>
    <w:rsid w:val="006305B9"/>
  </w:style>
  <w:style w:type="table" w:customStyle="1" w:styleId="591">
    <w:name w:val="Сетка таблицы5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b"/>
    <w:uiPriority w:val="99"/>
    <w:semiHidden/>
    <w:rsid w:val="006305B9"/>
  </w:style>
  <w:style w:type="numbering" w:customStyle="1" w:styleId="2271">
    <w:name w:val="Нет списка227"/>
    <w:next w:val="afb"/>
    <w:uiPriority w:val="99"/>
    <w:semiHidden/>
    <w:rsid w:val="006305B9"/>
  </w:style>
  <w:style w:type="table" w:customStyle="1" w:styleId="TableGridReport117">
    <w:name w:val="Table Grid Report11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b"/>
    <w:semiHidden/>
    <w:rsid w:val="006305B9"/>
  </w:style>
  <w:style w:type="numbering" w:customStyle="1" w:styleId="418">
    <w:name w:val="Нет списка418"/>
    <w:next w:val="afb"/>
    <w:uiPriority w:val="99"/>
    <w:semiHidden/>
    <w:unhideWhenUsed/>
    <w:rsid w:val="006305B9"/>
  </w:style>
  <w:style w:type="numbering" w:customStyle="1" w:styleId="11201">
    <w:name w:val="Нет списка1120"/>
    <w:next w:val="afb"/>
    <w:uiPriority w:val="99"/>
    <w:semiHidden/>
    <w:rsid w:val="006305B9"/>
  </w:style>
  <w:style w:type="numbering" w:customStyle="1" w:styleId="21180">
    <w:name w:val="Нет списка2118"/>
    <w:next w:val="afb"/>
    <w:uiPriority w:val="99"/>
    <w:semiHidden/>
    <w:rsid w:val="006305B9"/>
  </w:style>
  <w:style w:type="numbering" w:customStyle="1" w:styleId="31160">
    <w:name w:val="Нет списка3116"/>
    <w:next w:val="afb"/>
    <w:semiHidden/>
    <w:rsid w:val="006305B9"/>
  </w:style>
  <w:style w:type="table" w:customStyle="1" w:styleId="1351">
    <w:name w:val="Сетка таблицы135"/>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b"/>
    <w:uiPriority w:val="99"/>
    <w:semiHidden/>
    <w:unhideWhenUsed/>
    <w:rsid w:val="006305B9"/>
  </w:style>
  <w:style w:type="table" w:customStyle="1" w:styleId="3201">
    <w:name w:val="Сетка таблицы32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b"/>
    <w:uiPriority w:val="99"/>
    <w:semiHidden/>
    <w:unhideWhenUsed/>
    <w:rsid w:val="006305B9"/>
  </w:style>
  <w:style w:type="table" w:customStyle="1" w:styleId="601">
    <w:name w:val="Сетка таблицы6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b"/>
    <w:uiPriority w:val="99"/>
    <w:semiHidden/>
    <w:rsid w:val="006305B9"/>
  </w:style>
  <w:style w:type="numbering" w:customStyle="1" w:styleId="2281">
    <w:name w:val="Нет списка228"/>
    <w:next w:val="afb"/>
    <w:uiPriority w:val="99"/>
    <w:semiHidden/>
    <w:rsid w:val="006305B9"/>
  </w:style>
  <w:style w:type="table" w:customStyle="1" w:styleId="TableGridReport118">
    <w:name w:val="Table Grid Report11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b"/>
    <w:semiHidden/>
    <w:rsid w:val="006305B9"/>
  </w:style>
  <w:style w:type="numbering" w:customStyle="1" w:styleId="419">
    <w:name w:val="Нет списка419"/>
    <w:next w:val="afb"/>
    <w:uiPriority w:val="99"/>
    <w:semiHidden/>
    <w:unhideWhenUsed/>
    <w:rsid w:val="006305B9"/>
  </w:style>
  <w:style w:type="numbering" w:customStyle="1" w:styleId="11232">
    <w:name w:val="Нет списка1123"/>
    <w:next w:val="afb"/>
    <w:uiPriority w:val="99"/>
    <w:semiHidden/>
    <w:rsid w:val="006305B9"/>
  </w:style>
  <w:style w:type="numbering" w:customStyle="1" w:styleId="21190">
    <w:name w:val="Нет списка2119"/>
    <w:next w:val="afb"/>
    <w:uiPriority w:val="99"/>
    <w:semiHidden/>
    <w:rsid w:val="006305B9"/>
  </w:style>
  <w:style w:type="numbering" w:customStyle="1" w:styleId="3117">
    <w:name w:val="Нет списка3117"/>
    <w:next w:val="afb"/>
    <w:semiHidden/>
    <w:rsid w:val="006305B9"/>
  </w:style>
  <w:style w:type="table" w:customStyle="1" w:styleId="1361">
    <w:name w:val="Сетка таблицы136"/>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b"/>
    <w:uiPriority w:val="99"/>
    <w:semiHidden/>
    <w:unhideWhenUsed/>
    <w:rsid w:val="006305B9"/>
  </w:style>
  <w:style w:type="table" w:customStyle="1" w:styleId="3232">
    <w:name w:val="Сетка таблицы323"/>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b"/>
    <w:uiPriority w:val="99"/>
    <w:semiHidden/>
    <w:unhideWhenUsed/>
    <w:rsid w:val="006305B9"/>
  </w:style>
  <w:style w:type="table" w:customStyle="1" w:styleId="683">
    <w:name w:val="Сетка таблицы6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b"/>
    <w:uiPriority w:val="99"/>
    <w:semiHidden/>
    <w:rsid w:val="006305B9"/>
  </w:style>
  <w:style w:type="numbering" w:customStyle="1" w:styleId="2291">
    <w:name w:val="Нет списка229"/>
    <w:next w:val="afb"/>
    <w:uiPriority w:val="99"/>
    <w:semiHidden/>
    <w:rsid w:val="006305B9"/>
  </w:style>
  <w:style w:type="table" w:customStyle="1" w:styleId="TableGridReport119">
    <w:name w:val="Table Grid Report119"/>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b"/>
    <w:semiHidden/>
    <w:rsid w:val="006305B9"/>
  </w:style>
  <w:style w:type="numbering" w:customStyle="1" w:styleId="4200">
    <w:name w:val="Нет списка420"/>
    <w:next w:val="afb"/>
    <w:uiPriority w:val="99"/>
    <w:semiHidden/>
    <w:unhideWhenUsed/>
    <w:rsid w:val="006305B9"/>
  </w:style>
  <w:style w:type="numbering" w:customStyle="1" w:styleId="11240">
    <w:name w:val="Нет списка1124"/>
    <w:next w:val="afb"/>
    <w:uiPriority w:val="99"/>
    <w:semiHidden/>
    <w:rsid w:val="006305B9"/>
  </w:style>
  <w:style w:type="numbering" w:customStyle="1" w:styleId="21200">
    <w:name w:val="Нет списка2120"/>
    <w:next w:val="afb"/>
    <w:uiPriority w:val="99"/>
    <w:semiHidden/>
    <w:rsid w:val="006305B9"/>
  </w:style>
  <w:style w:type="numbering" w:customStyle="1" w:styleId="3118">
    <w:name w:val="Нет списка3118"/>
    <w:next w:val="afb"/>
    <w:semiHidden/>
    <w:rsid w:val="006305B9"/>
  </w:style>
  <w:style w:type="table" w:customStyle="1" w:styleId="1371">
    <w:name w:val="Сетка таблицы137"/>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b"/>
    <w:uiPriority w:val="99"/>
    <w:semiHidden/>
    <w:unhideWhenUsed/>
    <w:rsid w:val="006305B9"/>
  </w:style>
  <w:style w:type="table" w:customStyle="1" w:styleId="3241">
    <w:name w:val="Сетка таблицы324"/>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b"/>
    <w:uiPriority w:val="99"/>
    <w:semiHidden/>
    <w:unhideWhenUsed/>
    <w:rsid w:val="006305B9"/>
  </w:style>
  <w:style w:type="table" w:customStyle="1" w:styleId="691">
    <w:name w:val="Сетка таблицы6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b"/>
    <w:uiPriority w:val="99"/>
    <w:semiHidden/>
    <w:rsid w:val="006305B9"/>
  </w:style>
  <w:style w:type="numbering" w:customStyle="1" w:styleId="2301">
    <w:name w:val="Нет списка230"/>
    <w:next w:val="afb"/>
    <w:uiPriority w:val="99"/>
    <w:semiHidden/>
    <w:rsid w:val="006305B9"/>
  </w:style>
  <w:style w:type="table" w:customStyle="1" w:styleId="TableGridReport120">
    <w:name w:val="Table Grid Report12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0">
    <w:name w:val="Нет списка328"/>
    <w:next w:val="afb"/>
    <w:semiHidden/>
    <w:rsid w:val="006305B9"/>
  </w:style>
  <w:style w:type="numbering" w:customStyle="1" w:styleId="4212">
    <w:name w:val="Нет списка421"/>
    <w:next w:val="afb"/>
    <w:uiPriority w:val="99"/>
    <w:semiHidden/>
    <w:unhideWhenUsed/>
    <w:rsid w:val="006305B9"/>
  </w:style>
  <w:style w:type="numbering" w:customStyle="1" w:styleId="11250">
    <w:name w:val="Нет списка1125"/>
    <w:next w:val="afb"/>
    <w:uiPriority w:val="99"/>
    <w:semiHidden/>
    <w:rsid w:val="006305B9"/>
  </w:style>
  <w:style w:type="numbering" w:customStyle="1" w:styleId="21211">
    <w:name w:val="Нет списка2121"/>
    <w:next w:val="afb"/>
    <w:uiPriority w:val="99"/>
    <w:semiHidden/>
    <w:rsid w:val="006305B9"/>
  </w:style>
  <w:style w:type="numbering" w:customStyle="1" w:styleId="3119">
    <w:name w:val="Нет списка3119"/>
    <w:next w:val="afb"/>
    <w:semiHidden/>
    <w:rsid w:val="006305B9"/>
  </w:style>
  <w:style w:type="table" w:customStyle="1" w:styleId="1381">
    <w:name w:val="Сетка таблицы138"/>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b"/>
    <w:uiPriority w:val="99"/>
    <w:semiHidden/>
    <w:unhideWhenUsed/>
    <w:rsid w:val="006305B9"/>
  </w:style>
  <w:style w:type="table" w:customStyle="1" w:styleId="3251">
    <w:name w:val="Сетка таблицы325"/>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b"/>
    <w:uiPriority w:val="99"/>
    <w:semiHidden/>
    <w:unhideWhenUsed/>
    <w:rsid w:val="006305B9"/>
  </w:style>
  <w:style w:type="table" w:customStyle="1" w:styleId="701">
    <w:name w:val="Сетка таблицы7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b"/>
    <w:uiPriority w:val="99"/>
    <w:semiHidden/>
    <w:rsid w:val="006305B9"/>
  </w:style>
  <w:style w:type="numbering" w:customStyle="1" w:styleId="2331">
    <w:name w:val="Нет списка233"/>
    <w:next w:val="afb"/>
    <w:uiPriority w:val="99"/>
    <w:semiHidden/>
    <w:rsid w:val="006305B9"/>
  </w:style>
  <w:style w:type="table" w:customStyle="1" w:styleId="TableGridReport123">
    <w:name w:val="Table Grid Report12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b"/>
    <w:semiHidden/>
    <w:rsid w:val="006305B9"/>
  </w:style>
  <w:style w:type="numbering" w:customStyle="1" w:styleId="4222">
    <w:name w:val="Нет списка422"/>
    <w:next w:val="afb"/>
    <w:uiPriority w:val="99"/>
    <w:semiHidden/>
    <w:unhideWhenUsed/>
    <w:rsid w:val="006305B9"/>
  </w:style>
  <w:style w:type="numbering" w:customStyle="1" w:styleId="11260">
    <w:name w:val="Нет списка1126"/>
    <w:next w:val="afb"/>
    <w:uiPriority w:val="99"/>
    <w:semiHidden/>
    <w:rsid w:val="006305B9"/>
  </w:style>
  <w:style w:type="numbering" w:customStyle="1" w:styleId="21221">
    <w:name w:val="Нет списка2122"/>
    <w:next w:val="afb"/>
    <w:uiPriority w:val="99"/>
    <w:semiHidden/>
    <w:rsid w:val="006305B9"/>
  </w:style>
  <w:style w:type="numbering" w:customStyle="1" w:styleId="31200">
    <w:name w:val="Нет списка3120"/>
    <w:next w:val="afb"/>
    <w:semiHidden/>
    <w:rsid w:val="006305B9"/>
  </w:style>
  <w:style w:type="table" w:customStyle="1" w:styleId="1391">
    <w:name w:val="Сетка таблицы139"/>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b"/>
    <w:uiPriority w:val="99"/>
    <w:semiHidden/>
    <w:unhideWhenUsed/>
    <w:rsid w:val="006305B9"/>
  </w:style>
  <w:style w:type="table" w:customStyle="1" w:styleId="3261">
    <w:name w:val="Сетка таблицы326"/>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b"/>
    <w:uiPriority w:val="99"/>
    <w:semiHidden/>
    <w:unhideWhenUsed/>
    <w:rsid w:val="006305B9"/>
  </w:style>
  <w:style w:type="table" w:customStyle="1" w:styleId="781">
    <w:name w:val="Сетка таблицы7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b"/>
    <w:uiPriority w:val="99"/>
    <w:semiHidden/>
    <w:rsid w:val="006305B9"/>
  </w:style>
  <w:style w:type="numbering" w:customStyle="1" w:styleId="2341">
    <w:name w:val="Нет списка234"/>
    <w:next w:val="afb"/>
    <w:uiPriority w:val="99"/>
    <w:semiHidden/>
    <w:rsid w:val="006305B9"/>
  </w:style>
  <w:style w:type="table" w:customStyle="1" w:styleId="TableGridReport124">
    <w:name w:val="Table Grid Report12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b"/>
    <w:semiHidden/>
    <w:rsid w:val="006305B9"/>
  </w:style>
  <w:style w:type="numbering" w:customStyle="1" w:styleId="4230">
    <w:name w:val="Нет списка423"/>
    <w:next w:val="afb"/>
    <w:uiPriority w:val="99"/>
    <w:semiHidden/>
    <w:unhideWhenUsed/>
    <w:rsid w:val="006305B9"/>
  </w:style>
  <w:style w:type="numbering" w:customStyle="1" w:styleId="11270">
    <w:name w:val="Нет списка1127"/>
    <w:next w:val="afb"/>
    <w:uiPriority w:val="99"/>
    <w:semiHidden/>
    <w:rsid w:val="006305B9"/>
  </w:style>
  <w:style w:type="numbering" w:customStyle="1" w:styleId="21230">
    <w:name w:val="Нет списка2123"/>
    <w:next w:val="afb"/>
    <w:uiPriority w:val="99"/>
    <w:semiHidden/>
    <w:rsid w:val="006305B9"/>
  </w:style>
  <w:style w:type="numbering" w:customStyle="1" w:styleId="31213">
    <w:name w:val="Нет списка3121"/>
    <w:next w:val="afb"/>
    <w:semiHidden/>
    <w:rsid w:val="006305B9"/>
  </w:style>
  <w:style w:type="table" w:customStyle="1" w:styleId="1401">
    <w:name w:val="Сетка таблицы140"/>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b"/>
    <w:uiPriority w:val="99"/>
    <w:semiHidden/>
    <w:unhideWhenUsed/>
    <w:rsid w:val="006305B9"/>
  </w:style>
  <w:style w:type="table" w:customStyle="1" w:styleId="3271">
    <w:name w:val="Сетка таблицы327"/>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b"/>
    <w:uiPriority w:val="99"/>
    <w:semiHidden/>
    <w:unhideWhenUsed/>
    <w:rsid w:val="006305B9"/>
  </w:style>
  <w:style w:type="table" w:customStyle="1" w:styleId="791">
    <w:name w:val="Сетка таблицы7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b"/>
    <w:uiPriority w:val="99"/>
    <w:semiHidden/>
    <w:rsid w:val="006305B9"/>
  </w:style>
  <w:style w:type="numbering" w:customStyle="1" w:styleId="2351">
    <w:name w:val="Нет списка235"/>
    <w:next w:val="afb"/>
    <w:uiPriority w:val="99"/>
    <w:semiHidden/>
    <w:rsid w:val="006305B9"/>
  </w:style>
  <w:style w:type="table" w:customStyle="1" w:styleId="TableGridReport125">
    <w:name w:val="Table Grid Report12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fb"/>
    <w:semiHidden/>
    <w:rsid w:val="006305B9"/>
  </w:style>
  <w:style w:type="numbering" w:customStyle="1" w:styleId="424">
    <w:name w:val="Нет списка424"/>
    <w:next w:val="afb"/>
    <w:uiPriority w:val="99"/>
    <w:semiHidden/>
    <w:unhideWhenUsed/>
    <w:rsid w:val="006305B9"/>
  </w:style>
  <w:style w:type="numbering" w:customStyle="1" w:styleId="11280">
    <w:name w:val="Нет списка1128"/>
    <w:next w:val="afb"/>
    <w:uiPriority w:val="99"/>
    <w:semiHidden/>
    <w:rsid w:val="006305B9"/>
  </w:style>
  <w:style w:type="numbering" w:customStyle="1" w:styleId="21240">
    <w:name w:val="Нет списка2124"/>
    <w:next w:val="afb"/>
    <w:uiPriority w:val="99"/>
    <w:semiHidden/>
    <w:rsid w:val="006305B9"/>
  </w:style>
  <w:style w:type="numbering" w:customStyle="1" w:styleId="31221">
    <w:name w:val="Нет списка3122"/>
    <w:next w:val="afb"/>
    <w:semiHidden/>
    <w:rsid w:val="006305B9"/>
  </w:style>
  <w:style w:type="table" w:customStyle="1" w:styleId="1431">
    <w:name w:val="Сетка таблицы143"/>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b"/>
    <w:uiPriority w:val="99"/>
    <w:semiHidden/>
    <w:unhideWhenUsed/>
    <w:rsid w:val="006305B9"/>
  </w:style>
  <w:style w:type="table" w:customStyle="1" w:styleId="3281">
    <w:name w:val="Сетка таблицы32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b"/>
    <w:uiPriority w:val="99"/>
    <w:semiHidden/>
    <w:unhideWhenUsed/>
    <w:rsid w:val="00E64C43"/>
  </w:style>
  <w:style w:type="numbering" w:customStyle="1" w:styleId="1440">
    <w:name w:val="Нет списка144"/>
    <w:next w:val="afb"/>
    <w:uiPriority w:val="99"/>
    <w:semiHidden/>
    <w:unhideWhenUsed/>
    <w:rsid w:val="00E64C43"/>
  </w:style>
  <w:style w:type="table" w:customStyle="1" w:styleId="1441">
    <w:name w:val="Сетка таблицы144"/>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a"/>
    <w:next w:val="afff6"/>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b"/>
    <w:uiPriority w:val="99"/>
    <w:semiHidden/>
    <w:unhideWhenUsed/>
    <w:rsid w:val="00E64C43"/>
  </w:style>
  <w:style w:type="table" w:customStyle="1" w:styleId="2370">
    <w:name w:val="Сетка таблицы237"/>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b"/>
    <w:uiPriority w:val="99"/>
    <w:semiHidden/>
    <w:unhideWhenUsed/>
    <w:rsid w:val="00E64C43"/>
  </w:style>
  <w:style w:type="table" w:customStyle="1" w:styleId="3290">
    <w:name w:val="Сетка таблицы329"/>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b"/>
    <w:uiPriority w:val="99"/>
    <w:semiHidden/>
    <w:unhideWhenUsed/>
    <w:rsid w:val="00E64C43"/>
  </w:style>
  <w:style w:type="table" w:customStyle="1" w:styleId="4101">
    <w:name w:val="Сетка таблицы4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b"/>
    <w:uiPriority w:val="99"/>
    <w:semiHidden/>
    <w:unhideWhenUsed/>
    <w:rsid w:val="00E64C43"/>
  </w:style>
  <w:style w:type="table" w:customStyle="1" w:styleId="5101">
    <w:name w:val="Сетка таблицы5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b"/>
    <w:uiPriority w:val="99"/>
    <w:semiHidden/>
    <w:unhideWhenUsed/>
    <w:rsid w:val="00E64C43"/>
  </w:style>
  <w:style w:type="table" w:customStyle="1" w:styleId="6101">
    <w:name w:val="Сетка таблицы6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b"/>
    <w:uiPriority w:val="99"/>
    <w:semiHidden/>
    <w:unhideWhenUsed/>
    <w:rsid w:val="00E64C43"/>
  </w:style>
  <w:style w:type="table" w:customStyle="1" w:styleId="7101">
    <w:name w:val="Сетка таблицы7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b"/>
    <w:uiPriority w:val="99"/>
    <w:semiHidden/>
    <w:unhideWhenUsed/>
    <w:rsid w:val="00E64C43"/>
  </w:style>
  <w:style w:type="table" w:customStyle="1" w:styleId="TableGridReport126">
    <w:name w:val="Table Grid Report126"/>
    <w:basedOn w:val="afa"/>
    <w:next w:val="afff6"/>
    <w:uiPriority w:val="59"/>
    <w:locked/>
    <w:rsid w:val="00E64C4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b"/>
    <w:next w:val="111111"/>
    <w:rsid w:val="00E64C43"/>
  </w:style>
  <w:style w:type="table" w:customStyle="1" w:styleId="TableGrid14">
    <w:name w:val="Table Grid14"/>
    <w:basedOn w:val="afa"/>
    <w:next w:val="afff6"/>
    <w:rsid w:val="00E64C4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6"/>
    <w:rsid w:val="00E64C4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a"/>
    <w:next w:val="38"/>
    <w:rsid w:val="00E64C4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a"/>
    <w:next w:val="48"/>
    <w:rsid w:val="00E64C4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a"/>
    <w:next w:val="59"/>
    <w:rsid w:val="00E64C4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a"/>
    <w:next w:val="-10"/>
    <w:rsid w:val="00E64C4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a"/>
    <w:next w:val="28"/>
    <w:rsid w:val="00E64C4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a"/>
    <w:next w:val="-20"/>
    <w:rsid w:val="00E64C4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a"/>
    <w:next w:val="affff1"/>
    <w:rsid w:val="00E64C4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a"/>
    <w:uiPriority w:val="65"/>
    <w:rsid w:val="00E64C43"/>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a"/>
    <w:next w:val="29"/>
    <w:rsid w:val="00E64C4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a"/>
    <w:next w:val="affff2"/>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a"/>
    <w:next w:val="1f2"/>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a"/>
    <w:next w:val="1f3"/>
    <w:rsid w:val="00E64C4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a"/>
    <w:next w:val="2a"/>
    <w:rsid w:val="00E64C4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a"/>
    <w:next w:val="-11"/>
    <w:rsid w:val="00E64C4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a"/>
    <w:next w:val="-21"/>
    <w:rsid w:val="00E64C4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a"/>
    <w:next w:val="-3"/>
    <w:rsid w:val="00E64C4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a"/>
    <w:next w:val="affff5"/>
    <w:rsid w:val="00E64C4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a"/>
    <w:next w:val="1f4"/>
    <w:rsid w:val="00E64C4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a"/>
    <w:next w:val="2d"/>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a"/>
    <w:next w:val="afff6"/>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a"/>
    <w:next w:val="afff6"/>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a"/>
    <w:next w:val="82"/>
    <w:rsid w:val="00E64C4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a"/>
    <w:next w:val="2f2"/>
    <w:rsid w:val="00E64C4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a"/>
    <w:next w:val="1f8"/>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7">
    <w:name w:val="перечень таблиц"/>
    <w:basedOn w:val="afffe"/>
    <w:uiPriority w:val="99"/>
    <w:qFormat/>
    <w:rsid w:val="00E64C43"/>
    <w:pPr>
      <w:keepNext/>
      <w:suppressAutoHyphens w:val="0"/>
      <w:ind w:firstLine="426"/>
    </w:pPr>
    <w:rPr>
      <w:rFonts w:ascii="Times New Roman" w:hAnsi="Times New Roman"/>
      <w:b w:val="0"/>
      <w:i/>
      <w:color w:val="auto"/>
      <w:sz w:val="20"/>
      <w:lang w:eastAsia="ru-RU"/>
    </w:rPr>
  </w:style>
  <w:style w:type="numbering" w:customStyle="1" w:styleId="11290">
    <w:name w:val="Нет списка1129"/>
    <w:next w:val="afb"/>
    <w:uiPriority w:val="99"/>
    <w:semiHidden/>
    <w:unhideWhenUsed/>
    <w:rsid w:val="00E64C43"/>
  </w:style>
  <w:style w:type="table" w:customStyle="1" w:styleId="175">
    <w:name w:val="Светлая заливка17"/>
    <w:basedOn w:val="afa"/>
    <w:uiPriority w:val="60"/>
    <w:rsid w:val="00E64C43"/>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a"/>
    <w:next w:val="afff6"/>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a"/>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b"/>
    <w:uiPriority w:val="99"/>
    <w:rsid w:val="00E64C43"/>
  </w:style>
  <w:style w:type="numbering" w:customStyle="1" w:styleId="347">
    <w:name w:val="Заголовок 3 ур4"/>
    <w:basedOn w:val="afb"/>
    <w:uiPriority w:val="99"/>
    <w:rsid w:val="00E64C43"/>
  </w:style>
  <w:style w:type="table" w:customStyle="1" w:styleId="11106">
    <w:name w:val="Светлая заливка1110"/>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a"/>
    <w:next w:val="3f6"/>
    <w:rsid w:val="00E64C4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a"/>
    <w:next w:val="afa"/>
    <w:uiPriority w:val="64"/>
    <w:rsid w:val="00E64C4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a"/>
    <w:next w:val="LightShading1"/>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a"/>
    <w:uiPriority w:val="99"/>
    <w:rsid w:val="00E64C43"/>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b"/>
    <w:next w:val="111111"/>
    <w:locked/>
    <w:rsid w:val="00E64C43"/>
    <w:pPr>
      <w:numPr>
        <w:numId w:val="78"/>
      </w:numPr>
    </w:pPr>
  </w:style>
  <w:style w:type="numbering" w:customStyle="1" w:styleId="1111133">
    <w:name w:val="1 / 1.1 / 1.1.33"/>
    <w:basedOn w:val="afb"/>
    <w:next w:val="111111"/>
    <w:locked/>
    <w:rsid w:val="00E64C43"/>
  </w:style>
  <w:style w:type="table" w:customStyle="1" w:styleId="3145">
    <w:name w:val="Светлая заливка314"/>
    <w:basedOn w:val="afa"/>
    <w:next w:val="afa"/>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b"/>
    <w:uiPriority w:val="99"/>
    <w:semiHidden/>
    <w:unhideWhenUsed/>
    <w:rsid w:val="00E64C43"/>
  </w:style>
  <w:style w:type="table" w:customStyle="1" w:styleId="5151">
    <w:name w:val="Сетка таблицы 515"/>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b"/>
    <w:next w:val="111111"/>
    <w:rsid w:val="00E64C43"/>
  </w:style>
  <w:style w:type="table" w:customStyle="1" w:styleId="TableGrid113">
    <w:name w:val="Table Grid113"/>
    <w:basedOn w:val="afa"/>
    <w:next w:val="afff6"/>
    <w:rsid w:val="00E64C4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6"/>
    <w:rsid w:val="00E64C4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a"/>
    <w:next w:val="38"/>
    <w:rsid w:val="00E64C4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a"/>
    <w:next w:val="48"/>
    <w:rsid w:val="00E64C4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a"/>
    <w:next w:val="59"/>
    <w:rsid w:val="00E64C4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a"/>
    <w:next w:val="-10"/>
    <w:rsid w:val="00E64C4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a"/>
    <w:next w:val="28"/>
    <w:rsid w:val="00E64C4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a"/>
    <w:next w:val="-20"/>
    <w:rsid w:val="00E64C4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a"/>
    <w:next w:val="affff1"/>
    <w:rsid w:val="00E64C4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a"/>
    <w:uiPriority w:val="65"/>
    <w:rsid w:val="00E64C43"/>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a"/>
    <w:next w:val="29"/>
    <w:rsid w:val="00E64C4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a"/>
    <w:next w:val="affff2"/>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a"/>
    <w:next w:val="1f2"/>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a"/>
    <w:next w:val="1f3"/>
    <w:rsid w:val="00E64C4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a"/>
    <w:next w:val="2a"/>
    <w:rsid w:val="00E64C4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a"/>
    <w:next w:val="-11"/>
    <w:rsid w:val="00E64C4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a"/>
    <w:next w:val="-21"/>
    <w:rsid w:val="00E64C4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a"/>
    <w:next w:val="-3"/>
    <w:rsid w:val="00E64C4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a"/>
    <w:next w:val="affff5"/>
    <w:rsid w:val="00E64C4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a"/>
    <w:next w:val="1f4"/>
    <w:rsid w:val="00E64C4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a"/>
    <w:next w:val="2d"/>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a"/>
    <w:next w:val="82"/>
    <w:rsid w:val="00E64C4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a"/>
    <w:next w:val="2f2"/>
    <w:rsid w:val="00E64C4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a"/>
    <w:next w:val="1f8"/>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a"/>
    <w:next w:val="3f6"/>
    <w:rsid w:val="00E64C4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a"/>
    <w:next w:val="afa"/>
    <w:uiPriority w:val="64"/>
    <w:rsid w:val="00E64C4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b"/>
    <w:uiPriority w:val="99"/>
    <w:semiHidden/>
    <w:unhideWhenUsed/>
    <w:rsid w:val="00E64C43"/>
  </w:style>
  <w:style w:type="table" w:customStyle="1" w:styleId="1345">
    <w:name w:val="Средний список 134"/>
    <w:basedOn w:val="afa"/>
    <w:uiPriority w:val="65"/>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a"/>
    <w:next w:val="136"/>
    <w:uiPriority w:val="65"/>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a"/>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b"/>
    <w:uiPriority w:val="99"/>
    <w:semiHidden/>
    <w:unhideWhenUsed/>
    <w:rsid w:val="00E64C43"/>
  </w:style>
  <w:style w:type="numbering" w:customStyle="1" w:styleId="111133">
    <w:name w:val="Нет списка11113"/>
    <w:next w:val="afb"/>
    <w:uiPriority w:val="99"/>
    <w:semiHidden/>
    <w:unhideWhenUsed/>
    <w:rsid w:val="00E64C43"/>
  </w:style>
  <w:style w:type="table" w:customStyle="1" w:styleId="11251">
    <w:name w:val="Средний список 1125"/>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b"/>
    <w:uiPriority w:val="99"/>
    <w:semiHidden/>
    <w:unhideWhenUsed/>
    <w:rsid w:val="00E64C43"/>
  </w:style>
  <w:style w:type="table" w:customStyle="1" w:styleId="11341">
    <w:name w:val="Средний список 113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b"/>
    <w:uiPriority w:val="99"/>
    <w:semiHidden/>
    <w:unhideWhenUsed/>
    <w:rsid w:val="00E64C43"/>
  </w:style>
  <w:style w:type="table" w:customStyle="1" w:styleId="11440">
    <w:name w:val="Средний список 114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b"/>
    <w:uiPriority w:val="99"/>
    <w:semiHidden/>
    <w:unhideWhenUsed/>
    <w:rsid w:val="00E64C43"/>
  </w:style>
  <w:style w:type="table" w:customStyle="1" w:styleId="11640">
    <w:name w:val="Средний список 116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b"/>
    <w:uiPriority w:val="99"/>
    <w:semiHidden/>
    <w:unhideWhenUsed/>
    <w:rsid w:val="00E64C43"/>
  </w:style>
  <w:style w:type="table" w:customStyle="1" w:styleId="11740">
    <w:name w:val="Средний список 117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b"/>
    <w:uiPriority w:val="99"/>
    <w:semiHidden/>
    <w:unhideWhenUsed/>
    <w:rsid w:val="00E64C43"/>
  </w:style>
  <w:style w:type="table" w:customStyle="1" w:styleId="1111140">
    <w:name w:val="Средний список 11111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b"/>
    <w:uiPriority w:val="99"/>
    <w:semiHidden/>
    <w:unhideWhenUsed/>
    <w:rsid w:val="00E64C43"/>
  </w:style>
  <w:style w:type="table" w:customStyle="1" w:styleId="111240">
    <w:name w:val="Средний список 1112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a"/>
    <w:next w:val="55"/>
    <w:rsid w:val="00E64C4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e"/>
    <w:next w:val="affffffffffffff7"/>
    <w:uiPriority w:val="99"/>
    <w:qFormat/>
    <w:rsid w:val="00E64C43"/>
    <w:pPr>
      <w:keepNext/>
      <w:suppressAutoHyphens w:val="0"/>
      <w:ind w:firstLine="426"/>
    </w:pPr>
    <w:rPr>
      <w:rFonts w:ascii="Times New Roman" w:hAnsi="Times New Roman"/>
      <w:b w:val="0"/>
      <w:color w:val="auto"/>
      <w:sz w:val="20"/>
      <w:lang w:eastAsia="ru-RU"/>
    </w:rPr>
  </w:style>
  <w:style w:type="paragraph" w:customStyle="1" w:styleId="1fffff1">
    <w:name w:val="Подпись рисунков/таблиц1"/>
    <w:basedOn w:val="affff4"/>
    <w:next w:val="affffffffffffff7"/>
    <w:uiPriority w:val="99"/>
    <w:qFormat/>
    <w:rsid w:val="00E64C43"/>
    <w:pPr>
      <w:tabs>
        <w:tab w:val="right" w:leader="dot" w:pos="9628"/>
      </w:tabs>
      <w:jc w:val="both"/>
    </w:pPr>
    <w:rPr>
      <w:bCs/>
      <w:noProof/>
    </w:rPr>
  </w:style>
  <w:style w:type="paragraph" w:customStyle="1" w:styleId="xl46768">
    <w:name w:val="xl46768"/>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69">
    <w:name w:val="xl46769"/>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70">
    <w:name w:val="xl46770"/>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1">
    <w:name w:val="xl46771"/>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2">
    <w:name w:val="xl46772"/>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3">
    <w:name w:val="xl46773"/>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hAnsi="Times New Roman"/>
      <w:szCs w:val="24"/>
      <w:lang w:eastAsia="ru-RU"/>
    </w:rPr>
  </w:style>
  <w:style w:type="paragraph" w:customStyle="1" w:styleId="xl46774">
    <w:name w:val="xl46774"/>
    <w:basedOn w:val="af8"/>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i/>
      <w:iCs/>
      <w:color w:val="000000"/>
      <w:szCs w:val="24"/>
      <w:lang w:eastAsia="ru-RU"/>
    </w:rPr>
  </w:style>
  <w:style w:type="paragraph" w:customStyle="1" w:styleId="xl46775">
    <w:name w:val="xl46775"/>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hAnsi="Times New Roman"/>
      <w:szCs w:val="24"/>
      <w:lang w:eastAsia="ru-RU"/>
    </w:rPr>
  </w:style>
  <w:style w:type="paragraph" w:customStyle="1" w:styleId="xl46776">
    <w:name w:val="xl46776"/>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hAnsi="Times New Roman"/>
      <w:szCs w:val="24"/>
      <w:lang w:eastAsia="ru-RU"/>
    </w:rPr>
  </w:style>
  <w:style w:type="paragraph" w:customStyle="1" w:styleId="xl46777">
    <w:name w:val="xl46777"/>
    <w:basedOn w:val="af8"/>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8">
    <w:name w:val="xl46778"/>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9">
    <w:name w:val="xl46779"/>
    <w:basedOn w:val="af8"/>
    <w:rsid w:val="00E64C43"/>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0">
    <w:name w:val="xl46780"/>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szCs w:val="24"/>
      <w:lang w:eastAsia="ru-RU"/>
    </w:rPr>
  </w:style>
  <w:style w:type="paragraph" w:customStyle="1" w:styleId="xl46781">
    <w:name w:val="xl46781"/>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2">
    <w:name w:val="xl46782"/>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3">
    <w:name w:val="xl46783"/>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i/>
      <w:iCs/>
      <w:szCs w:val="24"/>
      <w:lang w:eastAsia="ru-RU"/>
    </w:rPr>
  </w:style>
  <w:style w:type="paragraph" w:customStyle="1" w:styleId="xl46784">
    <w:name w:val="xl46784"/>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85">
    <w:name w:val="xl46785"/>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b/>
      <w:bCs/>
      <w:szCs w:val="24"/>
      <w:lang w:eastAsia="ru-RU"/>
    </w:rPr>
  </w:style>
  <w:style w:type="paragraph" w:customStyle="1" w:styleId="xl46786">
    <w:name w:val="xl46786"/>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7">
    <w:name w:val="xl46787"/>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8">
    <w:name w:val="xl46788"/>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paragraph" w:customStyle="1" w:styleId="xl51716">
    <w:name w:val="xl51716"/>
    <w:basedOn w:val="af8"/>
    <w:rsid w:val="00E64C4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hAnsi="Times New Roman"/>
      <w:b/>
      <w:bCs/>
      <w:szCs w:val="24"/>
      <w:lang w:eastAsia="ru-RU"/>
    </w:rPr>
  </w:style>
  <w:style w:type="paragraph" w:customStyle="1" w:styleId="xl51717">
    <w:name w:val="xl51717"/>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table" w:styleId="4fb">
    <w:name w:val="Table Classic 4"/>
    <w:basedOn w:val="afa"/>
    <w:rsid w:val="00E64C43"/>
    <w:pPr>
      <w:widowControl w:val="0"/>
      <w:adjustRightInd w:val="0"/>
      <w:spacing w:before="120" w:after="120"/>
      <w:ind w:firstLine="567"/>
      <w:jc w:val="both"/>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b"/>
    <w:uiPriority w:val="99"/>
    <w:semiHidden/>
    <w:unhideWhenUsed/>
    <w:rsid w:val="00E64C43"/>
  </w:style>
  <w:style w:type="numbering" w:customStyle="1" w:styleId="1030">
    <w:name w:val="Нет списка103"/>
    <w:next w:val="afb"/>
    <w:uiPriority w:val="99"/>
    <w:semiHidden/>
    <w:unhideWhenUsed/>
    <w:rsid w:val="00E64C43"/>
  </w:style>
  <w:style w:type="table" w:customStyle="1" w:styleId="6131">
    <w:name w:val="Сетка таблицы613"/>
    <w:basedOn w:val="afa"/>
    <w:next w:val="afff6"/>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8"/>
    <w:next w:val="021"/>
    <w:link w:val="11ff2"/>
    <w:rsid w:val="00E64C43"/>
    <w:pPr>
      <w:pageBreakBefore/>
      <w:widowControl w:val="0"/>
      <w:numPr>
        <w:numId w:val="59"/>
      </w:numPr>
      <w:spacing w:before="6600" w:after="120" w:line="300" w:lineRule="auto"/>
      <w:ind w:right="709"/>
      <w:jc w:val="center"/>
      <w:outlineLvl w:val="0"/>
    </w:pPr>
    <w:rPr>
      <w:rFonts w:ascii="Times New Roman" w:hAnsi="Times New Roman"/>
      <w:b/>
      <w:iCs/>
      <w:caps/>
      <w:snapToGrid w:val="0"/>
      <w:spacing w:val="20"/>
      <w:sz w:val="28"/>
      <w:lang w:val="ru-RU" w:eastAsia="ja-JP" w:bidi="ar-SA"/>
    </w:rPr>
  </w:style>
  <w:style w:type="paragraph" w:customStyle="1" w:styleId="021">
    <w:name w:val="02_Глава 1."/>
    <w:next w:val="0311"/>
    <w:link w:val="0210"/>
    <w:qFormat/>
    <w:rsid w:val="00E64C43"/>
    <w:pPr>
      <w:keepNext/>
      <w:keepLines/>
      <w:pageBreakBefore/>
      <w:numPr>
        <w:ilvl w:val="1"/>
        <w:numId w:val="59"/>
      </w:numPr>
      <w:jc w:val="both"/>
      <w:outlineLvl w:val="0"/>
    </w:pPr>
    <w:rPr>
      <w:rFonts w:ascii="Times New Roman" w:hAnsi="Times New Roman"/>
      <w:b/>
      <w:iCs/>
      <w:caps/>
      <w:snapToGrid w:val="0"/>
      <w:sz w:val="26"/>
      <w:szCs w:val="26"/>
      <w:lang w:eastAsia="en-US"/>
    </w:rPr>
  </w:style>
  <w:style w:type="paragraph" w:customStyle="1" w:styleId="0311">
    <w:name w:val="03_Глава 1.1."/>
    <w:next w:val="af8"/>
    <w:link w:val="03110"/>
    <w:qFormat/>
    <w:rsid w:val="00E64C43"/>
    <w:pPr>
      <w:keepNext/>
      <w:keepLines/>
      <w:numPr>
        <w:ilvl w:val="2"/>
        <w:numId w:val="59"/>
      </w:numPr>
      <w:spacing w:before="120" w:after="120"/>
      <w:jc w:val="both"/>
      <w:outlineLvl w:val="1"/>
    </w:pPr>
    <w:rPr>
      <w:rFonts w:ascii="Times New Roman" w:hAnsi="Times New Roman"/>
      <w:b/>
      <w:sz w:val="26"/>
      <w:szCs w:val="24"/>
      <w:lang w:eastAsia="en-US"/>
    </w:rPr>
  </w:style>
  <w:style w:type="paragraph" w:customStyle="1" w:styleId="04111">
    <w:name w:val="04_Глава 1.1.1."/>
    <w:next w:val="af8"/>
    <w:link w:val="041110"/>
    <w:qFormat/>
    <w:rsid w:val="00E64C43"/>
    <w:pPr>
      <w:keepNext/>
      <w:keepLines/>
      <w:numPr>
        <w:ilvl w:val="3"/>
        <w:numId w:val="59"/>
      </w:numPr>
      <w:spacing w:before="120" w:after="120"/>
      <w:jc w:val="both"/>
      <w:outlineLvl w:val="2"/>
    </w:pPr>
    <w:rPr>
      <w:rFonts w:ascii="Times New Roman" w:hAnsi="Times New Roman"/>
      <w:b/>
      <w:iCs/>
      <w:sz w:val="26"/>
      <w:szCs w:val="22"/>
      <w:lang w:eastAsia="en-US"/>
    </w:rPr>
  </w:style>
  <w:style w:type="paragraph" w:customStyle="1" w:styleId="051111">
    <w:name w:val="05_Глава 1.1.1.1."/>
    <w:next w:val="af8"/>
    <w:link w:val="0511110"/>
    <w:qFormat/>
    <w:rsid w:val="00E64C43"/>
    <w:pPr>
      <w:keepNext/>
      <w:keepLines/>
      <w:numPr>
        <w:ilvl w:val="4"/>
        <w:numId w:val="59"/>
      </w:numPr>
      <w:spacing w:after="120"/>
      <w:jc w:val="both"/>
    </w:pPr>
    <w:rPr>
      <w:rFonts w:ascii="Times New Roman" w:hAnsi="Times New Roman"/>
      <w:b/>
      <w:i/>
      <w:iCs/>
      <w:snapToGrid w:val="0"/>
      <w:spacing w:val="20"/>
      <w:sz w:val="26"/>
      <w:szCs w:val="26"/>
      <w:lang w:eastAsia="en-US"/>
    </w:rPr>
  </w:style>
  <w:style w:type="paragraph" w:customStyle="1" w:styleId="16">
    <w:name w:val="1.6 Заг. Подпараграфов"/>
    <w:next w:val="af8"/>
    <w:link w:val="166"/>
    <w:rsid w:val="00E64C43"/>
    <w:pPr>
      <w:keepNext/>
      <w:keepLines/>
      <w:numPr>
        <w:ilvl w:val="5"/>
        <w:numId w:val="59"/>
      </w:numPr>
      <w:spacing w:after="160" w:line="259" w:lineRule="auto"/>
      <w:jc w:val="both"/>
    </w:pPr>
    <w:rPr>
      <w:rFonts w:ascii="Times New Roman" w:hAnsi="Times New Roman"/>
      <w:i/>
      <w:iCs/>
      <w:snapToGrid w:val="0"/>
      <w:spacing w:val="20"/>
      <w:sz w:val="28"/>
      <w:szCs w:val="22"/>
      <w:lang w:eastAsia="en-US"/>
    </w:rPr>
  </w:style>
  <w:style w:type="paragraph" w:customStyle="1" w:styleId="21">
    <w:name w:val="2_1 Рисунок"/>
    <w:link w:val="21fa"/>
    <w:qFormat/>
    <w:rsid w:val="00E64C43"/>
    <w:pPr>
      <w:keepLines/>
      <w:numPr>
        <w:ilvl w:val="6"/>
        <w:numId w:val="59"/>
      </w:numPr>
      <w:spacing w:after="320"/>
      <w:ind w:firstLine="709"/>
      <w:jc w:val="both"/>
    </w:pPr>
    <w:rPr>
      <w:rFonts w:ascii="Times New Roman" w:hAnsi="Times New Roman"/>
      <w:b/>
      <w:iCs/>
      <w:snapToGrid w:val="0"/>
      <w:sz w:val="26"/>
      <w:szCs w:val="26"/>
      <w:lang w:eastAsia="en-US"/>
    </w:rPr>
  </w:style>
  <w:style w:type="paragraph" w:customStyle="1" w:styleId="22">
    <w:name w:val="2_2 Таблица"/>
    <w:link w:val="22f2"/>
    <w:qFormat/>
    <w:rsid w:val="00E64C43"/>
    <w:pPr>
      <w:keepNext/>
      <w:keepLines/>
      <w:numPr>
        <w:ilvl w:val="7"/>
        <w:numId w:val="59"/>
      </w:numPr>
      <w:spacing w:after="240"/>
      <w:ind w:firstLine="709"/>
      <w:jc w:val="both"/>
    </w:pPr>
    <w:rPr>
      <w:rFonts w:ascii="Times New Roman" w:hAnsi="Times New Roman"/>
      <w:b/>
      <w:iCs/>
      <w:snapToGrid w:val="0"/>
      <w:sz w:val="26"/>
      <w:szCs w:val="26"/>
      <w:lang w:eastAsia="en-US"/>
    </w:rPr>
  </w:style>
  <w:style w:type="paragraph" w:customStyle="1" w:styleId="60-">
    <w:name w:val="6.0 Список лит-ры"/>
    <w:link w:val="60-0"/>
    <w:rsid w:val="00E64C43"/>
    <w:pPr>
      <w:keepNext/>
      <w:keepLines/>
      <w:numPr>
        <w:ilvl w:val="8"/>
        <w:numId w:val="59"/>
      </w:numPr>
      <w:spacing w:after="40" w:line="300" w:lineRule="auto"/>
      <w:jc w:val="both"/>
    </w:pPr>
    <w:rPr>
      <w:rFonts w:ascii="Times New Roman" w:hAnsi="Times New Roman"/>
      <w:sz w:val="28"/>
      <w:szCs w:val="22"/>
      <w:lang w:eastAsia="en-US"/>
    </w:rPr>
  </w:style>
  <w:style w:type="character" w:customStyle="1" w:styleId="041110">
    <w:name w:val="04_Глава 1.1.1. Знак"/>
    <w:link w:val="04111"/>
    <w:rsid w:val="00E64C43"/>
    <w:rPr>
      <w:rFonts w:ascii="Times New Roman" w:hAnsi="Times New Roman"/>
      <w:b/>
      <w:iCs/>
      <w:sz w:val="26"/>
      <w:szCs w:val="22"/>
      <w:lang w:eastAsia="en-US"/>
    </w:rPr>
  </w:style>
  <w:style w:type="paragraph" w:customStyle="1" w:styleId="2ffff">
    <w:name w:val="Знак Знак Знак2 Знак Знак Знак Знак Знак Знак Знак"/>
    <w:basedOn w:val="af8"/>
    <w:rsid w:val="00E64C43"/>
    <w:pPr>
      <w:spacing w:line="240" w:lineRule="auto"/>
      <w:ind w:firstLine="0"/>
      <w:jc w:val="left"/>
    </w:pPr>
    <w:rPr>
      <w:rFonts w:ascii="Verdana" w:hAnsi="Verdana" w:cs="Verdana"/>
      <w:sz w:val="20"/>
      <w:szCs w:val="20"/>
      <w:lang w:bidi="ar-SA"/>
    </w:rPr>
  </w:style>
  <w:style w:type="table" w:customStyle="1" w:styleId="TableGridReport1110">
    <w:name w:val="Table Grid Report1110"/>
    <w:basedOn w:val="afa"/>
    <w:next w:val="afff6"/>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E64C43"/>
  </w:style>
  <w:style w:type="paragraph" w:customStyle="1" w:styleId="affffffffffffff8">
    <w:name w:val="Номер"/>
    <w:basedOn w:val="af8"/>
    <w:uiPriority w:val="99"/>
    <w:qFormat/>
    <w:rsid w:val="00E64C43"/>
    <w:pPr>
      <w:spacing w:before="60" w:after="60" w:line="240" w:lineRule="auto"/>
      <w:ind w:firstLine="0"/>
      <w:jc w:val="center"/>
    </w:pPr>
    <w:rPr>
      <w:rFonts w:ascii="Times New Roman" w:hAnsi="Times New Roman"/>
      <w:sz w:val="28"/>
      <w:szCs w:val="20"/>
      <w:lang w:val="ru-RU" w:eastAsia="ru-RU" w:bidi="ar-SA"/>
    </w:rPr>
  </w:style>
  <w:style w:type="numbering" w:customStyle="1" w:styleId="5">
    <w:name w:val="Рис.5"/>
    <w:rsid w:val="00E64C43"/>
    <w:pPr>
      <w:numPr>
        <w:numId w:val="37"/>
      </w:numPr>
    </w:pPr>
  </w:style>
  <w:style w:type="paragraph" w:customStyle="1" w:styleId="21fb">
    <w:name w:val="Знак Знак Знак2 Знак Знак Знак Знак Знак Знак Знак1"/>
    <w:basedOn w:val="af8"/>
    <w:rsid w:val="00E64C43"/>
    <w:pPr>
      <w:spacing w:line="240" w:lineRule="auto"/>
      <w:ind w:firstLine="0"/>
      <w:jc w:val="left"/>
    </w:pPr>
    <w:rPr>
      <w:rFonts w:ascii="Verdana" w:hAnsi="Verdana" w:cs="Verdana"/>
      <w:sz w:val="20"/>
      <w:szCs w:val="20"/>
      <w:lang w:bidi="ar-SA"/>
    </w:rPr>
  </w:style>
  <w:style w:type="character" w:customStyle="1" w:styleId="1338">
    <w:name w:val="Обычный 13 Знак Знак3"/>
    <w:rsid w:val="00E64C43"/>
    <w:rPr>
      <w:rFonts w:ascii="Times New Roman" w:eastAsia="Times New Roman" w:hAnsi="Times New Roman"/>
      <w:sz w:val="26"/>
    </w:rPr>
  </w:style>
  <w:style w:type="paragraph" w:customStyle="1" w:styleId="txt1">
    <w:name w:val="txt1"/>
    <w:basedOn w:val="af8"/>
    <w:rsid w:val="00E64C43"/>
    <w:pPr>
      <w:spacing w:before="45" w:after="45" w:line="240" w:lineRule="auto"/>
      <w:ind w:left="20" w:right="20" w:firstLine="400"/>
    </w:pPr>
    <w:rPr>
      <w:rFonts w:cs="Arial"/>
      <w:color w:val="000000"/>
      <w:sz w:val="18"/>
      <w:szCs w:val="18"/>
      <w:lang w:val="ru-RU" w:eastAsia="ru-RU" w:bidi="ar-SA"/>
    </w:rPr>
  </w:style>
  <w:style w:type="character" w:customStyle="1" w:styleId="affffffffffffff9">
    <w:name w:val="Рис. Знак"/>
    <w:locked/>
    <w:rsid w:val="00E64C43"/>
    <w:rPr>
      <w:rFonts w:ascii="Times New Roman" w:eastAsia="Times New Roman" w:hAnsi="Times New Roman"/>
      <w:b/>
      <w:sz w:val="26"/>
    </w:rPr>
  </w:style>
  <w:style w:type="paragraph" w:customStyle="1" w:styleId="affffffffffffffa">
    <w:name w:val="Базовый"/>
    <w:rsid w:val="00E64C43"/>
    <w:pPr>
      <w:tabs>
        <w:tab w:val="left" w:pos="708"/>
      </w:tabs>
      <w:suppressAutoHyphens/>
      <w:spacing w:after="200" w:line="276" w:lineRule="auto"/>
    </w:pPr>
    <w:rPr>
      <w:rFonts w:ascii="Times New Roman" w:eastAsia="Calibri" w:hAnsi="Times New Roman"/>
      <w:sz w:val="24"/>
    </w:rPr>
  </w:style>
  <w:style w:type="paragraph" w:customStyle="1" w:styleId="af2">
    <w:name w:val="_таблица"/>
    <w:basedOn w:val="af8"/>
    <w:link w:val="affffffffffffffb"/>
    <w:qFormat/>
    <w:rsid w:val="00E64C43"/>
    <w:pPr>
      <w:keepNext/>
      <w:keepLines/>
      <w:numPr>
        <w:numId w:val="62"/>
      </w:numPr>
      <w:autoSpaceDE w:val="0"/>
      <w:autoSpaceDN w:val="0"/>
      <w:adjustRightInd w:val="0"/>
      <w:jc w:val="right"/>
    </w:pPr>
    <w:rPr>
      <w:rFonts w:ascii="Times New Roman" w:eastAsia="Calibri" w:hAnsi="Times New Roman"/>
      <w:b/>
      <w:sz w:val="26"/>
      <w:szCs w:val="26"/>
      <w:lang w:val="ru-RU" w:bidi="ar-SA"/>
    </w:rPr>
  </w:style>
  <w:style w:type="character" w:customStyle="1" w:styleId="affffffffffffffb">
    <w:name w:val="_таблица Знак"/>
    <w:link w:val="af2"/>
    <w:rsid w:val="00E64C43"/>
    <w:rPr>
      <w:rFonts w:ascii="Times New Roman" w:eastAsia="Calibri" w:hAnsi="Times New Roman"/>
      <w:b/>
      <w:sz w:val="26"/>
      <w:szCs w:val="26"/>
      <w:lang w:eastAsia="en-US"/>
    </w:rPr>
  </w:style>
  <w:style w:type="paragraph" w:customStyle="1" w:styleId="ad">
    <w:name w:val="_прилож_"/>
    <w:basedOn w:val="20"/>
    <w:link w:val="affffffffffffffc"/>
    <w:qFormat/>
    <w:rsid w:val="00E64C43"/>
    <w:pPr>
      <w:numPr>
        <w:numId w:val="15"/>
      </w:numPr>
      <w:suppressAutoHyphens w:val="0"/>
      <w:spacing w:before="240" w:after="60"/>
      <w:ind w:left="2506" w:firstLine="709"/>
    </w:pPr>
    <w:rPr>
      <w:rFonts w:cs="Times New Roman"/>
      <w:bCs/>
      <w:iCs/>
      <w:color w:val="000000"/>
      <w:sz w:val="48"/>
      <w:lang w:bidi="ar-SA"/>
    </w:rPr>
  </w:style>
  <w:style w:type="character" w:customStyle="1" w:styleId="affffffffffffffc">
    <w:name w:val="_прилож_ Знак"/>
    <w:link w:val="ad"/>
    <w:rsid w:val="00E64C43"/>
    <w:rPr>
      <w:rFonts w:ascii="Times New Roman" w:hAnsi="Times New Roman"/>
      <w:b/>
      <w:bCs/>
      <w:iCs/>
      <w:color w:val="000000"/>
      <w:sz w:val="48"/>
      <w:szCs w:val="28"/>
      <w:lang w:eastAsia="en-US"/>
    </w:rPr>
  </w:style>
  <w:style w:type="character" w:customStyle="1" w:styleId="affffffffffffffd">
    <w:name w:val="_рисунок Знак"/>
    <w:link w:val="a1"/>
    <w:locked/>
    <w:rsid w:val="00E64C43"/>
    <w:rPr>
      <w:rFonts w:ascii="Times New Roman" w:hAnsi="Times New Roman"/>
      <w:b/>
      <w:sz w:val="24"/>
      <w:szCs w:val="24"/>
      <w:lang w:val="en-US" w:eastAsia="en-US" w:bidi="en-US"/>
    </w:rPr>
  </w:style>
  <w:style w:type="paragraph" w:customStyle="1" w:styleId="a1">
    <w:name w:val="_рисунок"/>
    <w:basedOn w:val="af8"/>
    <w:link w:val="affffffffffffffd"/>
    <w:qFormat/>
    <w:rsid w:val="00E64C43"/>
    <w:pPr>
      <w:numPr>
        <w:numId w:val="63"/>
      </w:numPr>
      <w:autoSpaceDE w:val="0"/>
      <w:autoSpaceDN w:val="0"/>
      <w:adjustRightInd w:val="0"/>
      <w:spacing w:line="240" w:lineRule="auto"/>
      <w:jc w:val="center"/>
    </w:pPr>
    <w:rPr>
      <w:rFonts w:ascii="Times New Roman" w:hAnsi="Times New Roman"/>
      <w:b/>
      <w:szCs w:val="24"/>
    </w:rPr>
  </w:style>
  <w:style w:type="paragraph" w:customStyle="1" w:styleId="a4">
    <w:name w:val="_прилож"/>
    <w:basedOn w:val="30"/>
    <w:link w:val="affffffffffffffe"/>
    <w:qFormat/>
    <w:rsid w:val="00E64C43"/>
    <w:pPr>
      <w:keepLines/>
      <w:numPr>
        <w:ilvl w:val="0"/>
        <w:numId w:val="64"/>
      </w:numPr>
      <w:suppressAutoHyphens w:val="0"/>
      <w:spacing w:before="200" w:after="0" w:line="240" w:lineRule="auto"/>
      <w:jc w:val="center"/>
    </w:pPr>
    <w:rPr>
      <w:rFonts w:ascii="Times New Roman" w:hAnsi="Times New Roman" w:cs="Times New Roman"/>
      <w:bCs/>
      <w:i w:val="0"/>
      <w:iCs w:val="0"/>
      <w:sz w:val="48"/>
      <w:szCs w:val="22"/>
      <w:lang w:bidi="ar-SA"/>
    </w:rPr>
  </w:style>
  <w:style w:type="character" w:customStyle="1" w:styleId="affffffffffffffe">
    <w:name w:val="_прилож Знак"/>
    <w:link w:val="a4"/>
    <w:rsid w:val="00E64C43"/>
    <w:rPr>
      <w:rFonts w:ascii="Times New Roman" w:hAnsi="Times New Roman"/>
      <w:b/>
      <w:bCs/>
      <w:sz w:val="48"/>
      <w:szCs w:val="22"/>
      <w:lang w:eastAsia="en-US"/>
    </w:rPr>
  </w:style>
  <w:style w:type="paragraph" w:customStyle="1" w:styleId="afffffffffffffff">
    <w:name w:val="_Выделение"/>
    <w:basedOn w:val="affff6"/>
    <w:link w:val="afffffffffffffff0"/>
    <w:qFormat/>
    <w:rsid w:val="00E64C43"/>
    <w:pPr>
      <w:keepNext/>
      <w:ind w:left="0" w:firstLine="567"/>
    </w:pPr>
    <w:rPr>
      <w:rFonts w:ascii="Times New Roman" w:eastAsia="Calibri" w:hAnsi="Times New Roman"/>
      <w:b/>
      <w:sz w:val="26"/>
      <w:szCs w:val="26"/>
      <w:lang w:val="ru-RU" w:bidi="ar-SA"/>
    </w:rPr>
  </w:style>
  <w:style w:type="character" w:customStyle="1" w:styleId="afffffffffffffff0">
    <w:name w:val="_Выделение Знак"/>
    <w:link w:val="afffffffffffffff"/>
    <w:rsid w:val="00E64C43"/>
    <w:rPr>
      <w:rFonts w:ascii="Times New Roman" w:eastAsia="Calibri" w:hAnsi="Times New Roman" w:cs="Times New Roman"/>
      <w:b/>
      <w:sz w:val="26"/>
      <w:szCs w:val="26"/>
      <w:lang w:val="ru-RU" w:bidi="ar-SA"/>
    </w:rPr>
  </w:style>
  <w:style w:type="paragraph" w:customStyle="1" w:styleId="1e">
    <w:name w:val="Стиль1_ГЛАВА"/>
    <w:basedOn w:val="19"/>
    <w:link w:val="1fffff2"/>
    <w:qFormat/>
    <w:rsid w:val="00E64C43"/>
    <w:pPr>
      <w:numPr>
        <w:numId w:val="67"/>
      </w:numPr>
      <w:tabs>
        <w:tab w:val="left" w:pos="1560"/>
      </w:tabs>
      <w:spacing w:line="240" w:lineRule="auto"/>
      <w:contextualSpacing w:val="0"/>
      <w:jc w:val="left"/>
    </w:pPr>
    <w:rPr>
      <w:rFonts w:ascii="Times New Roman" w:hAnsi="Times New Roman"/>
      <w:bCs/>
      <w:caps/>
      <w:smallCaps w:val="0"/>
      <w:spacing w:val="0"/>
      <w:kern w:val="28"/>
      <w:szCs w:val="28"/>
      <w:lang w:bidi="ar-SA"/>
    </w:rPr>
  </w:style>
  <w:style w:type="paragraph" w:customStyle="1" w:styleId="2ffff0">
    <w:name w:val="Стиль2_Часть"/>
    <w:basedOn w:val="20"/>
    <w:link w:val="2ffff1"/>
    <w:qFormat/>
    <w:rsid w:val="00E64C43"/>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1fffff2">
    <w:name w:val="Стиль1_ГЛАВА Знак"/>
    <w:link w:val="1e"/>
    <w:rsid w:val="00E64C43"/>
    <w:rPr>
      <w:rFonts w:ascii="Times New Roman" w:hAnsi="Times New Roman"/>
      <w:b/>
      <w:bCs/>
      <w:caps/>
      <w:kern w:val="28"/>
      <w:sz w:val="28"/>
      <w:szCs w:val="28"/>
      <w:lang w:eastAsia="en-US"/>
    </w:rPr>
  </w:style>
  <w:style w:type="paragraph" w:customStyle="1" w:styleId="3ffa">
    <w:name w:val="Стиль3_Подпункты"/>
    <w:basedOn w:val="20"/>
    <w:link w:val="3ffb"/>
    <w:qFormat/>
    <w:rsid w:val="00E64C43"/>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2ffff1">
    <w:name w:val="Стиль2_Часть Знак"/>
    <w:link w:val="2ffff0"/>
    <w:rsid w:val="00E64C43"/>
    <w:rPr>
      <w:rFonts w:ascii="Times New Roman" w:eastAsia="Times New Roman" w:hAnsi="Times New Roman" w:cs="Times New Roman"/>
      <w:b/>
      <w:bCs/>
      <w:kern w:val="28"/>
      <w:sz w:val="24"/>
      <w:szCs w:val="26"/>
      <w:lang w:val="ru-RU" w:bidi="ar-SA"/>
    </w:rPr>
  </w:style>
  <w:style w:type="character" w:customStyle="1" w:styleId="3ffb">
    <w:name w:val="Стиль3_Подпункты Знак"/>
    <w:link w:val="3ffa"/>
    <w:rsid w:val="00E64C43"/>
    <w:rPr>
      <w:rFonts w:ascii="Times New Roman" w:eastAsia="Times New Roman" w:hAnsi="Times New Roman" w:cs="Times New Roman"/>
      <w:b/>
      <w:bCs/>
      <w:kern w:val="28"/>
      <w:sz w:val="24"/>
      <w:szCs w:val="26"/>
      <w:lang w:val="ru-RU" w:bidi="ar-SA"/>
    </w:rPr>
  </w:style>
  <w:style w:type="paragraph" w:customStyle="1" w:styleId="Style150">
    <w:name w:val="Style150"/>
    <w:basedOn w:val="af8"/>
    <w:rsid w:val="00E64C43"/>
    <w:pPr>
      <w:spacing w:line="353" w:lineRule="exact"/>
      <w:ind w:firstLine="585"/>
    </w:pPr>
    <w:rPr>
      <w:rFonts w:eastAsia="Arial" w:cs="Arial"/>
      <w:sz w:val="20"/>
      <w:szCs w:val="20"/>
      <w:lang w:val="ru-RU" w:eastAsia="ru-RU" w:bidi="ar-SA"/>
    </w:rPr>
  </w:style>
  <w:style w:type="paragraph" w:customStyle="1" w:styleId="Style202">
    <w:name w:val="Style202"/>
    <w:basedOn w:val="af8"/>
    <w:rsid w:val="00E64C43"/>
    <w:pPr>
      <w:spacing w:line="355" w:lineRule="exact"/>
      <w:ind w:firstLine="615"/>
    </w:pPr>
    <w:rPr>
      <w:rFonts w:eastAsia="Arial" w:cs="Arial"/>
      <w:sz w:val="20"/>
      <w:szCs w:val="20"/>
      <w:lang w:val="ru-RU" w:eastAsia="ru-RU" w:bidi="ar-SA"/>
    </w:rPr>
  </w:style>
  <w:style w:type="paragraph" w:customStyle="1" w:styleId="Style172">
    <w:name w:val="Style172"/>
    <w:basedOn w:val="af8"/>
    <w:rsid w:val="00E64C43"/>
    <w:pPr>
      <w:spacing w:line="345" w:lineRule="exact"/>
      <w:ind w:firstLine="600"/>
    </w:pPr>
    <w:rPr>
      <w:rFonts w:eastAsia="Arial" w:cs="Arial"/>
      <w:sz w:val="20"/>
      <w:szCs w:val="20"/>
      <w:lang w:val="ru-RU" w:eastAsia="ru-RU" w:bidi="ar-SA"/>
    </w:rPr>
  </w:style>
  <w:style w:type="character" w:customStyle="1" w:styleId="CharStyle47">
    <w:name w:val="CharStyle47"/>
    <w:rsid w:val="00E64C43"/>
    <w:rPr>
      <w:rFonts w:ascii="Arial" w:eastAsia="Arial" w:hAnsi="Arial" w:cs="Arial"/>
      <w:b w:val="0"/>
      <w:bCs w:val="0"/>
      <w:i w:val="0"/>
      <w:iCs w:val="0"/>
      <w:smallCaps w:val="0"/>
      <w:spacing w:val="-10"/>
      <w:sz w:val="18"/>
      <w:szCs w:val="18"/>
    </w:rPr>
  </w:style>
  <w:style w:type="character" w:customStyle="1" w:styleId="CharStyle76">
    <w:name w:val="CharStyle76"/>
    <w:rsid w:val="00E64C43"/>
    <w:rPr>
      <w:rFonts w:ascii="Arial" w:eastAsia="Arial" w:hAnsi="Arial" w:cs="Arial"/>
      <w:b w:val="0"/>
      <w:bCs w:val="0"/>
      <w:i/>
      <w:iCs/>
      <w:smallCaps w:val="0"/>
      <w:spacing w:val="-10"/>
      <w:sz w:val="18"/>
      <w:szCs w:val="18"/>
    </w:rPr>
  </w:style>
  <w:style w:type="character" w:customStyle="1" w:styleId="CharStyle63">
    <w:name w:val="CharStyle63"/>
    <w:rsid w:val="00E64C43"/>
    <w:rPr>
      <w:rFonts w:ascii="Georgia" w:eastAsia="Georgia" w:hAnsi="Georgia" w:cs="Georgia"/>
      <w:b w:val="0"/>
      <w:bCs w:val="0"/>
      <w:i w:val="0"/>
      <w:iCs w:val="0"/>
      <w:smallCaps w:val="0"/>
      <w:sz w:val="20"/>
      <w:szCs w:val="20"/>
    </w:rPr>
  </w:style>
  <w:style w:type="character" w:customStyle="1" w:styleId="CharStyle113">
    <w:name w:val="CharStyle113"/>
    <w:rsid w:val="00E64C43"/>
    <w:rPr>
      <w:rFonts w:ascii="Arial" w:eastAsia="Arial" w:hAnsi="Arial" w:cs="Arial"/>
      <w:b/>
      <w:bCs/>
      <w:i w:val="0"/>
      <w:iCs w:val="0"/>
      <w:smallCaps w:val="0"/>
      <w:sz w:val="20"/>
      <w:szCs w:val="20"/>
    </w:rPr>
  </w:style>
  <w:style w:type="paragraph" w:customStyle="1" w:styleId="Style148">
    <w:name w:val="Style148"/>
    <w:basedOn w:val="af8"/>
    <w:rsid w:val="00E64C43"/>
    <w:pPr>
      <w:spacing w:line="240" w:lineRule="auto"/>
      <w:ind w:firstLine="0"/>
      <w:jc w:val="left"/>
    </w:pPr>
    <w:rPr>
      <w:rFonts w:eastAsia="Arial" w:cs="Arial"/>
      <w:sz w:val="20"/>
      <w:szCs w:val="20"/>
      <w:lang w:val="ru-RU" w:eastAsia="ru-RU" w:bidi="ar-SA"/>
    </w:rPr>
  </w:style>
  <w:style w:type="character" w:customStyle="1" w:styleId="FontStyle139">
    <w:name w:val="Font Style139"/>
    <w:uiPriority w:val="99"/>
    <w:rsid w:val="00E64C43"/>
    <w:rPr>
      <w:rFonts w:ascii="Arial" w:hAnsi="Arial" w:cs="Arial" w:hint="default"/>
      <w:sz w:val="22"/>
      <w:szCs w:val="22"/>
    </w:rPr>
  </w:style>
  <w:style w:type="paragraph" w:customStyle="1" w:styleId="Style8">
    <w:name w:val="Style8"/>
    <w:basedOn w:val="af8"/>
    <w:rsid w:val="00E64C43"/>
    <w:pPr>
      <w:widowControl w:val="0"/>
      <w:autoSpaceDE w:val="0"/>
      <w:autoSpaceDN w:val="0"/>
      <w:adjustRightInd w:val="0"/>
      <w:spacing w:line="414" w:lineRule="exact"/>
      <w:ind w:firstLine="0"/>
      <w:jc w:val="left"/>
    </w:pPr>
    <w:rPr>
      <w:rFonts w:cs="Arial"/>
      <w:szCs w:val="24"/>
      <w:lang w:val="ru-RU" w:eastAsia="ru-RU" w:bidi="ar-SA"/>
    </w:rPr>
  </w:style>
  <w:style w:type="paragraph" w:customStyle="1" w:styleId="Style15">
    <w:name w:val="Style15"/>
    <w:basedOn w:val="af8"/>
    <w:uiPriority w:val="99"/>
    <w:rsid w:val="00E64C43"/>
    <w:pPr>
      <w:widowControl w:val="0"/>
      <w:autoSpaceDE w:val="0"/>
      <w:autoSpaceDN w:val="0"/>
      <w:adjustRightInd w:val="0"/>
      <w:spacing w:line="240" w:lineRule="auto"/>
      <w:ind w:firstLine="0"/>
    </w:pPr>
    <w:rPr>
      <w:rFonts w:cs="Arial"/>
      <w:szCs w:val="24"/>
      <w:lang w:val="ru-RU" w:eastAsia="ru-RU" w:bidi="ar-SA"/>
    </w:rPr>
  </w:style>
  <w:style w:type="paragraph" w:customStyle="1" w:styleId="Style30">
    <w:name w:val="Style30"/>
    <w:basedOn w:val="af8"/>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0">
    <w:name w:val="Style50"/>
    <w:basedOn w:val="af8"/>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1">
    <w:name w:val="Style51"/>
    <w:basedOn w:val="af8"/>
    <w:uiPriority w:val="99"/>
    <w:rsid w:val="00E64C43"/>
    <w:pPr>
      <w:widowControl w:val="0"/>
      <w:autoSpaceDE w:val="0"/>
      <w:autoSpaceDN w:val="0"/>
      <w:adjustRightInd w:val="0"/>
      <w:spacing w:line="230" w:lineRule="exact"/>
      <w:ind w:firstLine="0"/>
      <w:jc w:val="left"/>
    </w:pPr>
    <w:rPr>
      <w:rFonts w:cs="Arial"/>
      <w:szCs w:val="24"/>
      <w:lang w:val="ru-RU" w:eastAsia="ru-RU" w:bidi="ar-SA"/>
    </w:rPr>
  </w:style>
  <w:style w:type="character" w:customStyle="1" w:styleId="FontStyle137">
    <w:name w:val="Font Style137"/>
    <w:uiPriority w:val="99"/>
    <w:rsid w:val="00E64C43"/>
    <w:rPr>
      <w:rFonts w:ascii="Arial" w:hAnsi="Arial" w:cs="Arial"/>
      <w:sz w:val="18"/>
      <w:szCs w:val="18"/>
    </w:rPr>
  </w:style>
  <w:style w:type="paragraph" w:styleId="afffffffffffffff1">
    <w:name w:val="Normal Indent"/>
    <w:basedOn w:val="af8"/>
    <w:uiPriority w:val="99"/>
    <w:rsid w:val="00E64C43"/>
    <w:pPr>
      <w:spacing w:after="200" w:line="276" w:lineRule="auto"/>
      <w:ind w:left="708" w:firstLine="0"/>
      <w:jc w:val="left"/>
    </w:pPr>
    <w:rPr>
      <w:rFonts w:ascii="Calibri" w:hAnsi="Calibri"/>
      <w:sz w:val="22"/>
      <w:lang w:val="ru-RU" w:bidi="ar-SA"/>
    </w:rPr>
  </w:style>
  <w:style w:type="paragraph" w:customStyle="1" w:styleId="1fffff3">
    <w:name w:val="_Часть 1."/>
    <w:basedOn w:val="20"/>
    <w:link w:val="1fffff4"/>
    <w:qFormat/>
    <w:rsid w:val="00E64C43"/>
    <w:pPr>
      <w:numPr>
        <w:ilvl w:val="0"/>
        <w:numId w:val="0"/>
      </w:numPr>
      <w:suppressAutoHyphens w:val="0"/>
      <w:spacing w:before="480" w:after="60"/>
      <w:ind w:left="2506" w:firstLine="567"/>
      <w:jc w:val="left"/>
    </w:pPr>
    <w:rPr>
      <w:rFonts w:cs="Times New Roman"/>
      <w:bCs/>
      <w:i/>
      <w:iCs/>
      <w:color w:val="000000"/>
      <w:kern w:val="28"/>
      <w:lang w:bidi="ar-SA"/>
    </w:rPr>
  </w:style>
  <w:style w:type="character" w:customStyle="1" w:styleId="1fffff4">
    <w:name w:val="_Часть 1. Знак"/>
    <w:link w:val="1fffff3"/>
    <w:rsid w:val="00E64C43"/>
    <w:rPr>
      <w:rFonts w:ascii="Times New Roman" w:eastAsia="Times New Roman" w:hAnsi="Times New Roman" w:cs="Times New Roman"/>
      <w:b/>
      <w:bCs/>
      <w:i/>
      <w:iCs/>
      <w:color w:val="000000"/>
      <w:kern w:val="28"/>
      <w:sz w:val="28"/>
      <w:szCs w:val="28"/>
      <w:lang w:val="ru-RU" w:bidi="ar-SA"/>
    </w:rPr>
  </w:style>
  <w:style w:type="paragraph" w:customStyle="1" w:styleId="a7">
    <w:name w:val="_Обычный список точка"/>
    <w:basedOn w:val="affff6"/>
    <w:link w:val="afffffffffffffff2"/>
    <w:qFormat/>
    <w:rsid w:val="00E64C43"/>
    <w:pPr>
      <w:numPr>
        <w:numId w:val="65"/>
      </w:numPr>
      <w:ind w:left="0" w:firstLine="567"/>
    </w:pPr>
    <w:rPr>
      <w:rFonts w:ascii="Times New Roman" w:eastAsia="Calibri" w:hAnsi="Times New Roman"/>
      <w:sz w:val="26"/>
      <w:szCs w:val="26"/>
      <w:lang w:val="ru-RU" w:eastAsia="ru-RU" w:bidi="ar-SA"/>
    </w:rPr>
  </w:style>
  <w:style w:type="character" w:customStyle="1" w:styleId="afffffffffffffff2">
    <w:name w:val="_Обычный список точка Знак"/>
    <w:link w:val="a7"/>
    <w:rsid w:val="00E64C43"/>
    <w:rPr>
      <w:rFonts w:ascii="Times New Roman" w:eastAsia="Calibri" w:hAnsi="Times New Roman"/>
      <w:sz w:val="26"/>
      <w:szCs w:val="26"/>
    </w:rPr>
  </w:style>
  <w:style w:type="paragraph" w:customStyle="1" w:styleId="11ff3">
    <w:name w:val="_1.1 Текст"/>
    <w:basedOn w:val="affffffffff6"/>
    <w:link w:val="11ff4"/>
    <w:qFormat/>
    <w:rsid w:val="004E4E9F"/>
    <w:rPr>
      <w:rFonts w:ascii="Times New Roman" w:hAnsi="Times New Roman" w:cs="Times New Roman"/>
      <w:bCs/>
      <w:iCs/>
      <w:color w:val="000000"/>
      <w:kern w:val="28"/>
      <w:sz w:val="24"/>
    </w:rPr>
  </w:style>
  <w:style w:type="character" w:customStyle="1" w:styleId="11ff4">
    <w:name w:val="_1.1 Текст Знак"/>
    <w:link w:val="11ff3"/>
    <w:rsid w:val="004E4E9F"/>
    <w:rPr>
      <w:rFonts w:ascii="Times New Roman" w:eastAsia="Calibri" w:hAnsi="Times New Roman"/>
      <w:bCs/>
      <w:iCs/>
      <w:color w:val="000000"/>
      <w:kern w:val="28"/>
      <w:sz w:val="24"/>
      <w:szCs w:val="26"/>
      <w:lang w:eastAsia="en-US"/>
    </w:rPr>
  </w:style>
  <w:style w:type="paragraph" w:customStyle="1" w:styleId="1">
    <w:name w:val="_Раздел 1"/>
    <w:basedOn w:val="19"/>
    <w:link w:val="1fffff5"/>
    <w:rsid w:val="00E64C43"/>
    <w:pPr>
      <w:keepNext/>
      <w:numPr>
        <w:numId w:val="66"/>
      </w:numPr>
      <w:tabs>
        <w:tab w:val="left" w:pos="0"/>
      </w:tabs>
      <w:contextualSpacing w:val="0"/>
      <w:jc w:val="both"/>
    </w:pPr>
    <w:rPr>
      <w:rFonts w:ascii="Times New Roman" w:hAnsi="Times New Roman"/>
      <w:bCs/>
      <w:smallCaps w:val="0"/>
      <w:color w:val="000000"/>
      <w:spacing w:val="0"/>
      <w:kern w:val="28"/>
      <w:sz w:val="26"/>
      <w:szCs w:val="32"/>
      <w:lang w:bidi="ar-SA"/>
    </w:rPr>
  </w:style>
  <w:style w:type="character" w:customStyle="1" w:styleId="1fffff5">
    <w:name w:val="_Раздел 1 Знак"/>
    <w:link w:val="1"/>
    <w:rsid w:val="00E64C43"/>
    <w:rPr>
      <w:rFonts w:ascii="Times New Roman" w:hAnsi="Times New Roman"/>
      <w:b/>
      <w:bCs/>
      <w:color w:val="000000"/>
      <w:kern w:val="28"/>
      <w:sz w:val="26"/>
      <w:szCs w:val="32"/>
      <w:lang w:eastAsia="en-US"/>
    </w:rPr>
  </w:style>
  <w:style w:type="numbering" w:customStyle="1" w:styleId="afffffffffffffff3">
    <w:name w:val="Со второго раздела"/>
    <w:uiPriority w:val="99"/>
    <w:rsid w:val="00E64C43"/>
  </w:style>
  <w:style w:type="paragraph" w:customStyle="1" w:styleId="righttext">
    <w:name w:val="righttext"/>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center">
    <w:name w:val="tabletextcenter"/>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left">
    <w:name w:val="tabletextleft"/>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bloktext">
    <w:name w:val="bloktext"/>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1fffff6">
    <w:name w:val="Текст концевой сноски Знак1"/>
    <w:uiPriority w:val="99"/>
    <w:semiHidden/>
    <w:rsid w:val="00E64C43"/>
    <w:rPr>
      <w:rFonts w:ascii="Times New Roman" w:hAnsi="Times New Roman"/>
      <w:color w:val="000000"/>
      <w:lang w:eastAsia="en-US"/>
    </w:rPr>
  </w:style>
  <w:style w:type="character" w:customStyle="1" w:styleId="1fffff7">
    <w:name w:val="Текст сноски Знак1"/>
    <w:uiPriority w:val="99"/>
    <w:semiHidden/>
    <w:rsid w:val="00E64C43"/>
    <w:rPr>
      <w:rFonts w:ascii="Times New Roman" w:hAnsi="Times New Roman"/>
      <w:color w:val="000000"/>
      <w:lang w:eastAsia="en-US"/>
    </w:rPr>
  </w:style>
  <w:style w:type="character" w:customStyle="1" w:styleId="21fc">
    <w:name w:val="Основной текст с отступом 2 Знак1"/>
    <w:uiPriority w:val="99"/>
    <w:semiHidden/>
    <w:rsid w:val="00E64C43"/>
    <w:rPr>
      <w:rFonts w:ascii="Times New Roman" w:hAnsi="Times New Roman"/>
      <w:color w:val="000000"/>
      <w:sz w:val="26"/>
      <w:szCs w:val="26"/>
      <w:lang w:eastAsia="en-US"/>
    </w:rPr>
  </w:style>
  <w:style w:type="character" w:customStyle="1" w:styleId="22f2">
    <w:name w:val="2_2 Таблица Знак"/>
    <w:link w:val="22"/>
    <w:rsid w:val="00E64C43"/>
    <w:rPr>
      <w:rFonts w:ascii="Times New Roman" w:hAnsi="Times New Roman"/>
      <w:b/>
      <w:iCs/>
      <w:snapToGrid w:val="0"/>
      <w:sz w:val="26"/>
      <w:szCs w:val="26"/>
      <w:lang w:eastAsia="en-US"/>
    </w:rPr>
  </w:style>
  <w:style w:type="character" w:customStyle="1" w:styleId="0210">
    <w:name w:val="02_Глава 1. Знак"/>
    <w:link w:val="021"/>
    <w:rsid w:val="00E64C43"/>
    <w:rPr>
      <w:rFonts w:ascii="Times New Roman" w:hAnsi="Times New Roman"/>
      <w:b/>
      <w:iCs/>
      <w:caps/>
      <w:snapToGrid w:val="0"/>
      <w:sz w:val="26"/>
      <w:szCs w:val="26"/>
      <w:lang w:eastAsia="en-US"/>
    </w:rPr>
  </w:style>
  <w:style w:type="character" w:customStyle="1" w:styleId="11pt">
    <w:name w:val="Основной текст + 11 pt"/>
    <w:rsid w:val="00E64C43"/>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8"/>
    <w:uiPriority w:val="99"/>
    <w:rsid w:val="00E64C43"/>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hAnsi="Times New Roman" w:cs="Arial"/>
      <w:sz w:val="14"/>
      <w:szCs w:val="14"/>
      <w:lang w:bidi="ar-SA"/>
    </w:rPr>
  </w:style>
  <w:style w:type="paragraph" w:customStyle="1" w:styleId="11">
    <w:name w:val="1."/>
    <w:basedOn w:val="affff6"/>
    <w:link w:val="1fffff8"/>
    <w:rsid w:val="00E64C43"/>
    <w:pPr>
      <w:pageBreakBefore/>
      <w:widowControl w:val="0"/>
      <w:numPr>
        <w:numId w:val="70"/>
      </w:numPr>
      <w:tabs>
        <w:tab w:val="left" w:pos="993"/>
      </w:tabs>
      <w:spacing w:line="276" w:lineRule="auto"/>
      <w:jc w:val="left"/>
    </w:pPr>
    <w:rPr>
      <w:rFonts w:ascii="Times New Roman" w:eastAsia="Calibri" w:hAnsi="Times New Roman"/>
      <w:b/>
      <w:sz w:val="26"/>
      <w:szCs w:val="26"/>
      <w:lang w:val="ru-RU" w:eastAsia="ru-RU" w:bidi="ar-SA"/>
    </w:rPr>
  </w:style>
  <w:style w:type="paragraph" w:customStyle="1" w:styleId="110">
    <w:name w:val="1.1"/>
    <w:basedOn w:val="affff6"/>
    <w:link w:val="11ff5"/>
    <w:rsid w:val="00E64C43"/>
    <w:pPr>
      <w:keepNext/>
      <w:numPr>
        <w:ilvl w:val="1"/>
        <w:numId w:val="70"/>
      </w:numPr>
      <w:tabs>
        <w:tab w:val="left" w:pos="993"/>
      </w:tabs>
      <w:spacing w:before="120" w:line="276" w:lineRule="auto"/>
      <w:jc w:val="left"/>
    </w:pPr>
    <w:rPr>
      <w:rFonts w:ascii="Times New Roman" w:eastAsia="Calibri" w:hAnsi="Times New Roman"/>
      <w:b/>
      <w:sz w:val="26"/>
      <w:szCs w:val="26"/>
      <w:lang w:val="ru-RU" w:eastAsia="ru-RU" w:bidi="ar-SA"/>
    </w:rPr>
  </w:style>
  <w:style w:type="character" w:customStyle="1" w:styleId="1fffff8">
    <w:name w:val="1. Знак"/>
    <w:link w:val="11"/>
    <w:rsid w:val="00E64C43"/>
    <w:rPr>
      <w:rFonts w:ascii="Times New Roman" w:eastAsia="Calibri" w:hAnsi="Times New Roman"/>
      <w:b/>
      <w:sz w:val="26"/>
      <w:szCs w:val="26"/>
    </w:rPr>
  </w:style>
  <w:style w:type="paragraph" w:customStyle="1" w:styleId="afffffffffffffff4">
    <w:name w:val="Обычный текст"/>
    <w:basedOn w:val="affff6"/>
    <w:link w:val="afffffffffffffff5"/>
    <w:rsid w:val="00E64C43"/>
    <w:pPr>
      <w:spacing w:line="240" w:lineRule="auto"/>
      <w:ind w:left="0" w:firstLine="0"/>
      <w:jc w:val="left"/>
    </w:pPr>
    <w:rPr>
      <w:rFonts w:ascii="Times New Roman" w:eastAsia="Calibri" w:hAnsi="Times New Roman"/>
      <w:sz w:val="26"/>
      <w:szCs w:val="26"/>
      <w:lang w:val="ru-RU" w:eastAsia="ru-RU" w:bidi="ar-SA"/>
    </w:rPr>
  </w:style>
  <w:style w:type="character" w:customStyle="1" w:styleId="11ff5">
    <w:name w:val="1.1 Знак"/>
    <w:link w:val="110"/>
    <w:rsid w:val="00E64C43"/>
    <w:rPr>
      <w:rFonts w:ascii="Times New Roman" w:eastAsia="Calibri" w:hAnsi="Times New Roman"/>
      <w:b/>
      <w:sz w:val="26"/>
      <w:szCs w:val="26"/>
    </w:rPr>
  </w:style>
  <w:style w:type="character" w:customStyle="1" w:styleId="afffffffffffffff5">
    <w:name w:val="Обычный текст Знак"/>
    <w:link w:val="afffffffffffffff4"/>
    <w:rsid w:val="00E64C43"/>
    <w:rPr>
      <w:rFonts w:ascii="Times New Roman" w:eastAsia="Calibri" w:hAnsi="Times New Roman" w:cs="Times New Roman"/>
      <w:sz w:val="26"/>
      <w:szCs w:val="26"/>
      <w:lang w:val="ru-RU" w:eastAsia="ru-RU" w:bidi="ar-SA"/>
    </w:rPr>
  </w:style>
  <w:style w:type="paragraph" w:customStyle="1" w:styleId="afffffffffffffff6">
    <w:name w:val="_Подразделение"/>
    <w:basedOn w:val="1fffb"/>
    <w:link w:val="afffffffffffffff7"/>
    <w:qFormat/>
    <w:rsid w:val="00E64C43"/>
    <w:pPr>
      <w:spacing w:before="240"/>
      <w:jc w:val="both"/>
    </w:pPr>
    <w:rPr>
      <w:b/>
      <w:smallCaps/>
    </w:rPr>
  </w:style>
  <w:style w:type="paragraph" w:customStyle="1" w:styleId="a9">
    <w:name w:val="_Список маркерны"/>
    <w:basedOn w:val="affffffffff6"/>
    <w:link w:val="afffffffffffffff8"/>
    <w:qFormat/>
    <w:rsid w:val="00E64C43"/>
    <w:pPr>
      <w:numPr>
        <w:numId w:val="68"/>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link w:val="afffffffffffffff6"/>
    <w:rsid w:val="00E64C43"/>
    <w:rPr>
      <w:rFonts w:ascii="Times New Roman" w:eastAsia="Calibri" w:hAnsi="Times New Roman" w:cs="Times New Roman"/>
      <w:bCs/>
      <w:sz w:val="26"/>
      <w:szCs w:val="26"/>
      <w:lang w:val="ru-RU" w:bidi="ar-SA"/>
    </w:rPr>
  </w:style>
  <w:style w:type="paragraph" w:customStyle="1" w:styleId="a3">
    <w:name w:val="_Список нумерованный"/>
    <w:basedOn w:val="a9"/>
    <w:link w:val="afffffffffffffff9"/>
    <w:qFormat/>
    <w:rsid w:val="00E64C43"/>
    <w:pPr>
      <w:numPr>
        <w:numId w:val="69"/>
      </w:numPr>
    </w:pPr>
  </w:style>
  <w:style w:type="character" w:customStyle="1" w:styleId="afffffffffffffff8">
    <w:name w:val="_Список маркерны Знак"/>
    <w:link w:val="a9"/>
    <w:rsid w:val="00E64C43"/>
    <w:rPr>
      <w:rFonts w:ascii="Times New Roman" w:eastAsia="Calibri" w:hAnsi="Times New Roman"/>
      <w:iCs/>
      <w:sz w:val="26"/>
      <w:szCs w:val="26"/>
      <w:lang w:eastAsia="en-US"/>
    </w:rPr>
  </w:style>
  <w:style w:type="character" w:customStyle="1" w:styleId="afffffffffffffff9">
    <w:name w:val="_Список нумерованный Знак"/>
    <w:link w:val="a3"/>
    <w:rsid w:val="00E64C43"/>
    <w:rPr>
      <w:rFonts w:ascii="Times New Roman" w:eastAsia="Calibri" w:hAnsi="Times New Roman"/>
      <w:iCs/>
      <w:sz w:val="26"/>
      <w:szCs w:val="26"/>
      <w:lang w:eastAsia="en-US"/>
    </w:rPr>
  </w:style>
  <w:style w:type="paragraph" w:customStyle="1" w:styleId="afffffffffffffffa">
    <w:name w:val="_комментарий"/>
    <w:basedOn w:val="affffffffff6"/>
    <w:link w:val="afffffffffffffffb"/>
    <w:rsid w:val="00E64C43"/>
    <w:pPr>
      <w:spacing w:line="240" w:lineRule="auto"/>
    </w:pPr>
    <w:rPr>
      <w:rFonts w:ascii="Times New Roman" w:hAnsi="Times New Roman" w:cs="Times New Roman"/>
      <w:iCs/>
      <w:color w:val="FF0000"/>
    </w:rPr>
  </w:style>
  <w:style w:type="character" w:customStyle="1" w:styleId="afffffffffffffffb">
    <w:name w:val="_комментарий Знак"/>
    <w:link w:val="afffffffffffffffa"/>
    <w:rsid w:val="00E64C43"/>
    <w:rPr>
      <w:rFonts w:ascii="Times New Roman" w:eastAsia="Calibri" w:hAnsi="Times New Roman" w:cs="Times New Roman"/>
      <w:iCs/>
      <w:color w:val="FF0000"/>
      <w:sz w:val="26"/>
      <w:szCs w:val="26"/>
      <w:lang w:val="ru-RU" w:bidi="ar-SA"/>
    </w:rPr>
  </w:style>
  <w:style w:type="paragraph" w:customStyle="1" w:styleId="1fffff9">
    <w:name w:val="Заголовок записки1"/>
    <w:next w:val="af8"/>
    <w:link w:val="afffffffffffffffc"/>
    <w:autoRedefine/>
    <w:uiPriority w:val="99"/>
    <w:unhideWhenUsed/>
    <w:qFormat/>
    <w:rsid w:val="00E64C43"/>
    <w:pPr>
      <w:keepNext/>
      <w:widowControl w:val="0"/>
      <w:snapToGrid w:val="0"/>
      <w:spacing w:after="600" w:line="300" w:lineRule="auto"/>
      <w:contextualSpacing/>
      <w:jc w:val="center"/>
      <w:outlineLvl w:val="0"/>
    </w:pPr>
    <w:rPr>
      <w:rFonts w:ascii="Times New Roman" w:hAnsi="Times New Roman"/>
      <w:b/>
      <w:caps/>
      <w:spacing w:val="5"/>
      <w:sz w:val="32"/>
      <w:szCs w:val="22"/>
      <w:lang w:eastAsia="en-US"/>
    </w:rPr>
  </w:style>
  <w:style w:type="character" w:customStyle="1" w:styleId="afffffffffffffffc">
    <w:name w:val="Заголовок записки Знак"/>
    <w:link w:val="1fffff9"/>
    <w:uiPriority w:val="99"/>
    <w:rsid w:val="00E64C43"/>
    <w:rPr>
      <w:rFonts w:ascii="Times New Roman" w:eastAsia="Times New Roman" w:hAnsi="Times New Roman" w:cs="Times New Roman"/>
      <w:b/>
      <w:caps/>
      <w:spacing w:val="5"/>
      <w:sz w:val="32"/>
      <w:lang w:val="ru-RU" w:bidi="ar-SA"/>
    </w:rPr>
  </w:style>
  <w:style w:type="paragraph" w:customStyle="1" w:styleId="ab">
    <w:name w:val="Перечисление"/>
    <w:basedOn w:val="affff6"/>
    <w:link w:val="afffffffffffffffd"/>
    <w:qFormat/>
    <w:rsid w:val="00E64C43"/>
    <w:pPr>
      <w:numPr>
        <w:numId w:val="71"/>
      </w:numPr>
      <w:adjustRightInd w:val="0"/>
      <w:snapToGrid w:val="0"/>
      <w:spacing w:after="40" w:line="300" w:lineRule="auto"/>
      <w:ind w:left="1004" w:hanging="295"/>
      <w:contextualSpacing w:val="0"/>
    </w:pPr>
    <w:rPr>
      <w:rFonts w:ascii="Times New Roman" w:eastAsia="MS Mincho" w:hAnsi="Times New Roman"/>
      <w:sz w:val="28"/>
      <w:szCs w:val="24"/>
      <w:lang w:val="ru-RU" w:eastAsia="ru-RU" w:bidi="ar-SA"/>
    </w:rPr>
  </w:style>
  <w:style w:type="paragraph" w:customStyle="1" w:styleId="1fffffa">
    <w:name w:val="_Рисунок1"/>
    <w:basedOn w:val="a"/>
    <w:next w:val="affffffffff6"/>
    <w:link w:val="1fffffb"/>
    <w:qFormat/>
    <w:rsid w:val="00E64C43"/>
    <w:pPr>
      <w:keepLines/>
      <w:numPr>
        <w:numId w:val="0"/>
      </w:numPr>
      <w:spacing w:after="200"/>
      <w:ind w:left="714" w:hanging="357"/>
      <w:jc w:val="center"/>
    </w:pPr>
    <w:rPr>
      <w:rFonts w:ascii="Times New Roman" w:eastAsia="Calibri" w:hAnsi="Times New Roman"/>
      <w:sz w:val="26"/>
      <w:szCs w:val="26"/>
      <w:lang w:val="ru-RU" w:eastAsia="ru-RU" w:bidi="ar-SA"/>
    </w:rPr>
  </w:style>
  <w:style w:type="character" w:customStyle="1" w:styleId="1fffffb">
    <w:name w:val="_Рисунок1 Знак"/>
    <w:link w:val="1fffffa"/>
    <w:rsid w:val="00E64C43"/>
    <w:rPr>
      <w:rFonts w:ascii="Times New Roman" w:eastAsia="Calibri" w:hAnsi="Times New Roman" w:cs="Times New Roman"/>
      <w:b/>
      <w:bCs/>
      <w:sz w:val="26"/>
      <w:szCs w:val="26"/>
      <w:lang w:val="ru-RU" w:eastAsia="ru-RU" w:bidi="ar-SA"/>
    </w:rPr>
  </w:style>
  <w:style w:type="paragraph" w:customStyle="1" w:styleId="afffffffffffffffe">
    <w:name w:val="Название рисунка"/>
    <w:link w:val="affffffffffffffff"/>
    <w:qFormat/>
    <w:rsid w:val="00E64C43"/>
    <w:pPr>
      <w:adjustRightInd w:val="0"/>
      <w:snapToGrid w:val="0"/>
      <w:spacing w:before="120" w:after="240"/>
      <w:jc w:val="center"/>
    </w:pPr>
    <w:rPr>
      <w:rFonts w:ascii="Times New Roman" w:hAnsi="Times New Roman"/>
      <w:i/>
      <w:spacing w:val="6"/>
      <w:sz w:val="26"/>
      <w:szCs w:val="22"/>
      <w:lang w:eastAsia="en-US"/>
    </w:rPr>
  </w:style>
  <w:style w:type="character" w:customStyle="1" w:styleId="affffffffffffffff">
    <w:name w:val="Название рисунка Знак"/>
    <w:link w:val="afffffffffffffffe"/>
    <w:rsid w:val="00E64C43"/>
    <w:rPr>
      <w:rFonts w:ascii="Times New Roman" w:eastAsia="Times New Roman" w:hAnsi="Times New Roman" w:cs="Times New Roman"/>
      <w:i/>
      <w:spacing w:val="6"/>
      <w:sz w:val="26"/>
      <w:lang w:val="ru-RU" w:bidi="ar-SA"/>
    </w:rPr>
  </w:style>
  <w:style w:type="numbering" w:customStyle="1" w:styleId="05">
    <w:name w:val="0.5 Список Заг."/>
    <w:uiPriority w:val="99"/>
    <w:rsid w:val="00E64C43"/>
  </w:style>
  <w:style w:type="paragraph" w:customStyle="1" w:styleId="348">
    <w:name w:val="3.4 Т. Центр"/>
    <w:link w:val="349"/>
    <w:rsid w:val="00E64C43"/>
    <w:pPr>
      <w:jc w:val="center"/>
    </w:pPr>
    <w:rPr>
      <w:rFonts w:ascii="Times New Roman" w:hAnsi="Times New Roman"/>
      <w:lang w:eastAsia="en-US"/>
    </w:rPr>
  </w:style>
  <w:style w:type="character" w:customStyle="1" w:styleId="349">
    <w:name w:val="3.4 Т. Центр Знак"/>
    <w:link w:val="348"/>
    <w:rsid w:val="00E64C43"/>
    <w:rPr>
      <w:rFonts w:ascii="Times New Roman" w:eastAsia="Times New Roman" w:hAnsi="Times New Roman" w:cs="Times New Roman"/>
      <w:sz w:val="20"/>
      <w:szCs w:val="20"/>
      <w:lang w:val="ru-RU" w:bidi="ar-SA"/>
    </w:rPr>
  </w:style>
  <w:style w:type="numbering" w:customStyle="1" w:styleId="0510">
    <w:name w:val="0.5 Список Заг.1"/>
    <w:uiPriority w:val="99"/>
    <w:rsid w:val="00E64C43"/>
  </w:style>
  <w:style w:type="paragraph" w:customStyle="1" w:styleId="121">
    <w:name w:val="1_2 Список нумерной"/>
    <w:basedOn w:val="00"/>
    <w:link w:val="12f6"/>
    <w:rsid w:val="00E64C43"/>
    <w:pPr>
      <w:numPr>
        <w:ilvl w:val="1"/>
        <w:numId w:val="73"/>
      </w:numPr>
      <w:spacing w:after="40"/>
      <w:ind w:left="0" w:firstLine="709"/>
    </w:pPr>
    <w:rPr>
      <w:i/>
    </w:rPr>
  </w:style>
  <w:style w:type="character" w:customStyle="1" w:styleId="12f6">
    <w:name w:val="1_2 Список нумерной Знак"/>
    <w:link w:val="121"/>
    <w:rsid w:val="00E64C43"/>
    <w:rPr>
      <w:rFonts w:ascii="Times New Roman" w:hAnsi="Times New Roman"/>
      <w:i/>
      <w:sz w:val="26"/>
      <w:szCs w:val="26"/>
      <w:lang w:eastAsia="en-US"/>
    </w:rPr>
  </w:style>
  <w:style w:type="paragraph" w:customStyle="1" w:styleId="120">
    <w:name w:val="1_2 Список нумерованный"/>
    <w:basedOn w:val="121"/>
    <w:link w:val="12f7"/>
    <w:qFormat/>
    <w:rsid w:val="00E64C43"/>
    <w:pPr>
      <w:numPr>
        <w:ilvl w:val="0"/>
        <w:numId w:val="74"/>
      </w:numPr>
      <w:ind w:left="0" w:firstLine="709"/>
    </w:pPr>
  </w:style>
  <w:style w:type="character" w:customStyle="1" w:styleId="12f7">
    <w:name w:val="1_2 Список нумерованный Знак"/>
    <w:link w:val="120"/>
    <w:rsid w:val="00E64C43"/>
    <w:rPr>
      <w:rFonts w:ascii="Times New Roman" w:hAnsi="Times New Roman"/>
      <w:i/>
      <w:sz w:val="26"/>
      <w:szCs w:val="26"/>
      <w:lang w:eastAsia="en-US"/>
    </w:rPr>
  </w:style>
  <w:style w:type="paragraph" w:customStyle="1" w:styleId="3301">
    <w:name w:val="3.3 Т. Слева + 0"/>
    <w:basedOn w:val="af8"/>
    <w:rsid w:val="00E64C43"/>
    <w:pPr>
      <w:spacing w:line="240" w:lineRule="auto"/>
      <w:ind w:firstLine="0"/>
      <w:jc w:val="left"/>
    </w:pPr>
    <w:rPr>
      <w:rFonts w:ascii="Times New Roman" w:hAnsi="Times New Roman"/>
      <w:sz w:val="20"/>
      <w:szCs w:val="20"/>
      <w:lang w:val="ru-RU" w:bidi="ar-SA"/>
    </w:rPr>
  </w:style>
  <w:style w:type="paragraph" w:customStyle="1" w:styleId="31d">
    <w:name w:val="3.1 Т. Подзаг."/>
    <w:link w:val="31e"/>
    <w:rsid w:val="00E64C43"/>
    <w:pPr>
      <w:spacing w:before="40" w:after="40"/>
      <w:jc w:val="both"/>
    </w:pPr>
    <w:rPr>
      <w:rFonts w:ascii="Times New Roman" w:hAnsi="Times New Roman"/>
      <w:b/>
      <w:bCs/>
      <w:smallCaps/>
      <w:spacing w:val="20"/>
      <w:lang w:eastAsia="en-US"/>
    </w:rPr>
  </w:style>
  <w:style w:type="character" w:customStyle="1" w:styleId="31e">
    <w:name w:val="3.1 Т. Подзаг. Знак"/>
    <w:link w:val="31d"/>
    <w:rsid w:val="00E64C43"/>
    <w:rPr>
      <w:rFonts w:ascii="Times New Roman" w:eastAsia="Times New Roman" w:hAnsi="Times New Roman" w:cs="Times New Roman"/>
      <w:b/>
      <w:bCs/>
      <w:smallCaps/>
      <w:spacing w:val="20"/>
      <w:sz w:val="20"/>
      <w:szCs w:val="20"/>
      <w:lang w:val="ru-RU" w:bidi="ar-SA"/>
    </w:rPr>
  </w:style>
  <w:style w:type="paragraph" w:customStyle="1" w:styleId="1fffffc">
    <w:name w:val="Текст титула отступ 1"/>
    <w:rsid w:val="00E64C43"/>
    <w:pPr>
      <w:spacing w:after="3600" w:line="259" w:lineRule="auto"/>
      <w:jc w:val="center"/>
    </w:pPr>
    <w:rPr>
      <w:rFonts w:ascii="Times New Roman" w:hAnsi="Times New Roman"/>
      <w:b/>
      <w:sz w:val="24"/>
      <w:lang w:eastAsia="en-US"/>
    </w:rPr>
  </w:style>
  <w:style w:type="paragraph" w:customStyle="1" w:styleId="affffffffffffffff0">
    <w:name w:val="Обычный б/п"/>
    <w:basedOn w:val="af8"/>
    <w:rsid w:val="00E64C43"/>
    <w:pPr>
      <w:snapToGrid w:val="0"/>
      <w:spacing w:line="300" w:lineRule="auto"/>
      <w:ind w:firstLine="0"/>
      <w:contextualSpacing/>
    </w:pPr>
    <w:rPr>
      <w:rFonts w:ascii="Times New Roman" w:hAnsi="Times New Roman"/>
      <w:sz w:val="28"/>
      <w:lang w:val="ru-RU" w:bidi="ar-SA"/>
    </w:rPr>
  </w:style>
  <w:style w:type="paragraph" w:customStyle="1" w:styleId="21fd">
    <w:name w:val="2.1 Наз. записки"/>
    <w:basedOn w:val="10a"/>
    <w:link w:val="21fe"/>
    <w:rsid w:val="00E64C43"/>
    <w:rPr>
      <w:caps w:val="0"/>
    </w:rPr>
  </w:style>
  <w:style w:type="character" w:customStyle="1" w:styleId="afffffffffffffffd">
    <w:name w:val="Перечисление Знак"/>
    <w:basedOn w:val="affff7"/>
    <w:link w:val="ab"/>
    <w:rsid w:val="00E64C43"/>
    <w:rPr>
      <w:rFonts w:ascii="Times New Roman" w:eastAsia="MS Mincho" w:hAnsi="Times New Roman"/>
      <w:sz w:val="28"/>
      <w:szCs w:val="24"/>
    </w:rPr>
  </w:style>
  <w:style w:type="paragraph" w:customStyle="1" w:styleId="1fffffd">
    <w:name w:val="Красная строка1"/>
    <w:basedOn w:val="afffff1"/>
    <w:next w:val="af8"/>
    <w:uiPriority w:val="99"/>
    <w:unhideWhenUsed/>
    <w:rsid w:val="00E64C43"/>
    <w:pPr>
      <w:snapToGrid w:val="0"/>
      <w:spacing w:before="40" w:after="360" w:line="300" w:lineRule="auto"/>
      <w:ind w:firstLine="360"/>
      <w:contextualSpacing/>
    </w:pPr>
    <w:rPr>
      <w:rFonts w:ascii="Times New Roman" w:hAnsi="Times New Roman"/>
      <w:spacing w:val="-5"/>
      <w:sz w:val="28"/>
      <w:lang w:val="ru-RU" w:bidi="ar-SA"/>
    </w:rPr>
  </w:style>
  <w:style w:type="paragraph" w:customStyle="1" w:styleId="affffffffffffffff1">
    <w:name w:val="Уравнения"/>
    <w:rsid w:val="00E64C43"/>
    <w:pPr>
      <w:spacing w:before="80" w:after="80" w:line="300" w:lineRule="auto"/>
      <w:ind w:left="2829"/>
    </w:pPr>
    <w:rPr>
      <w:rFonts w:ascii="Cambria Math" w:hAnsi="Cambria Math"/>
      <w:i/>
      <w:sz w:val="28"/>
      <w:szCs w:val="22"/>
      <w:lang w:eastAsia="en-US"/>
    </w:rPr>
  </w:style>
  <w:style w:type="paragraph" w:customStyle="1" w:styleId="4113">
    <w:name w:val="4.1 Абз. титула 1"/>
    <w:next w:val="10a"/>
    <w:link w:val="4114"/>
    <w:rsid w:val="00E64C43"/>
    <w:pPr>
      <w:spacing w:after="1200" w:line="300" w:lineRule="auto"/>
      <w:jc w:val="center"/>
    </w:pPr>
    <w:rPr>
      <w:rFonts w:ascii="Times New Roman" w:hAnsi="Times New Roman"/>
      <w:caps/>
      <w:smallCaps/>
      <w:spacing w:val="20"/>
      <w:sz w:val="32"/>
      <w:szCs w:val="36"/>
      <w:lang w:eastAsia="en-US"/>
    </w:rPr>
  </w:style>
  <w:style w:type="character" w:customStyle="1" w:styleId="21fe">
    <w:name w:val="2.1 Наз. записки Знак"/>
    <w:link w:val="21fd"/>
    <w:rsid w:val="00E64C43"/>
    <w:rPr>
      <w:rFonts w:ascii="Times New Roman" w:eastAsia="Times New Roman" w:hAnsi="Times New Roman" w:cs="Times New Roman"/>
      <w:b w:val="0"/>
      <w:caps/>
      <w:spacing w:val="10"/>
      <w:sz w:val="32"/>
      <w:szCs w:val="36"/>
      <w:lang w:val="ru-RU" w:bidi="ar-SA"/>
    </w:rPr>
  </w:style>
  <w:style w:type="paragraph" w:customStyle="1" w:styleId="4223">
    <w:name w:val="4.2 Абз. титула 2"/>
    <w:basedOn w:val="4113"/>
    <w:link w:val="4224"/>
    <w:rsid w:val="00E64C43"/>
    <w:pPr>
      <w:spacing w:after="0"/>
    </w:pPr>
  </w:style>
  <w:style w:type="character" w:customStyle="1" w:styleId="4114">
    <w:name w:val="4.1 Абз. титула 1 Знак"/>
    <w:link w:val="4113"/>
    <w:rsid w:val="00E64C43"/>
    <w:rPr>
      <w:rFonts w:ascii="Times New Roman" w:eastAsia="Times New Roman" w:hAnsi="Times New Roman" w:cs="Times New Roman"/>
      <w:caps/>
      <w:smallCaps/>
      <w:spacing w:val="20"/>
      <w:sz w:val="32"/>
      <w:szCs w:val="36"/>
      <w:lang w:val="ru-RU" w:bidi="ar-SA"/>
    </w:rPr>
  </w:style>
  <w:style w:type="table" w:customStyle="1" w:styleId="-531">
    <w:name w:val="Таблица-сетка 5 темная — акцент 31"/>
    <w:basedOn w:val="afa"/>
    <w:uiPriority w:val="50"/>
    <w:rsid w:val="00E64C43"/>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a"/>
    <w:uiPriority w:val="49"/>
    <w:rsid w:val="00E64C43"/>
    <w:rPr>
      <w:rFonts w:ascii="Calibri" w:hAnsi="Calibri"/>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a"/>
    <w:uiPriority w:val="50"/>
    <w:rsid w:val="00E64C43"/>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8"/>
    <w:next w:val="af8"/>
    <w:rsid w:val="00E64C43"/>
    <w:pPr>
      <w:keepNext/>
      <w:widowControl w:val="0"/>
      <w:snapToGrid w:val="0"/>
      <w:spacing w:before="720" w:line="300" w:lineRule="auto"/>
      <w:ind w:firstLine="0"/>
      <w:contextualSpacing/>
      <w:outlineLvl w:val="0"/>
    </w:pPr>
    <w:rPr>
      <w:rFonts w:ascii="Times New Roman" w:hAnsi="Times New Roman"/>
      <w:b/>
      <w:caps/>
      <w:spacing w:val="5"/>
      <w:sz w:val="32"/>
      <w:lang w:val="ru-RU" w:bidi="ar-SA"/>
    </w:rPr>
  </w:style>
  <w:style w:type="paragraph" w:customStyle="1" w:styleId="22f3">
    <w:name w:val="2.2 Наз. книги"/>
    <w:link w:val="22f4"/>
    <w:rsid w:val="00E64C43"/>
    <w:pPr>
      <w:widowControl w:val="0"/>
      <w:numPr>
        <w:ilvl w:val="1"/>
      </w:numPr>
      <w:spacing w:line="300" w:lineRule="auto"/>
      <w:jc w:val="center"/>
    </w:pPr>
    <w:rPr>
      <w:rFonts w:ascii="Times New Roman" w:hAnsi="Times New Roman"/>
      <w:b/>
      <w:smallCaps/>
      <w:spacing w:val="10"/>
      <w:sz w:val="28"/>
      <w:szCs w:val="22"/>
      <w:lang w:eastAsia="en-US"/>
    </w:rPr>
  </w:style>
  <w:style w:type="character" w:customStyle="1" w:styleId="22f4">
    <w:name w:val="2.2 Наз. книги Знак"/>
    <w:link w:val="22f3"/>
    <w:rsid w:val="00E64C43"/>
    <w:rPr>
      <w:rFonts w:ascii="Times New Roman" w:eastAsia="Times New Roman" w:hAnsi="Times New Roman" w:cs="Times New Roman"/>
      <w:b/>
      <w:smallCaps/>
      <w:spacing w:val="10"/>
      <w:sz w:val="28"/>
      <w:lang w:val="ru-RU" w:bidi="ar-SA"/>
    </w:rPr>
  </w:style>
  <w:style w:type="paragraph" w:customStyle="1" w:styleId="10a">
    <w:name w:val="1.0 Заг. ПЗ"/>
    <w:next w:val="21fd"/>
    <w:link w:val="10b"/>
    <w:rsid w:val="00E64C43"/>
    <w:pPr>
      <w:widowControl w:val="0"/>
      <w:spacing w:line="300" w:lineRule="auto"/>
      <w:ind w:left="426" w:right="425"/>
      <w:jc w:val="center"/>
    </w:pPr>
    <w:rPr>
      <w:rFonts w:ascii="Times New Roman" w:hAnsi="Times New Roman"/>
      <w:b/>
      <w:caps/>
      <w:spacing w:val="10"/>
      <w:sz w:val="32"/>
      <w:szCs w:val="36"/>
      <w:lang w:eastAsia="en-US"/>
    </w:rPr>
  </w:style>
  <w:style w:type="paragraph" w:customStyle="1" w:styleId="239">
    <w:name w:val="2.3 Текст титула"/>
    <w:next w:val="10a"/>
    <w:link w:val="23a"/>
    <w:rsid w:val="00E64C43"/>
    <w:pPr>
      <w:spacing w:line="360" w:lineRule="auto"/>
      <w:jc w:val="center"/>
    </w:pPr>
    <w:rPr>
      <w:rFonts w:ascii="Times New Roman" w:hAnsi="Times New Roman"/>
      <w:b/>
      <w:bCs/>
      <w:spacing w:val="10"/>
      <w:sz w:val="28"/>
      <w:lang w:eastAsia="en-US"/>
    </w:rPr>
  </w:style>
  <w:style w:type="character" w:customStyle="1" w:styleId="10b">
    <w:name w:val="1.0 Заг. ПЗ Знак"/>
    <w:link w:val="10a"/>
    <w:rsid w:val="00E64C43"/>
    <w:rPr>
      <w:rFonts w:ascii="Times New Roman" w:eastAsia="Times New Roman" w:hAnsi="Times New Roman" w:cs="Times New Roman"/>
      <w:b/>
      <w:caps/>
      <w:spacing w:val="10"/>
      <w:sz w:val="32"/>
      <w:szCs w:val="36"/>
      <w:lang w:val="ru-RU" w:bidi="ar-SA"/>
    </w:rPr>
  </w:style>
  <w:style w:type="paragraph" w:customStyle="1" w:styleId="36-">
    <w:name w:val="3.6 Табл. Утв.-Согл."/>
    <w:basedOn w:val="afffffffffffa"/>
    <w:link w:val="36-0"/>
    <w:rsid w:val="00E64C43"/>
    <w:pPr>
      <w:spacing w:after="0" w:line="300" w:lineRule="auto"/>
      <w:ind w:left="33" w:right="174"/>
      <w:jc w:val="both"/>
    </w:pPr>
    <w:rPr>
      <w:b w:val="0"/>
      <w:sz w:val="28"/>
      <w:szCs w:val="24"/>
    </w:rPr>
  </w:style>
  <w:style w:type="character" w:customStyle="1" w:styleId="23a">
    <w:name w:val="2.3 Текст титула Знак"/>
    <w:link w:val="239"/>
    <w:rsid w:val="00E64C43"/>
    <w:rPr>
      <w:rFonts w:ascii="Times New Roman" w:eastAsia="Times New Roman" w:hAnsi="Times New Roman" w:cs="Times New Roman"/>
      <w:b/>
      <w:bCs/>
      <w:spacing w:val="10"/>
      <w:sz w:val="28"/>
      <w:szCs w:val="20"/>
      <w:lang w:val="ru-RU" w:bidi="ar-SA"/>
    </w:rPr>
  </w:style>
  <w:style w:type="character" w:customStyle="1" w:styleId="36-0">
    <w:name w:val="3.6 Табл. Утв.-Согл. Знак"/>
    <w:link w:val="36-"/>
    <w:rsid w:val="00E64C43"/>
    <w:rPr>
      <w:rFonts w:ascii="Times New Roman" w:eastAsia="Times New Roman" w:hAnsi="Times New Roman" w:cs="Times New Roman"/>
      <w:b/>
      <w:sz w:val="28"/>
      <w:szCs w:val="24"/>
      <w:lang w:val="ru-RU" w:bidi="ar-SA"/>
    </w:rPr>
  </w:style>
  <w:style w:type="paragraph" w:customStyle="1" w:styleId="37-">
    <w:name w:val="3.7 Табл. Зам.-Зав."/>
    <w:basedOn w:val="36-"/>
    <w:link w:val="37-0"/>
    <w:rsid w:val="00E64C43"/>
    <w:pPr>
      <w:ind w:left="34" w:right="176"/>
      <w:jc w:val="left"/>
    </w:pPr>
  </w:style>
  <w:style w:type="paragraph" w:customStyle="1" w:styleId="11ff6">
    <w:name w:val="1.1а Заг. Оглавления"/>
    <w:link w:val="11ff7"/>
    <w:rsid w:val="00E64C43"/>
    <w:pPr>
      <w:keepNext/>
      <w:pageBreakBefore/>
      <w:widowControl w:val="0"/>
      <w:spacing w:after="120" w:line="300" w:lineRule="auto"/>
      <w:ind w:left="1418" w:right="1418"/>
      <w:jc w:val="center"/>
      <w:outlineLvl w:val="0"/>
    </w:pPr>
    <w:rPr>
      <w:rFonts w:ascii="Times New Roman" w:hAnsi="Times New Roman"/>
      <w:b/>
      <w:iCs/>
      <w:caps/>
      <w:snapToGrid w:val="0"/>
      <w:spacing w:val="20"/>
      <w:sz w:val="28"/>
      <w:szCs w:val="22"/>
      <w:lang w:eastAsia="ja-JP"/>
    </w:rPr>
  </w:style>
  <w:style w:type="paragraph" w:customStyle="1" w:styleId="11ff8">
    <w:name w:val="1.1 Заг. Вв."/>
    <w:aliases w:val="Закл."/>
    <w:basedOn w:val="11ff6"/>
    <w:link w:val="11ff9"/>
    <w:rsid w:val="00E64C43"/>
  </w:style>
  <w:style w:type="character" w:customStyle="1" w:styleId="11ff7">
    <w:name w:val="1.1а Заг. Оглавления Знак"/>
    <w:link w:val="11ff6"/>
    <w:rsid w:val="00E64C43"/>
    <w:rPr>
      <w:rFonts w:ascii="Times New Roman" w:eastAsia="Times New Roman" w:hAnsi="Times New Roman" w:cs="Times New Roman"/>
      <w:b/>
      <w:iCs/>
      <w:caps/>
      <w:snapToGrid w:val="0"/>
      <w:spacing w:val="20"/>
      <w:sz w:val="28"/>
      <w:lang w:val="ru-RU" w:eastAsia="ja-JP" w:bidi="ar-SA"/>
    </w:rPr>
  </w:style>
  <w:style w:type="character" w:customStyle="1" w:styleId="11ff9">
    <w:name w:val="1.1 Заг. Вв. Знак"/>
    <w:aliases w:val="Закл. Знак"/>
    <w:link w:val="11ff8"/>
    <w:rsid w:val="00E64C43"/>
    <w:rPr>
      <w:rFonts w:ascii="Times New Roman" w:eastAsia="Times New Roman" w:hAnsi="Times New Roman" w:cs="Times New Roman"/>
      <w:b w:val="0"/>
      <w:iCs w:val="0"/>
      <w:caps w:val="0"/>
      <w:snapToGrid/>
      <w:spacing w:val="20"/>
      <w:sz w:val="28"/>
      <w:lang w:val="ru-RU" w:eastAsia="ja-JP" w:bidi="ar-SA"/>
    </w:rPr>
  </w:style>
  <w:style w:type="character" w:customStyle="1" w:styleId="2c">
    <w:name w:val="Оглавление 2 Знак"/>
    <w:link w:val="2b"/>
    <w:uiPriority w:val="39"/>
    <w:rsid w:val="003F51E1"/>
    <w:rPr>
      <w:rFonts w:ascii="Arial" w:hAnsi="Arial" w:cs="Arial"/>
      <w:bCs/>
      <w:noProof/>
      <w:sz w:val="24"/>
    </w:rPr>
  </w:style>
  <w:style w:type="character" w:customStyle="1" w:styleId="3a">
    <w:name w:val="Оглавление 3 Знак"/>
    <w:link w:val="39"/>
    <w:uiPriority w:val="39"/>
    <w:rsid w:val="00E64C43"/>
    <w:rPr>
      <w:rFonts w:ascii="Calibri" w:hAnsi="Calibri" w:cs="Calibri"/>
      <w:sz w:val="20"/>
      <w:szCs w:val="20"/>
    </w:rPr>
  </w:style>
  <w:style w:type="character" w:customStyle="1" w:styleId="44">
    <w:name w:val="Оглавление 4 Знак"/>
    <w:link w:val="43"/>
    <w:uiPriority w:val="39"/>
    <w:rsid w:val="00E64C43"/>
    <w:rPr>
      <w:rFonts w:ascii="Calibri" w:hAnsi="Calibri" w:cs="Calibri"/>
      <w:sz w:val="20"/>
      <w:szCs w:val="20"/>
    </w:rPr>
  </w:style>
  <w:style w:type="paragraph" w:customStyle="1" w:styleId="051">
    <w:name w:val="0.5 Список 1)"/>
    <w:aliases w:val="2)"/>
    <w:basedOn w:val="00"/>
    <w:link w:val="0512"/>
    <w:rsid w:val="00E64C43"/>
    <w:pPr>
      <w:numPr>
        <w:numId w:val="75"/>
      </w:numPr>
      <w:spacing w:after="40"/>
      <w:ind w:left="1134" w:hanging="425"/>
      <w:contextualSpacing/>
    </w:pPr>
  </w:style>
  <w:style w:type="character" w:customStyle="1" w:styleId="0512">
    <w:name w:val="0.5 Список 1) Знак"/>
    <w:aliases w:val="2) Знак"/>
    <w:link w:val="051"/>
    <w:rsid w:val="00E64C43"/>
    <w:rPr>
      <w:rFonts w:ascii="Times New Roman" w:hAnsi="Times New Roman"/>
      <w:sz w:val="26"/>
      <w:szCs w:val="26"/>
      <w:lang w:eastAsia="en-US"/>
    </w:rPr>
  </w:style>
  <w:style w:type="paragraph" w:customStyle="1" w:styleId="06">
    <w:name w:val="0.6 Список а)"/>
    <w:aliases w:val="б)"/>
    <w:basedOn w:val="051"/>
    <w:link w:val="060"/>
    <w:rsid w:val="00E64C43"/>
    <w:pPr>
      <w:numPr>
        <w:numId w:val="76"/>
      </w:numPr>
      <w:ind w:left="2137" w:hanging="357"/>
    </w:pPr>
  </w:style>
  <w:style w:type="character" w:customStyle="1" w:styleId="060">
    <w:name w:val="0.6 Список а) Знак"/>
    <w:aliases w:val="б) Знак"/>
    <w:link w:val="06"/>
    <w:rsid w:val="00E64C43"/>
    <w:rPr>
      <w:rFonts w:ascii="Times New Roman" w:hAnsi="Times New Roman"/>
      <w:sz w:val="26"/>
      <w:szCs w:val="26"/>
      <w:lang w:eastAsia="en-US"/>
    </w:rPr>
  </w:style>
  <w:style w:type="character" w:customStyle="1" w:styleId="11ff2">
    <w:name w:val="1.1 Заг. Частей Знак"/>
    <w:link w:val="114"/>
    <w:rsid w:val="00E64C43"/>
    <w:rPr>
      <w:rFonts w:ascii="Times New Roman" w:hAnsi="Times New Roman"/>
      <w:b/>
      <w:iCs/>
      <w:caps/>
      <w:snapToGrid w:val="0"/>
      <w:spacing w:val="20"/>
      <w:sz w:val="28"/>
      <w:szCs w:val="22"/>
      <w:lang w:eastAsia="ja-JP"/>
    </w:rPr>
  </w:style>
  <w:style w:type="character" w:customStyle="1" w:styleId="21fa">
    <w:name w:val="2_1 Рисунок Знак"/>
    <w:link w:val="21"/>
    <w:rsid w:val="00E64C43"/>
    <w:rPr>
      <w:rFonts w:ascii="Times New Roman" w:hAnsi="Times New Roman"/>
      <w:b/>
      <w:iCs/>
      <w:snapToGrid w:val="0"/>
      <w:sz w:val="26"/>
      <w:szCs w:val="26"/>
      <w:lang w:eastAsia="en-US"/>
    </w:rPr>
  </w:style>
  <w:style w:type="character" w:customStyle="1" w:styleId="03110">
    <w:name w:val="03_Глава 1.1. Знак"/>
    <w:link w:val="0311"/>
    <w:rsid w:val="00E64C43"/>
    <w:rPr>
      <w:rFonts w:ascii="Times New Roman" w:hAnsi="Times New Roman"/>
      <w:b/>
      <w:sz w:val="26"/>
      <w:szCs w:val="24"/>
      <w:lang w:eastAsia="en-US"/>
    </w:rPr>
  </w:style>
  <w:style w:type="character" w:customStyle="1" w:styleId="4224">
    <w:name w:val="4.2 Абз. титула 2 Знак"/>
    <w:link w:val="4223"/>
    <w:rsid w:val="00E64C43"/>
    <w:rPr>
      <w:rFonts w:ascii="Times New Roman" w:eastAsia="Times New Roman" w:hAnsi="Times New Roman" w:cs="Times New Roman"/>
      <w:caps w:val="0"/>
      <w:smallCaps w:val="0"/>
      <w:spacing w:val="20"/>
      <w:sz w:val="32"/>
      <w:szCs w:val="36"/>
      <w:lang w:val="ru-RU" w:bidi="ar-SA"/>
    </w:rPr>
  </w:style>
  <w:style w:type="character" w:customStyle="1" w:styleId="37-0">
    <w:name w:val="3.7 Табл. Зам.-Зав. Знак"/>
    <w:link w:val="37-"/>
    <w:rsid w:val="00E64C43"/>
    <w:rPr>
      <w:rFonts w:ascii="Times New Roman" w:eastAsia="Times New Roman" w:hAnsi="Times New Roman" w:cs="Times New Roman"/>
      <w:b w:val="0"/>
      <w:sz w:val="28"/>
      <w:szCs w:val="24"/>
      <w:lang w:val="ru-RU" w:bidi="ar-SA"/>
    </w:rPr>
  </w:style>
  <w:style w:type="paragraph" w:customStyle="1" w:styleId="020">
    <w:name w:val="0.2 Слева + 0"/>
    <w:basedOn w:val="00"/>
    <w:link w:val="0200"/>
    <w:rsid w:val="00E64C43"/>
    <w:pPr>
      <w:ind w:firstLine="0"/>
      <w:contextualSpacing/>
    </w:pPr>
  </w:style>
  <w:style w:type="character" w:customStyle="1" w:styleId="0200">
    <w:name w:val="0.2 Слева + 0 Знак"/>
    <w:link w:val="020"/>
    <w:rsid w:val="00E64C43"/>
    <w:rPr>
      <w:rFonts w:ascii="Times New Roman" w:eastAsia="Times New Roman" w:hAnsi="Times New Roman" w:cs="Times New Roman"/>
      <w:sz w:val="26"/>
      <w:szCs w:val="26"/>
      <w:lang w:val="ru-RU" w:bidi="ar-SA"/>
    </w:rPr>
  </w:style>
  <w:style w:type="numbering" w:customStyle="1" w:styleId="050">
    <w:name w:val="Стиль 0.5 Список Заг."/>
    <w:basedOn w:val="afb"/>
    <w:rsid w:val="00E64C43"/>
  </w:style>
  <w:style w:type="character" w:customStyle="1" w:styleId="0511110">
    <w:name w:val="05_Глава 1.1.1.1. Знак"/>
    <w:link w:val="051111"/>
    <w:rsid w:val="00E64C43"/>
    <w:rPr>
      <w:rFonts w:ascii="Times New Roman" w:hAnsi="Times New Roman"/>
      <w:b/>
      <w:i/>
      <w:iCs/>
      <w:snapToGrid w:val="0"/>
      <w:spacing w:val="20"/>
      <w:sz w:val="26"/>
      <w:szCs w:val="26"/>
      <w:lang w:eastAsia="en-US"/>
    </w:rPr>
  </w:style>
  <w:style w:type="character" w:customStyle="1" w:styleId="166">
    <w:name w:val="1.6 Заг. Подпараграфов Знак"/>
    <w:link w:val="16"/>
    <w:rsid w:val="00E64C43"/>
    <w:rPr>
      <w:rFonts w:ascii="Times New Roman" w:hAnsi="Times New Roman"/>
      <w:i/>
      <w:iCs/>
      <w:snapToGrid w:val="0"/>
      <w:spacing w:val="20"/>
      <w:sz w:val="28"/>
      <w:szCs w:val="22"/>
      <w:lang w:eastAsia="en-US"/>
    </w:rPr>
  </w:style>
  <w:style w:type="character" w:customStyle="1" w:styleId="60-0">
    <w:name w:val="6.0 Список лит-ры Знак"/>
    <w:link w:val="60-"/>
    <w:rsid w:val="00E64C43"/>
    <w:rPr>
      <w:rFonts w:ascii="Times New Roman" w:hAnsi="Times New Roman"/>
      <w:sz w:val="28"/>
      <w:szCs w:val="22"/>
      <w:lang w:eastAsia="en-US"/>
    </w:rPr>
  </w:style>
  <w:style w:type="paragraph" w:customStyle="1" w:styleId="249">
    <w:name w:val="2.4 Текст титула ПТЭ"/>
    <w:basedOn w:val="239"/>
    <w:rsid w:val="00E64C43"/>
    <w:pPr>
      <w:spacing w:line="240" w:lineRule="auto"/>
      <w:ind w:left="2268" w:right="2268"/>
    </w:pPr>
  </w:style>
  <w:style w:type="paragraph" w:customStyle="1" w:styleId="32a">
    <w:name w:val="3.2 Т. Слева"/>
    <w:link w:val="32b"/>
    <w:rsid w:val="00E64C43"/>
    <w:pPr>
      <w:jc w:val="both"/>
    </w:pPr>
    <w:rPr>
      <w:rFonts w:ascii="Times New Roman" w:hAnsi="Times New Roman"/>
      <w:lang w:eastAsia="en-US"/>
    </w:rPr>
  </w:style>
  <w:style w:type="paragraph" w:customStyle="1" w:styleId="356">
    <w:name w:val="3.5 Т. Справа"/>
    <w:basedOn w:val="348"/>
    <w:rsid w:val="00E64C43"/>
    <w:pPr>
      <w:ind w:right="142"/>
      <w:jc w:val="right"/>
    </w:pPr>
  </w:style>
  <w:style w:type="character" w:customStyle="1" w:styleId="32b">
    <w:name w:val="3.2 Т. Слева Знак"/>
    <w:link w:val="32a"/>
    <w:rsid w:val="00E64C43"/>
    <w:rPr>
      <w:rFonts w:ascii="Times New Roman" w:eastAsia="Times New Roman" w:hAnsi="Times New Roman" w:cs="Times New Roman"/>
      <w:sz w:val="20"/>
      <w:szCs w:val="20"/>
      <w:lang w:val="ru-RU" w:bidi="ar-SA"/>
    </w:rPr>
  </w:style>
  <w:style w:type="paragraph" w:customStyle="1" w:styleId="33110">
    <w:name w:val="3.31 Т. Слева + 1"/>
    <w:basedOn w:val="af8"/>
    <w:rsid w:val="00E64C43"/>
    <w:pPr>
      <w:spacing w:line="240" w:lineRule="auto"/>
      <w:ind w:firstLine="284"/>
      <w:jc w:val="left"/>
    </w:pPr>
    <w:rPr>
      <w:rFonts w:ascii="Times New Roman" w:hAnsi="Times New Roman"/>
      <w:sz w:val="20"/>
      <w:szCs w:val="20"/>
      <w:lang w:val="ru-RU" w:bidi="ar-SA"/>
    </w:rPr>
  </w:style>
  <w:style w:type="paragraph" w:customStyle="1" w:styleId="3322">
    <w:name w:val="3.32 Т. Слева + 2"/>
    <w:basedOn w:val="af8"/>
    <w:rsid w:val="00E64C43"/>
    <w:pPr>
      <w:spacing w:line="240" w:lineRule="auto"/>
      <w:ind w:firstLine="567"/>
      <w:jc w:val="left"/>
    </w:pPr>
    <w:rPr>
      <w:rFonts w:ascii="Times New Roman" w:hAnsi="Times New Roman"/>
      <w:sz w:val="20"/>
      <w:szCs w:val="20"/>
      <w:lang w:val="ru-RU" w:bidi="ar-SA"/>
    </w:rPr>
  </w:style>
  <w:style w:type="table" w:customStyle="1" w:styleId="31f">
    <w:name w:val="3.1 Таблица"/>
    <w:basedOn w:val="afa"/>
    <w:uiPriority w:val="99"/>
    <w:rsid w:val="00E64C43"/>
    <w:rPr>
      <w:rFonts w:ascii="Calibri" w:hAnsi="Calibri"/>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E64C43"/>
    <w:pPr>
      <w:ind w:firstLine="851"/>
    </w:pPr>
  </w:style>
  <w:style w:type="table" w:customStyle="1" w:styleId="3-31">
    <w:name w:val="Средняя сетка 3 - Акцент 31"/>
    <w:basedOn w:val="afa"/>
    <w:next w:val="afa"/>
    <w:uiPriority w:val="69"/>
    <w:unhideWhenUsed/>
    <w:rsid w:val="00E64C43"/>
    <w:rPr>
      <w:rFonts w:ascii="Calibri" w:hAnsi="Calibri"/>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E64C43"/>
    <w:pPr>
      <w:spacing w:after="40"/>
      <w:contextualSpacing/>
    </w:pPr>
  </w:style>
  <w:style w:type="character" w:customStyle="1" w:styleId="011">
    <w:name w:val="0.1 Пробел Знак"/>
    <w:basedOn w:val="000"/>
    <w:link w:val="010"/>
    <w:rsid w:val="00E64C43"/>
    <w:rPr>
      <w:rFonts w:ascii="Times New Roman" w:eastAsia="Times New Roman" w:hAnsi="Times New Roman" w:cs="Times New Roman"/>
      <w:sz w:val="26"/>
      <w:szCs w:val="26"/>
      <w:lang w:val="ru-RU" w:bidi="ar-SA"/>
    </w:rPr>
  </w:style>
  <w:style w:type="paragraph" w:customStyle="1" w:styleId="3ffc">
    <w:name w:val="3_Рисунок"/>
    <w:basedOn w:val="020"/>
    <w:link w:val="3ffd"/>
    <w:rsid w:val="00E64C43"/>
    <w:pPr>
      <w:jc w:val="center"/>
    </w:pPr>
  </w:style>
  <w:style w:type="character" w:customStyle="1" w:styleId="3ffd">
    <w:name w:val="3_Рисунок Знак"/>
    <w:link w:val="3ffc"/>
    <w:rsid w:val="00E64C43"/>
    <w:rPr>
      <w:rFonts w:ascii="Times New Roman" w:eastAsia="Times New Roman" w:hAnsi="Times New Roman" w:cs="Times New Roman"/>
      <w:sz w:val="26"/>
      <w:szCs w:val="26"/>
      <w:lang w:val="ru-RU" w:bidi="ar-SA"/>
    </w:rPr>
  </w:style>
  <w:style w:type="paragraph" w:customStyle="1" w:styleId="04">
    <w:name w:val="0.4 Справа"/>
    <w:basedOn w:val="3ffc"/>
    <w:rsid w:val="00E64C43"/>
    <w:pPr>
      <w:spacing w:before="120" w:after="120"/>
      <w:contextualSpacing w:val="0"/>
      <w:jc w:val="right"/>
    </w:pPr>
  </w:style>
  <w:style w:type="table" w:customStyle="1" w:styleId="1fffffe">
    <w:name w:val="Сетка таблицы светлая1"/>
    <w:basedOn w:val="afa"/>
    <w:uiPriority w:val="40"/>
    <w:rsid w:val="00E64C43"/>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rsid w:val="00E64C43"/>
    <w:pPr>
      <w:numPr>
        <w:numId w:val="72"/>
      </w:numPr>
      <w:ind w:left="1701" w:firstLine="709"/>
    </w:pPr>
  </w:style>
  <w:style w:type="character" w:customStyle="1" w:styleId="0521">
    <w:name w:val="0.5 Список 2 Знак"/>
    <w:link w:val="052"/>
    <w:rsid w:val="00E64C43"/>
    <w:rPr>
      <w:rFonts w:ascii="Times New Roman" w:hAnsi="Times New Roman"/>
      <w:i/>
      <w:sz w:val="26"/>
      <w:szCs w:val="26"/>
      <w:lang w:eastAsia="en-US"/>
    </w:rPr>
  </w:style>
  <w:style w:type="paragraph" w:customStyle="1" w:styleId="012">
    <w:name w:val="01_ЖИРНЫЙ ЗАГОЛОВОК"/>
    <w:basedOn w:val="11ff6"/>
    <w:link w:val="013"/>
    <w:qFormat/>
    <w:rsid w:val="00E64C43"/>
    <w:rPr>
      <w:sz w:val="26"/>
      <w:szCs w:val="26"/>
    </w:rPr>
  </w:style>
  <w:style w:type="character" w:customStyle="1" w:styleId="013">
    <w:name w:val="01_ЖИРНЫЙ ЗАГОЛОВОК Знак"/>
    <w:link w:val="012"/>
    <w:rsid w:val="00E64C43"/>
    <w:rPr>
      <w:rFonts w:ascii="Times New Roman" w:eastAsia="Times New Roman" w:hAnsi="Times New Roman" w:cs="Times New Roman"/>
      <w:b w:val="0"/>
      <w:iCs w:val="0"/>
      <w:caps w:val="0"/>
      <w:snapToGrid/>
      <w:spacing w:val="20"/>
      <w:sz w:val="26"/>
      <w:szCs w:val="26"/>
      <w:lang w:val="ru-RU" w:eastAsia="ja-JP" w:bidi="ar-SA"/>
    </w:rPr>
  </w:style>
  <w:style w:type="paragraph" w:customStyle="1" w:styleId="4fc">
    <w:name w:val="4_Примечания"/>
    <w:basedOn w:val="00"/>
    <w:link w:val="4fd"/>
    <w:qFormat/>
    <w:rsid w:val="00E64C43"/>
    <w:pPr>
      <w:contextualSpacing/>
    </w:pPr>
    <w:rPr>
      <w:color w:val="FF0000"/>
    </w:rPr>
  </w:style>
  <w:style w:type="character" w:customStyle="1" w:styleId="4fd">
    <w:name w:val="4_Примечания Знак"/>
    <w:link w:val="4fc"/>
    <w:rsid w:val="00E64C43"/>
    <w:rPr>
      <w:rFonts w:ascii="Times New Roman" w:eastAsia="Times New Roman" w:hAnsi="Times New Roman" w:cs="Times New Roman"/>
      <w:color w:val="FF0000"/>
      <w:sz w:val="26"/>
      <w:szCs w:val="26"/>
      <w:lang w:val="ru-RU" w:bidi="ar-SA"/>
    </w:rPr>
  </w:style>
  <w:style w:type="numbering" w:customStyle="1" w:styleId="05210">
    <w:name w:val="0.5 Список Заг.21"/>
    <w:uiPriority w:val="99"/>
    <w:rsid w:val="00E64C43"/>
  </w:style>
  <w:style w:type="numbering" w:customStyle="1" w:styleId="05110">
    <w:name w:val="0.5 Список Заг.11"/>
    <w:uiPriority w:val="99"/>
    <w:rsid w:val="00E64C43"/>
  </w:style>
  <w:style w:type="table" w:customStyle="1" w:styleId="12100">
    <w:name w:val="Сетка таблицы1210"/>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b"/>
    <w:rsid w:val="00E64C43"/>
  </w:style>
  <w:style w:type="table" w:customStyle="1" w:styleId="311a">
    <w:name w:val="3.1 Таблица1"/>
    <w:basedOn w:val="afa"/>
    <w:uiPriority w:val="99"/>
    <w:rsid w:val="00E64C43"/>
    <w:rPr>
      <w:rFonts w:ascii="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a"/>
    <w:next w:val="afff6"/>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E64C43"/>
  </w:style>
  <w:style w:type="numbering" w:customStyle="1" w:styleId="05111">
    <w:name w:val="0.5 Список Заг.111"/>
    <w:uiPriority w:val="99"/>
    <w:rsid w:val="00E64C43"/>
  </w:style>
  <w:style w:type="numbering" w:customStyle="1" w:styleId="0511">
    <w:name w:val="Стиль 0.5 Список Заг.11"/>
    <w:basedOn w:val="afb"/>
    <w:rsid w:val="00E64C43"/>
    <w:pPr>
      <w:numPr>
        <w:numId w:val="77"/>
      </w:numPr>
    </w:pPr>
  </w:style>
  <w:style w:type="table" w:customStyle="1" w:styleId="31115">
    <w:name w:val="3.1 Таблица11"/>
    <w:basedOn w:val="afa"/>
    <w:uiPriority w:val="99"/>
    <w:rsid w:val="00E64C43"/>
    <w:rPr>
      <w:rFonts w:ascii="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8"/>
    <w:rsid w:val="00E64C43"/>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ff">
    <w:name w:val="Стиль Для таблицы (приложения 1) + По правому краю"/>
    <w:basedOn w:val="1f0"/>
    <w:rsid w:val="00E64C43"/>
    <w:pPr>
      <w:widowControl w:val="0"/>
      <w:adjustRightInd w:val="0"/>
      <w:ind w:left="33" w:hanging="33"/>
      <w:jc w:val="center"/>
      <w:textAlignment w:val="baseline"/>
    </w:pPr>
    <w:rPr>
      <w:bCs w:val="0"/>
      <w:spacing w:val="-5"/>
      <w:sz w:val="16"/>
      <w:szCs w:val="20"/>
      <w:lang w:val="ru-RU" w:eastAsia="ru-RU" w:bidi="ar-SA"/>
    </w:rPr>
  </w:style>
  <w:style w:type="paragraph" w:customStyle="1" w:styleId="1ffffff0">
    <w:name w:val="Текст_1"/>
    <w:basedOn w:val="af8"/>
    <w:rsid w:val="00E64C43"/>
    <w:pPr>
      <w:spacing w:line="240" w:lineRule="auto"/>
      <w:ind w:firstLine="0"/>
      <w:jc w:val="left"/>
    </w:pPr>
    <w:rPr>
      <w:rFonts w:ascii="Times New Roman" w:hAnsi="Times New Roman"/>
      <w:szCs w:val="24"/>
      <w:lang w:val="ru-RU" w:eastAsia="ru-RU" w:bidi="ar-SA"/>
    </w:rPr>
  </w:style>
  <w:style w:type="paragraph" w:customStyle="1" w:styleId="affffffffffffffff2">
    <w:name w:val="Подраздел"/>
    <w:basedOn w:val="af8"/>
    <w:rsid w:val="00E64C43"/>
    <w:pPr>
      <w:spacing w:line="240" w:lineRule="auto"/>
      <w:ind w:firstLine="0"/>
      <w:jc w:val="left"/>
    </w:pPr>
    <w:rPr>
      <w:rFonts w:ascii="Times New Roman" w:hAnsi="Times New Roman"/>
      <w:b/>
      <w:szCs w:val="24"/>
      <w:lang w:val="ru-RU" w:eastAsia="ru-RU" w:bidi="ar-SA"/>
    </w:rPr>
  </w:style>
  <w:style w:type="character" w:customStyle="1" w:styleId="1ffffff1">
    <w:name w:val="Название Знак1"/>
    <w:aliases w:val="Заголовок1 Знак1"/>
    <w:uiPriority w:val="10"/>
    <w:rsid w:val="00E64C43"/>
    <w:rPr>
      <w:rFonts w:ascii="Cambria" w:eastAsia="Times New Roman" w:hAnsi="Cambria" w:cs="Times New Roman"/>
      <w:color w:val="17365D"/>
      <w:spacing w:val="5"/>
      <w:kern w:val="28"/>
      <w:sz w:val="52"/>
      <w:szCs w:val="52"/>
    </w:rPr>
  </w:style>
  <w:style w:type="paragraph" w:customStyle="1" w:styleId="xl1824">
    <w:name w:val="xl1824"/>
    <w:basedOn w:val="af8"/>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paragraph" w:customStyle="1" w:styleId="xl1825">
    <w:name w:val="xl1825"/>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6">
    <w:name w:val="xl1826"/>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Cs w:val="24"/>
      <w:lang w:val="ru-RU" w:eastAsia="ru-RU" w:bidi="ar-SA"/>
    </w:rPr>
  </w:style>
  <w:style w:type="paragraph" w:customStyle="1" w:styleId="xl1827">
    <w:name w:val="xl1827"/>
    <w:basedOn w:val="af8"/>
    <w:rsid w:val="00E64C43"/>
    <w:pPr>
      <w:spacing w:before="100" w:beforeAutospacing="1" w:after="100" w:afterAutospacing="1" w:line="240" w:lineRule="auto"/>
      <w:ind w:firstLine="0"/>
      <w:jc w:val="left"/>
      <w:textAlignment w:val="center"/>
    </w:pPr>
    <w:rPr>
      <w:rFonts w:ascii="Times New Roman" w:hAnsi="Times New Roman"/>
      <w:szCs w:val="24"/>
      <w:lang w:val="ru-RU" w:eastAsia="ru-RU" w:bidi="ar-SA"/>
    </w:rPr>
  </w:style>
  <w:style w:type="paragraph" w:customStyle="1" w:styleId="xl1828">
    <w:name w:val="xl1828"/>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9">
    <w:name w:val="xl1829"/>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30">
    <w:name w:val="xl1830"/>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31">
    <w:name w:val="xl1831"/>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table" w:customStyle="1" w:styleId="1450">
    <w:name w:val="Сетка таблицы145"/>
    <w:basedOn w:val="afa"/>
    <w:next w:val="afff6"/>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8"/>
    <w:rsid w:val="00E64C43"/>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0">
    <w:name w:val="xl52380"/>
    <w:basedOn w:val="af8"/>
    <w:rsid w:val="00E64C43"/>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52381">
    <w:name w:val="xl52381"/>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2">
    <w:name w:val="xl52382"/>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3">
    <w:name w:val="xl52383"/>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4">
    <w:name w:val="xl5238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85">
    <w:name w:val="xl52385"/>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6">
    <w:name w:val="xl52386"/>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7">
    <w:name w:val="xl52387"/>
    <w:basedOn w:val="af8"/>
    <w:rsid w:val="00E64C43"/>
    <w:pPr>
      <w:shd w:val="clear" w:color="000000" w:fill="538DD5"/>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8">
    <w:name w:val="xl52388"/>
    <w:basedOn w:val="af8"/>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89">
    <w:name w:val="xl52389"/>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90">
    <w:name w:val="xl52390"/>
    <w:basedOn w:val="af8"/>
    <w:rsid w:val="00E64C43"/>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1">
    <w:name w:val="xl52391"/>
    <w:basedOn w:val="af8"/>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2">
    <w:name w:val="xl52392"/>
    <w:basedOn w:val="af8"/>
    <w:rsid w:val="00E64C4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font1">
    <w:name w:val="font1"/>
    <w:basedOn w:val="af8"/>
    <w:rsid w:val="00E64C43"/>
    <w:pPr>
      <w:spacing w:before="100" w:beforeAutospacing="1" w:after="100" w:afterAutospacing="1" w:line="240" w:lineRule="auto"/>
      <w:ind w:firstLine="0"/>
      <w:jc w:val="left"/>
    </w:pPr>
    <w:rPr>
      <w:rFonts w:ascii="Calibri" w:hAnsi="Calibri" w:cs="Calibri"/>
      <w:color w:val="000000"/>
      <w:sz w:val="22"/>
      <w:lang w:val="ru-RU" w:eastAsia="ru-RU" w:bidi="ar-SA"/>
    </w:rPr>
  </w:style>
  <w:style w:type="paragraph" w:customStyle="1" w:styleId="xl52393">
    <w:name w:val="xl52393"/>
    <w:basedOn w:val="af8"/>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4">
    <w:name w:val="xl5239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affffffffffffffff3">
    <w:name w:val="Обратный адрес"/>
    <w:basedOn w:val="af8"/>
    <w:uiPriority w:val="99"/>
    <w:semiHidden/>
    <w:qFormat/>
    <w:rsid w:val="00E64C43"/>
    <w:pPr>
      <w:keepLines/>
      <w:framePr w:w="5160" w:h="840" w:wrap="notBeside" w:vAnchor="page" w:hAnchor="page" w:x="6121" w:y="915" w:anchorLock="1"/>
      <w:tabs>
        <w:tab w:val="left" w:pos="2160"/>
      </w:tabs>
      <w:spacing w:line="160" w:lineRule="atLeast"/>
      <w:ind w:firstLine="709"/>
    </w:pPr>
    <w:rPr>
      <w:rFonts w:cs="Arial"/>
      <w:sz w:val="14"/>
      <w:szCs w:val="14"/>
      <w:lang w:val="ru-RU" w:bidi="ar-SA"/>
    </w:rPr>
  </w:style>
  <w:style w:type="table" w:customStyle="1" w:styleId="TableGridReport219">
    <w:name w:val="Table Grid Report219"/>
    <w:basedOn w:val="afa"/>
    <w:next w:val="afff6"/>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E64C43"/>
    <w:rPr>
      <w:rFonts w:ascii="Consultant" w:hAnsi="Consultant"/>
      <w:lang w:eastAsia="ru-RU"/>
    </w:rPr>
  </w:style>
  <w:style w:type="paragraph" w:customStyle="1" w:styleId="xl58938">
    <w:name w:val="xl58938"/>
    <w:basedOn w:val="af8"/>
    <w:rsid w:val="00E64C43"/>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39">
    <w:name w:val="xl58939"/>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0">
    <w:name w:val="xl58940"/>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1">
    <w:name w:val="xl58941"/>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2">
    <w:name w:val="xl58942"/>
    <w:basedOn w:val="af8"/>
    <w:rsid w:val="00E64C43"/>
    <w:pPr>
      <w:spacing w:before="100" w:beforeAutospacing="1" w:after="100" w:afterAutospacing="1" w:line="240" w:lineRule="auto"/>
      <w:ind w:firstLine="0"/>
      <w:jc w:val="center"/>
      <w:textAlignment w:val="center"/>
    </w:pPr>
    <w:rPr>
      <w:rFonts w:ascii="Times New Roman" w:hAnsi="Times New Roman"/>
      <w:sz w:val="40"/>
      <w:szCs w:val="40"/>
      <w:lang w:val="ru-RU" w:eastAsia="ru-RU" w:bidi="ar-SA"/>
    </w:rPr>
  </w:style>
  <w:style w:type="paragraph" w:customStyle="1" w:styleId="xl58943">
    <w:name w:val="xl58943"/>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8944">
    <w:name w:val="xl5894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5">
    <w:name w:val="xl58945"/>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6">
    <w:name w:val="xl58946"/>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7">
    <w:name w:val="xl58947"/>
    <w:basedOn w:val="af8"/>
    <w:rsid w:val="00E64C43"/>
    <w:pP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8">
    <w:name w:val="xl58948"/>
    <w:basedOn w:val="af8"/>
    <w:rsid w:val="00E64C43"/>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9">
    <w:name w:val="xl58949"/>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50">
    <w:name w:val="xl58950"/>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1">
    <w:name w:val="xl58951"/>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2">
    <w:name w:val="xl58952"/>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3">
    <w:name w:val="xl58953"/>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4">
    <w:name w:val="xl58954"/>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5">
    <w:name w:val="xl58955"/>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6">
    <w:name w:val="xl58956"/>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7">
    <w:name w:val="xl58957"/>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8">
    <w:name w:val="xl58958"/>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9">
    <w:name w:val="xl58959"/>
    <w:basedOn w:val="af8"/>
    <w:rsid w:val="00E64C43"/>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60">
    <w:name w:val="xl58960"/>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61">
    <w:name w:val="xl58961"/>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table" w:customStyle="1" w:styleId="TableGridReport319">
    <w:name w:val="Table Grid Report319"/>
    <w:basedOn w:val="afa"/>
    <w:next w:val="afff6"/>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E64C43"/>
    <w:pPr>
      <w:numPr>
        <w:numId w:val="61"/>
      </w:numPr>
    </w:pPr>
  </w:style>
  <w:style w:type="numbering" w:customStyle="1" w:styleId="12101">
    <w:name w:val="Нет списка1210"/>
    <w:next w:val="afb"/>
    <w:uiPriority w:val="99"/>
    <w:semiHidden/>
    <w:unhideWhenUsed/>
    <w:rsid w:val="00E64C43"/>
  </w:style>
  <w:style w:type="table" w:customStyle="1" w:styleId="1530">
    <w:name w:val="Сетка таблицы15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a"/>
    <w:next w:val="afff6"/>
    <w:uiPriority w:val="9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a"/>
    <w:next w:val="afff6"/>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b"/>
    <w:uiPriority w:val="99"/>
    <w:semiHidden/>
    <w:unhideWhenUsed/>
    <w:rsid w:val="00E64C43"/>
  </w:style>
  <w:style w:type="table" w:customStyle="1" w:styleId="1630">
    <w:name w:val="Сетка таблицы16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b"/>
    <w:next w:val="111111"/>
    <w:rsid w:val="00E64C43"/>
  </w:style>
  <w:style w:type="table" w:customStyle="1" w:styleId="8113">
    <w:name w:val="Сетка таблицы811"/>
    <w:basedOn w:val="afa"/>
    <w:next w:val="afff6"/>
    <w:uiPriority w:val="59"/>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E64C43"/>
  </w:style>
  <w:style w:type="table" w:customStyle="1" w:styleId="-323">
    <w:name w:val="Веб-таблица 323"/>
    <w:basedOn w:val="afa"/>
    <w:next w:val="-3"/>
    <w:rsid w:val="00E64C4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b"/>
    <w:uiPriority w:val="99"/>
    <w:semiHidden/>
    <w:unhideWhenUsed/>
    <w:rsid w:val="00E64C43"/>
  </w:style>
  <w:style w:type="table" w:customStyle="1" w:styleId="1730">
    <w:name w:val="Сетка таблицы17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31">
    <w:name w:val="Сетка таблицы93"/>
    <w:basedOn w:val="afa"/>
    <w:next w:val="afff6"/>
    <w:uiPriority w:val="39"/>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Рис.33"/>
    <w:rsid w:val="00E64C43"/>
    <w:pPr>
      <w:numPr>
        <w:numId w:val="60"/>
      </w:numPr>
    </w:pPr>
  </w:style>
  <w:style w:type="numbering" w:customStyle="1" w:styleId="1531">
    <w:name w:val="Нет списка153"/>
    <w:next w:val="afb"/>
    <w:uiPriority w:val="99"/>
    <w:semiHidden/>
    <w:unhideWhenUsed/>
    <w:rsid w:val="00E64C43"/>
  </w:style>
  <w:style w:type="table" w:customStyle="1" w:styleId="1830">
    <w:name w:val="Сетка таблицы18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E64C43"/>
    <w:rPr>
      <w:b/>
      <w:bCs/>
      <w:sz w:val="22"/>
    </w:rPr>
  </w:style>
  <w:style w:type="character" w:customStyle="1" w:styleId="8TimesNewRomanExact">
    <w:name w:val="Основной текст (8) + Times New Roman;Полужирный Exact"/>
    <w:rsid w:val="00E64C43"/>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1209037">
      <w:bodyDiv w:val="1"/>
      <w:marLeft w:val="0"/>
      <w:marRight w:val="0"/>
      <w:marTop w:val="0"/>
      <w:marBottom w:val="0"/>
      <w:divBdr>
        <w:top w:val="none" w:sz="0" w:space="0" w:color="auto"/>
        <w:left w:val="none" w:sz="0" w:space="0" w:color="auto"/>
        <w:bottom w:val="none" w:sz="0" w:space="0" w:color="auto"/>
        <w:right w:val="none" w:sz="0" w:space="0" w:color="auto"/>
      </w:divBdr>
    </w:div>
    <w:div w:id="1705557">
      <w:bodyDiv w:val="1"/>
      <w:marLeft w:val="0"/>
      <w:marRight w:val="0"/>
      <w:marTop w:val="0"/>
      <w:marBottom w:val="0"/>
      <w:divBdr>
        <w:top w:val="none" w:sz="0" w:space="0" w:color="auto"/>
        <w:left w:val="none" w:sz="0" w:space="0" w:color="auto"/>
        <w:bottom w:val="none" w:sz="0" w:space="0" w:color="auto"/>
        <w:right w:val="none" w:sz="0" w:space="0" w:color="auto"/>
      </w:divBdr>
    </w:div>
    <w:div w:id="1859138">
      <w:bodyDiv w:val="1"/>
      <w:marLeft w:val="0"/>
      <w:marRight w:val="0"/>
      <w:marTop w:val="0"/>
      <w:marBottom w:val="0"/>
      <w:divBdr>
        <w:top w:val="none" w:sz="0" w:space="0" w:color="auto"/>
        <w:left w:val="none" w:sz="0" w:space="0" w:color="auto"/>
        <w:bottom w:val="none" w:sz="0" w:space="0" w:color="auto"/>
        <w:right w:val="none" w:sz="0" w:space="0" w:color="auto"/>
      </w:divBdr>
    </w:div>
    <w:div w:id="2783523">
      <w:bodyDiv w:val="1"/>
      <w:marLeft w:val="0"/>
      <w:marRight w:val="0"/>
      <w:marTop w:val="0"/>
      <w:marBottom w:val="0"/>
      <w:divBdr>
        <w:top w:val="none" w:sz="0" w:space="0" w:color="auto"/>
        <w:left w:val="none" w:sz="0" w:space="0" w:color="auto"/>
        <w:bottom w:val="none" w:sz="0" w:space="0" w:color="auto"/>
        <w:right w:val="none" w:sz="0" w:space="0" w:color="auto"/>
      </w:divBdr>
    </w:div>
    <w:div w:id="3479410">
      <w:bodyDiv w:val="1"/>
      <w:marLeft w:val="0"/>
      <w:marRight w:val="0"/>
      <w:marTop w:val="0"/>
      <w:marBottom w:val="0"/>
      <w:divBdr>
        <w:top w:val="none" w:sz="0" w:space="0" w:color="auto"/>
        <w:left w:val="none" w:sz="0" w:space="0" w:color="auto"/>
        <w:bottom w:val="none" w:sz="0" w:space="0" w:color="auto"/>
        <w:right w:val="none" w:sz="0" w:space="0" w:color="auto"/>
      </w:divBdr>
    </w:div>
    <w:div w:id="4600377">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7634839">
      <w:bodyDiv w:val="1"/>
      <w:marLeft w:val="0"/>
      <w:marRight w:val="0"/>
      <w:marTop w:val="0"/>
      <w:marBottom w:val="0"/>
      <w:divBdr>
        <w:top w:val="none" w:sz="0" w:space="0" w:color="auto"/>
        <w:left w:val="none" w:sz="0" w:space="0" w:color="auto"/>
        <w:bottom w:val="none" w:sz="0" w:space="0" w:color="auto"/>
        <w:right w:val="none" w:sz="0" w:space="0" w:color="auto"/>
      </w:divBdr>
    </w:div>
    <w:div w:id="8217621">
      <w:bodyDiv w:val="1"/>
      <w:marLeft w:val="0"/>
      <w:marRight w:val="0"/>
      <w:marTop w:val="0"/>
      <w:marBottom w:val="0"/>
      <w:divBdr>
        <w:top w:val="none" w:sz="0" w:space="0" w:color="auto"/>
        <w:left w:val="none" w:sz="0" w:space="0" w:color="auto"/>
        <w:bottom w:val="none" w:sz="0" w:space="0" w:color="auto"/>
        <w:right w:val="none" w:sz="0" w:space="0" w:color="auto"/>
      </w:divBdr>
    </w:div>
    <w:div w:id="8797930">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9530722">
      <w:bodyDiv w:val="1"/>
      <w:marLeft w:val="0"/>
      <w:marRight w:val="0"/>
      <w:marTop w:val="0"/>
      <w:marBottom w:val="0"/>
      <w:divBdr>
        <w:top w:val="none" w:sz="0" w:space="0" w:color="auto"/>
        <w:left w:val="none" w:sz="0" w:space="0" w:color="auto"/>
        <w:bottom w:val="none" w:sz="0" w:space="0" w:color="auto"/>
        <w:right w:val="none" w:sz="0" w:space="0" w:color="auto"/>
      </w:divBdr>
    </w:div>
    <w:div w:id="10648074">
      <w:bodyDiv w:val="1"/>
      <w:marLeft w:val="0"/>
      <w:marRight w:val="0"/>
      <w:marTop w:val="0"/>
      <w:marBottom w:val="0"/>
      <w:divBdr>
        <w:top w:val="none" w:sz="0" w:space="0" w:color="auto"/>
        <w:left w:val="none" w:sz="0" w:space="0" w:color="auto"/>
        <w:bottom w:val="none" w:sz="0" w:space="0" w:color="auto"/>
        <w:right w:val="none" w:sz="0" w:space="0" w:color="auto"/>
      </w:divBdr>
    </w:div>
    <w:div w:id="10880960">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1760844">
      <w:bodyDiv w:val="1"/>
      <w:marLeft w:val="0"/>
      <w:marRight w:val="0"/>
      <w:marTop w:val="0"/>
      <w:marBottom w:val="0"/>
      <w:divBdr>
        <w:top w:val="none" w:sz="0" w:space="0" w:color="auto"/>
        <w:left w:val="none" w:sz="0" w:space="0" w:color="auto"/>
        <w:bottom w:val="none" w:sz="0" w:space="0" w:color="auto"/>
        <w:right w:val="none" w:sz="0" w:space="0" w:color="auto"/>
      </w:divBdr>
    </w:div>
    <w:div w:id="13460159">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5734114">
      <w:bodyDiv w:val="1"/>
      <w:marLeft w:val="0"/>
      <w:marRight w:val="0"/>
      <w:marTop w:val="0"/>
      <w:marBottom w:val="0"/>
      <w:divBdr>
        <w:top w:val="none" w:sz="0" w:space="0" w:color="auto"/>
        <w:left w:val="none" w:sz="0" w:space="0" w:color="auto"/>
        <w:bottom w:val="none" w:sz="0" w:space="0" w:color="auto"/>
        <w:right w:val="none" w:sz="0" w:space="0" w:color="auto"/>
      </w:divBdr>
    </w:div>
    <w:div w:id="16471842">
      <w:bodyDiv w:val="1"/>
      <w:marLeft w:val="0"/>
      <w:marRight w:val="0"/>
      <w:marTop w:val="0"/>
      <w:marBottom w:val="0"/>
      <w:divBdr>
        <w:top w:val="none" w:sz="0" w:space="0" w:color="auto"/>
        <w:left w:val="none" w:sz="0" w:space="0" w:color="auto"/>
        <w:bottom w:val="none" w:sz="0" w:space="0" w:color="auto"/>
        <w:right w:val="none" w:sz="0" w:space="0" w:color="auto"/>
      </w:divBdr>
    </w:div>
    <w:div w:id="17052801">
      <w:bodyDiv w:val="1"/>
      <w:marLeft w:val="0"/>
      <w:marRight w:val="0"/>
      <w:marTop w:val="0"/>
      <w:marBottom w:val="0"/>
      <w:divBdr>
        <w:top w:val="none" w:sz="0" w:space="0" w:color="auto"/>
        <w:left w:val="none" w:sz="0" w:space="0" w:color="auto"/>
        <w:bottom w:val="none" w:sz="0" w:space="0" w:color="auto"/>
        <w:right w:val="none" w:sz="0" w:space="0" w:color="auto"/>
      </w:divBdr>
    </w:div>
    <w:div w:id="18511102">
      <w:bodyDiv w:val="1"/>
      <w:marLeft w:val="0"/>
      <w:marRight w:val="0"/>
      <w:marTop w:val="0"/>
      <w:marBottom w:val="0"/>
      <w:divBdr>
        <w:top w:val="none" w:sz="0" w:space="0" w:color="auto"/>
        <w:left w:val="none" w:sz="0" w:space="0" w:color="auto"/>
        <w:bottom w:val="none" w:sz="0" w:space="0" w:color="auto"/>
        <w:right w:val="none" w:sz="0" w:space="0" w:color="auto"/>
      </w:divBdr>
    </w:div>
    <w:div w:id="19093379">
      <w:bodyDiv w:val="1"/>
      <w:marLeft w:val="0"/>
      <w:marRight w:val="0"/>
      <w:marTop w:val="0"/>
      <w:marBottom w:val="0"/>
      <w:divBdr>
        <w:top w:val="none" w:sz="0" w:space="0" w:color="auto"/>
        <w:left w:val="none" w:sz="0" w:space="0" w:color="auto"/>
        <w:bottom w:val="none" w:sz="0" w:space="0" w:color="auto"/>
        <w:right w:val="none" w:sz="0" w:space="0" w:color="auto"/>
      </w:divBdr>
    </w:div>
    <w:div w:id="19549765">
      <w:bodyDiv w:val="1"/>
      <w:marLeft w:val="0"/>
      <w:marRight w:val="0"/>
      <w:marTop w:val="0"/>
      <w:marBottom w:val="0"/>
      <w:divBdr>
        <w:top w:val="none" w:sz="0" w:space="0" w:color="auto"/>
        <w:left w:val="none" w:sz="0" w:space="0" w:color="auto"/>
        <w:bottom w:val="none" w:sz="0" w:space="0" w:color="auto"/>
        <w:right w:val="none" w:sz="0" w:space="0" w:color="auto"/>
      </w:divBdr>
    </w:div>
    <w:div w:id="19665608">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0590478">
      <w:bodyDiv w:val="1"/>
      <w:marLeft w:val="0"/>
      <w:marRight w:val="0"/>
      <w:marTop w:val="0"/>
      <w:marBottom w:val="0"/>
      <w:divBdr>
        <w:top w:val="none" w:sz="0" w:space="0" w:color="auto"/>
        <w:left w:val="none" w:sz="0" w:space="0" w:color="auto"/>
        <w:bottom w:val="none" w:sz="0" w:space="0" w:color="auto"/>
        <w:right w:val="none" w:sz="0" w:space="0" w:color="auto"/>
      </w:divBdr>
    </w:div>
    <w:div w:id="20937450">
      <w:bodyDiv w:val="1"/>
      <w:marLeft w:val="0"/>
      <w:marRight w:val="0"/>
      <w:marTop w:val="0"/>
      <w:marBottom w:val="0"/>
      <w:divBdr>
        <w:top w:val="none" w:sz="0" w:space="0" w:color="auto"/>
        <w:left w:val="none" w:sz="0" w:space="0" w:color="auto"/>
        <w:bottom w:val="none" w:sz="0" w:space="0" w:color="auto"/>
        <w:right w:val="none" w:sz="0" w:space="0" w:color="auto"/>
      </w:divBdr>
    </w:div>
    <w:div w:id="21367106">
      <w:bodyDiv w:val="1"/>
      <w:marLeft w:val="0"/>
      <w:marRight w:val="0"/>
      <w:marTop w:val="0"/>
      <w:marBottom w:val="0"/>
      <w:divBdr>
        <w:top w:val="none" w:sz="0" w:space="0" w:color="auto"/>
        <w:left w:val="none" w:sz="0" w:space="0" w:color="auto"/>
        <w:bottom w:val="none" w:sz="0" w:space="0" w:color="auto"/>
        <w:right w:val="none" w:sz="0" w:space="0" w:color="auto"/>
      </w:divBdr>
    </w:div>
    <w:div w:id="23291321">
      <w:bodyDiv w:val="1"/>
      <w:marLeft w:val="0"/>
      <w:marRight w:val="0"/>
      <w:marTop w:val="0"/>
      <w:marBottom w:val="0"/>
      <w:divBdr>
        <w:top w:val="none" w:sz="0" w:space="0" w:color="auto"/>
        <w:left w:val="none" w:sz="0" w:space="0" w:color="auto"/>
        <w:bottom w:val="none" w:sz="0" w:space="0" w:color="auto"/>
        <w:right w:val="none" w:sz="0" w:space="0" w:color="auto"/>
      </w:divBdr>
    </w:div>
    <w:div w:id="24059548">
      <w:bodyDiv w:val="1"/>
      <w:marLeft w:val="0"/>
      <w:marRight w:val="0"/>
      <w:marTop w:val="0"/>
      <w:marBottom w:val="0"/>
      <w:divBdr>
        <w:top w:val="none" w:sz="0" w:space="0" w:color="auto"/>
        <w:left w:val="none" w:sz="0" w:space="0" w:color="auto"/>
        <w:bottom w:val="none" w:sz="0" w:space="0" w:color="auto"/>
        <w:right w:val="none" w:sz="0" w:space="0" w:color="auto"/>
      </w:divBdr>
    </w:div>
    <w:div w:id="24406277">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026177">
      <w:bodyDiv w:val="1"/>
      <w:marLeft w:val="0"/>
      <w:marRight w:val="0"/>
      <w:marTop w:val="0"/>
      <w:marBottom w:val="0"/>
      <w:divBdr>
        <w:top w:val="none" w:sz="0" w:space="0" w:color="auto"/>
        <w:left w:val="none" w:sz="0" w:space="0" w:color="auto"/>
        <w:bottom w:val="none" w:sz="0" w:space="0" w:color="auto"/>
        <w:right w:val="none" w:sz="0" w:space="0" w:color="auto"/>
      </w:divBdr>
    </w:div>
    <w:div w:id="27265454">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27947707">
      <w:bodyDiv w:val="1"/>
      <w:marLeft w:val="0"/>
      <w:marRight w:val="0"/>
      <w:marTop w:val="0"/>
      <w:marBottom w:val="0"/>
      <w:divBdr>
        <w:top w:val="none" w:sz="0" w:space="0" w:color="auto"/>
        <w:left w:val="none" w:sz="0" w:space="0" w:color="auto"/>
        <w:bottom w:val="none" w:sz="0" w:space="0" w:color="auto"/>
        <w:right w:val="none" w:sz="0" w:space="0" w:color="auto"/>
      </w:divBdr>
    </w:div>
    <w:div w:id="29116703">
      <w:bodyDiv w:val="1"/>
      <w:marLeft w:val="0"/>
      <w:marRight w:val="0"/>
      <w:marTop w:val="0"/>
      <w:marBottom w:val="0"/>
      <w:divBdr>
        <w:top w:val="none" w:sz="0" w:space="0" w:color="auto"/>
        <w:left w:val="none" w:sz="0" w:space="0" w:color="auto"/>
        <w:bottom w:val="none" w:sz="0" w:space="0" w:color="auto"/>
        <w:right w:val="none" w:sz="0" w:space="0" w:color="auto"/>
      </w:divBdr>
    </w:div>
    <w:div w:id="29385091">
      <w:bodyDiv w:val="1"/>
      <w:marLeft w:val="0"/>
      <w:marRight w:val="0"/>
      <w:marTop w:val="0"/>
      <w:marBottom w:val="0"/>
      <w:divBdr>
        <w:top w:val="none" w:sz="0" w:space="0" w:color="auto"/>
        <w:left w:val="none" w:sz="0" w:space="0" w:color="auto"/>
        <w:bottom w:val="none" w:sz="0" w:space="0" w:color="auto"/>
        <w:right w:val="none" w:sz="0" w:space="0" w:color="auto"/>
      </w:divBdr>
    </w:div>
    <w:div w:id="31004854">
      <w:bodyDiv w:val="1"/>
      <w:marLeft w:val="0"/>
      <w:marRight w:val="0"/>
      <w:marTop w:val="0"/>
      <w:marBottom w:val="0"/>
      <w:divBdr>
        <w:top w:val="none" w:sz="0" w:space="0" w:color="auto"/>
        <w:left w:val="none" w:sz="0" w:space="0" w:color="auto"/>
        <w:bottom w:val="none" w:sz="0" w:space="0" w:color="auto"/>
        <w:right w:val="none" w:sz="0" w:space="0" w:color="auto"/>
      </w:divBdr>
    </w:div>
    <w:div w:id="31078807">
      <w:bodyDiv w:val="1"/>
      <w:marLeft w:val="0"/>
      <w:marRight w:val="0"/>
      <w:marTop w:val="0"/>
      <w:marBottom w:val="0"/>
      <w:divBdr>
        <w:top w:val="none" w:sz="0" w:space="0" w:color="auto"/>
        <w:left w:val="none" w:sz="0" w:space="0" w:color="auto"/>
        <w:bottom w:val="none" w:sz="0" w:space="0" w:color="auto"/>
        <w:right w:val="none" w:sz="0" w:space="0" w:color="auto"/>
      </w:divBdr>
    </w:div>
    <w:div w:id="32118218">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698541">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7820573">
      <w:bodyDiv w:val="1"/>
      <w:marLeft w:val="0"/>
      <w:marRight w:val="0"/>
      <w:marTop w:val="0"/>
      <w:marBottom w:val="0"/>
      <w:divBdr>
        <w:top w:val="none" w:sz="0" w:space="0" w:color="auto"/>
        <w:left w:val="none" w:sz="0" w:space="0" w:color="auto"/>
        <w:bottom w:val="none" w:sz="0" w:space="0" w:color="auto"/>
        <w:right w:val="none" w:sz="0" w:space="0" w:color="auto"/>
      </w:divBdr>
    </w:div>
    <w:div w:id="37897278">
      <w:bodyDiv w:val="1"/>
      <w:marLeft w:val="0"/>
      <w:marRight w:val="0"/>
      <w:marTop w:val="0"/>
      <w:marBottom w:val="0"/>
      <w:divBdr>
        <w:top w:val="none" w:sz="0" w:space="0" w:color="auto"/>
        <w:left w:val="none" w:sz="0" w:space="0" w:color="auto"/>
        <w:bottom w:val="none" w:sz="0" w:space="0" w:color="auto"/>
        <w:right w:val="none" w:sz="0" w:space="0" w:color="auto"/>
      </w:divBdr>
    </w:div>
    <w:div w:id="38625501">
      <w:bodyDiv w:val="1"/>
      <w:marLeft w:val="0"/>
      <w:marRight w:val="0"/>
      <w:marTop w:val="0"/>
      <w:marBottom w:val="0"/>
      <w:divBdr>
        <w:top w:val="none" w:sz="0" w:space="0" w:color="auto"/>
        <w:left w:val="none" w:sz="0" w:space="0" w:color="auto"/>
        <w:bottom w:val="none" w:sz="0" w:space="0" w:color="auto"/>
        <w:right w:val="none" w:sz="0" w:space="0" w:color="auto"/>
      </w:divBdr>
    </w:div>
    <w:div w:id="38825019">
      <w:bodyDiv w:val="1"/>
      <w:marLeft w:val="0"/>
      <w:marRight w:val="0"/>
      <w:marTop w:val="0"/>
      <w:marBottom w:val="0"/>
      <w:divBdr>
        <w:top w:val="none" w:sz="0" w:space="0" w:color="auto"/>
        <w:left w:val="none" w:sz="0" w:space="0" w:color="auto"/>
        <w:bottom w:val="none" w:sz="0" w:space="0" w:color="auto"/>
        <w:right w:val="none" w:sz="0" w:space="0" w:color="auto"/>
      </w:divBdr>
    </w:div>
    <w:div w:id="39059921">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0911114">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099547">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3413066">
      <w:bodyDiv w:val="1"/>
      <w:marLeft w:val="0"/>
      <w:marRight w:val="0"/>
      <w:marTop w:val="0"/>
      <w:marBottom w:val="0"/>
      <w:divBdr>
        <w:top w:val="none" w:sz="0" w:space="0" w:color="auto"/>
        <w:left w:val="none" w:sz="0" w:space="0" w:color="auto"/>
        <w:bottom w:val="none" w:sz="0" w:space="0" w:color="auto"/>
        <w:right w:val="none" w:sz="0" w:space="0" w:color="auto"/>
      </w:divBdr>
    </w:div>
    <w:div w:id="43649913">
      <w:bodyDiv w:val="1"/>
      <w:marLeft w:val="0"/>
      <w:marRight w:val="0"/>
      <w:marTop w:val="0"/>
      <w:marBottom w:val="0"/>
      <w:divBdr>
        <w:top w:val="none" w:sz="0" w:space="0" w:color="auto"/>
        <w:left w:val="none" w:sz="0" w:space="0" w:color="auto"/>
        <w:bottom w:val="none" w:sz="0" w:space="0" w:color="auto"/>
        <w:right w:val="none" w:sz="0" w:space="0" w:color="auto"/>
      </w:divBdr>
    </w:div>
    <w:div w:id="44069309">
      <w:bodyDiv w:val="1"/>
      <w:marLeft w:val="0"/>
      <w:marRight w:val="0"/>
      <w:marTop w:val="0"/>
      <w:marBottom w:val="0"/>
      <w:divBdr>
        <w:top w:val="none" w:sz="0" w:space="0" w:color="auto"/>
        <w:left w:val="none" w:sz="0" w:space="0" w:color="auto"/>
        <w:bottom w:val="none" w:sz="0" w:space="0" w:color="auto"/>
        <w:right w:val="none" w:sz="0" w:space="0" w:color="auto"/>
      </w:divBdr>
    </w:div>
    <w:div w:id="44833918">
      <w:bodyDiv w:val="1"/>
      <w:marLeft w:val="0"/>
      <w:marRight w:val="0"/>
      <w:marTop w:val="0"/>
      <w:marBottom w:val="0"/>
      <w:divBdr>
        <w:top w:val="none" w:sz="0" w:space="0" w:color="auto"/>
        <w:left w:val="none" w:sz="0" w:space="0" w:color="auto"/>
        <w:bottom w:val="none" w:sz="0" w:space="0" w:color="auto"/>
        <w:right w:val="none" w:sz="0" w:space="0" w:color="auto"/>
      </w:divBdr>
    </w:div>
    <w:div w:id="45182480">
      <w:bodyDiv w:val="1"/>
      <w:marLeft w:val="0"/>
      <w:marRight w:val="0"/>
      <w:marTop w:val="0"/>
      <w:marBottom w:val="0"/>
      <w:divBdr>
        <w:top w:val="none" w:sz="0" w:space="0" w:color="auto"/>
        <w:left w:val="none" w:sz="0" w:space="0" w:color="auto"/>
        <w:bottom w:val="none" w:sz="0" w:space="0" w:color="auto"/>
        <w:right w:val="none" w:sz="0" w:space="0" w:color="auto"/>
      </w:divBdr>
    </w:div>
    <w:div w:id="45836068">
      <w:bodyDiv w:val="1"/>
      <w:marLeft w:val="0"/>
      <w:marRight w:val="0"/>
      <w:marTop w:val="0"/>
      <w:marBottom w:val="0"/>
      <w:divBdr>
        <w:top w:val="none" w:sz="0" w:space="0" w:color="auto"/>
        <w:left w:val="none" w:sz="0" w:space="0" w:color="auto"/>
        <w:bottom w:val="none" w:sz="0" w:space="0" w:color="auto"/>
        <w:right w:val="none" w:sz="0" w:space="0" w:color="auto"/>
      </w:divBdr>
    </w:div>
    <w:div w:id="46298839">
      <w:bodyDiv w:val="1"/>
      <w:marLeft w:val="0"/>
      <w:marRight w:val="0"/>
      <w:marTop w:val="0"/>
      <w:marBottom w:val="0"/>
      <w:divBdr>
        <w:top w:val="none" w:sz="0" w:space="0" w:color="auto"/>
        <w:left w:val="none" w:sz="0" w:space="0" w:color="auto"/>
        <w:bottom w:val="none" w:sz="0" w:space="0" w:color="auto"/>
        <w:right w:val="none" w:sz="0" w:space="0" w:color="auto"/>
      </w:divBdr>
    </w:div>
    <w:div w:id="46995513">
      <w:bodyDiv w:val="1"/>
      <w:marLeft w:val="0"/>
      <w:marRight w:val="0"/>
      <w:marTop w:val="0"/>
      <w:marBottom w:val="0"/>
      <w:divBdr>
        <w:top w:val="none" w:sz="0" w:space="0" w:color="auto"/>
        <w:left w:val="none" w:sz="0" w:space="0" w:color="auto"/>
        <w:bottom w:val="none" w:sz="0" w:space="0" w:color="auto"/>
        <w:right w:val="none" w:sz="0" w:space="0" w:color="auto"/>
      </w:divBdr>
    </w:div>
    <w:div w:id="49427834">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49965536">
      <w:bodyDiv w:val="1"/>
      <w:marLeft w:val="0"/>
      <w:marRight w:val="0"/>
      <w:marTop w:val="0"/>
      <w:marBottom w:val="0"/>
      <w:divBdr>
        <w:top w:val="none" w:sz="0" w:space="0" w:color="auto"/>
        <w:left w:val="none" w:sz="0" w:space="0" w:color="auto"/>
        <w:bottom w:val="none" w:sz="0" w:space="0" w:color="auto"/>
        <w:right w:val="none" w:sz="0" w:space="0" w:color="auto"/>
      </w:divBdr>
    </w:div>
    <w:div w:id="50346937">
      <w:bodyDiv w:val="1"/>
      <w:marLeft w:val="0"/>
      <w:marRight w:val="0"/>
      <w:marTop w:val="0"/>
      <w:marBottom w:val="0"/>
      <w:divBdr>
        <w:top w:val="none" w:sz="0" w:space="0" w:color="auto"/>
        <w:left w:val="none" w:sz="0" w:space="0" w:color="auto"/>
        <w:bottom w:val="none" w:sz="0" w:space="0" w:color="auto"/>
        <w:right w:val="none" w:sz="0" w:space="0" w:color="auto"/>
      </w:divBdr>
    </w:div>
    <w:div w:id="50349033">
      <w:bodyDiv w:val="1"/>
      <w:marLeft w:val="0"/>
      <w:marRight w:val="0"/>
      <w:marTop w:val="0"/>
      <w:marBottom w:val="0"/>
      <w:divBdr>
        <w:top w:val="none" w:sz="0" w:space="0" w:color="auto"/>
        <w:left w:val="none" w:sz="0" w:space="0" w:color="auto"/>
        <w:bottom w:val="none" w:sz="0" w:space="0" w:color="auto"/>
        <w:right w:val="none" w:sz="0" w:space="0" w:color="auto"/>
      </w:divBdr>
    </w:div>
    <w:div w:id="50352965">
      <w:bodyDiv w:val="1"/>
      <w:marLeft w:val="0"/>
      <w:marRight w:val="0"/>
      <w:marTop w:val="0"/>
      <w:marBottom w:val="0"/>
      <w:divBdr>
        <w:top w:val="none" w:sz="0" w:space="0" w:color="auto"/>
        <w:left w:val="none" w:sz="0" w:space="0" w:color="auto"/>
        <w:bottom w:val="none" w:sz="0" w:space="0" w:color="auto"/>
        <w:right w:val="none" w:sz="0" w:space="0" w:color="auto"/>
      </w:divBdr>
    </w:div>
    <w:div w:id="50353854">
      <w:bodyDiv w:val="1"/>
      <w:marLeft w:val="0"/>
      <w:marRight w:val="0"/>
      <w:marTop w:val="0"/>
      <w:marBottom w:val="0"/>
      <w:divBdr>
        <w:top w:val="none" w:sz="0" w:space="0" w:color="auto"/>
        <w:left w:val="none" w:sz="0" w:space="0" w:color="auto"/>
        <w:bottom w:val="none" w:sz="0" w:space="0" w:color="auto"/>
        <w:right w:val="none" w:sz="0" w:space="0" w:color="auto"/>
      </w:divBdr>
    </w:div>
    <w:div w:id="52700972">
      <w:bodyDiv w:val="1"/>
      <w:marLeft w:val="0"/>
      <w:marRight w:val="0"/>
      <w:marTop w:val="0"/>
      <w:marBottom w:val="0"/>
      <w:divBdr>
        <w:top w:val="none" w:sz="0" w:space="0" w:color="auto"/>
        <w:left w:val="none" w:sz="0" w:space="0" w:color="auto"/>
        <w:bottom w:val="none" w:sz="0" w:space="0" w:color="auto"/>
        <w:right w:val="none" w:sz="0" w:space="0" w:color="auto"/>
      </w:divBdr>
    </w:div>
    <w:div w:id="52701784">
      <w:bodyDiv w:val="1"/>
      <w:marLeft w:val="0"/>
      <w:marRight w:val="0"/>
      <w:marTop w:val="0"/>
      <w:marBottom w:val="0"/>
      <w:divBdr>
        <w:top w:val="none" w:sz="0" w:space="0" w:color="auto"/>
        <w:left w:val="none" w:sz="0" w:space="0" w:color="auto"/>
        <w:bottom w:val="none" w:sz="0" w:space="0" w:color="auto"/>
        <w:right w:val="none" w:sz="0" w:space="0" w:color="auto"/>
      </w:divBdr>
    </w:div>
    <w:div w:id="53084899">
      <w:bodyDiv w:val="1"/>
      <w:marLeft w:val="0"/>
      <w:marRight w:val="0"/>
      <w:marTop w:val="0"/>
      <w:marBottom w:val="0"/>
      <w:divBdr>
        <w:top w:val="none" w:sz="0" w:space="0" w:color="auto"/>
        <w:left w:val="none" w:sz="0" w:space="0" w:color="auto"/>
        <w:bottom w:val="none" w:sz="0" w:space="0" w:color="auto"/>
        <w:right w:val="none" w:sz="0" w:space="0" w:color="auto"/>
      </w:divBdr>
    </w:div>
    <w:div w:id="53236575">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056812">
      <w:bodyDiv w:val="1"/>
      <w:marLeft w:val="0"/>
      <w:marRight w:val="0"/>
      <w:marTop w:val="0"/>
      <w:marBottom w:val="0"/>
      <w:divBdr>
        <w:top w:val="none" w:sz="0" w:space="0" w:color="auto"/>
        <w:left w:val="none" w:sz="0" w:space="0" w:color="auto"/>
        <w:bottom w:val="none" w:sz="0" w:space="0" w:color="auto"/>
        <w:right w:val="none" w:sz="0" w:space="0" w:color="auto"/>
      </w:divBdr>
    </w:div>
    <w:div w:id="56250489">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6558849">
      <w:bodyDiv w:val="1"/>
      <w:marLeft w:val="0"/>
      <w:marRight w:val="0"/>
      <w:marTop w:val="0"/>
      <w:marBottom w:val="0"/>
      <w:divBdr>
        <w:top w:val="none" w:sz="0" w:space="0" w:color="auto"/>
        <w:left w:val="none" w:sz="0" w:space="0" w:color="auto"/>
        <w:bottom w:val="none" w:sz="0" w:space="0" w:color="auto"/>
        <w:right w:val="none" w:sz="0" w:space="0" w:color="auto"/>
      </w:divBdr>
    </w:div>
    <w:div w:id="57634349">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59447107">
      <w:bodyDiv w:val="1"/>
      <w:marLeft w:val="0"/>
      <w:marRight w:val="0"/>
      <w:marTop w:val="0"/>
      <w:marBottom w:val="0"/>
      <w:divBdr>
        <w:top w:val="none" w:sz="0" w:space="0" w:color="auto"/>
        <w:left w:val="none" w:sz="0" w:space="0" w:color="auto"/>
        <w:bottom w:val="none" w:sz="0" w:space="0" w:color="auto"/>
        <w:right w:val="none" w:sz="0" w:space="0" w:color="auto"/>
      </w:divBdr>
    </w:div>
    <w:div w:id="59712064">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2609533">
      <w:bodyDiv w:val="1"/>
      <w:marLeft w:val="0"/>
      <w:marRight w:val="0"/>
      <w:marTop w:val="0"/>
      <w:marBottom w:val="0"/>
      <w:divBdr>
        <w:top w:val="none" w:sz="0" w:space="0" w:color="auto"/>
        <w:left w:val="none" w:sz="0" w:space="0" w:color="auto"/>
        <w:bottom w:val="none" w:sz="0" w:space="0" w:color="auto"/>
        <w:right w:val="none" w:sz="0" w:space="0" w:color="auto"/>
      </w:divBdr>
    </w:div>
    <w:div w:id="63794662">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4423738">
      <w:bodyDiv w:val="1"/>
      <w:marLeft w:val="0"/>
      <w:marRight w:val="0"/>
      <w:marTop w:val="0"/>
      <w:marBottom w:val="0"/>
      <w:divBdr>
        <w:top w:val="none" w:sz="0" w:space="0" w:color="auto"/>
        <w:left w:val="none" w:sz="0" w:space="0" w:color="auto"/>
        <w:bottom w:val="none" w:sz="0" w:space="0" w:color="auto"/>
        <w:right w:val="none" w:sz="0" w:space="0" w:color="auto"/>
      </w:divBdr>
    </w:div>
    <w:div w:id="68424834">
      <w:bodyDiv w:val="1"/>
      <w:marLeft w:val="0"/>
      <w:marRight w:val="0"/>
      <w:marTop w:val="0"/>
      <w:marBottom w:val="0"/>
      <w:divBdr>
        <w:top w:val="none" w:sz="0" w:space="0" w:color="auto"/>
        <w:left w:val="none" w:sz="0" w:space="0" w:color="auto"/>
        <w:bottom w:val="none" w:sz="0" w:space="0" w:color="auto"/>
        <w:right w:val="none" w:sz="0" w:space="0" w:color="auto"/>
      </w:divBdr>
    </w:div>
    <w:div w:id="68775164">
      <w:bodyDiv w:val="1"/>
      <w:marLeft w:val="0"/>
      <w:marRight w:val="0"/>
      <w:marTop w:val="0"/>
      <w:marBottom w:val="0"/>
      <w:divBdr>
        <w:top w:val="none" w:sz="0" w:space="0" w:color="auto"/>
        <w:left w:val="none" w:sz="0" w:space="0" w:color="auto"/>
        <w:bottom w:val="none" w:sz="0" w:space="0" w:color="auto"/>
        <w:right w:val="none" w:sz="0" w:space="0" w:color="auto"/>
      </w:divBdr>
    </w:div>
    <w:div w:id="69541188">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0664750">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2049599">
      <w:bodyDiv w:val="1"/>
      <w:marLeft w:val="0"/>
      <w:marRight w:val="0"/>
      <w:marTop w:val="0"/>
      <w:marBottom w:val="0"/>
      <w:divBdr>
        <w:top w:val="none" w:sz="0" w:space="0" w:color="auto"/>
        <w:left w:val="none" w:sz="0" w:space="0" w:color="auto"/>
        <w:bottom w:val="none" w:sz="0" w:space="0" w:color="auto"/>
        <w:right w:val="none" w:sz="0" w:space="0" w:color="auto"/>
      </w:divBdr>
    </w:div>
    <w:div w:id="72243487">
      <w:bodyDiv w:val="1"/>
      <w:marLeft w:val="0"/>
      <w:marRight w:val="0"/>
      <w:marTop w:val="0"/>
      <w:marBottom w:val="0"/>
      <w:divBdr>
        <w:top w:val="none" w:sz="0" w:space="0" w:color="auto"/>
        <w:left w:val="none" w:sz="0" w:space="0" w:color="auto"/>
        <w:bottom w:val="none" w:sz="0" w:space="0" w:color="auto"/>
        <w:right w:val="none" w:sz="0" w:space="0" w:color="auto"/>
      </w:divBdr>
    </w:div>
    <w:div w:id="72624866">
      <w:bodyDiv w:val="1"/>
      <w:marLeft w:val="0"/>
      <w:marRight w:val="0"/>
      <w:marTop w:val="0"/>
      <w:marBottom w:val="0"/>
      <w:divBdr>
        <w:top w:val="none" w:sz="0" w:space="0" w:color="auto"/>
        <w:left w:val="none" w:sz="0" w:space="0" w:color="auto"/>
        <w:bottom w:val="none" w:sz="0" w:space="0" w:color="auto"/>
        <w:right w:val="none" w:sz="0" w:space="0" w:color="auto"/>
      </w:divBdr>
    </w:div>
    <w:div w:id="73825499">
      <w:bodyDiv w:val="1"/>
      <w:marLeft w:val="0"/>
      <w:marRight w:val="0"/>
      <w:marTop w:val="0"/>
      <w:marBottom w:val="0"/>
      <w:divBdr>
        <w:top w:val="none" w:sz="0" w:space="0" w:color="auto"/>
        <w:left w:val="none" w:sz="0" w:space="0" w:color="auto"/>
        <w:bottom w:val="none" w:sz="0" w:space="0" w:color="auto"/>
        <w:right w:val="none" w:sz="0" w:space="0" w:color="auto"/>
      </w:divBdr>
    </w:div>
    <w:div w:id="74402134">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6942828">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328502">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79446973">
      <w:bodyDiv w:val="1"/>
      <w:marLeft w:val="0"/>
      <w:marRight w:val="0"/>
      <w:marTop w:val="0"/>
      <w:marBottom w:val="0"/>
      <w:divBdr>
        <w:top w:val="none" w:sz="0" w:space="0" w:color="auto"/>
        <w:left w:val="none" w:sz="0" w:space="0" w:color="auto"/>
        <w:bottom w:val="none" w:sz="0" w:space="0" w:color="auto"/>
        <w:right w:val="none" w:sz="0" w:space="0" w:color="auto"/>
      </w:divBdr>
    </w:div>
    <w:div w:id="80294650">
      <w:bodyDiv w:val="1"/>
      <w:marLeft w:val="0"/>
      <w:marRight w:val="0"/>
      <w:marTop w:val="0"/>
      <w:marBottom w:val="0"/>
      <w:divBdr>
        <w:top w:val="none" w:sz="0" w:space="0" w:color="auto"/>
        <w:left w:val="none" w:sz="0" w:space="0" w:color="auto"/>
        <w:bottom w:val="none" w:sz="0" w:space="0" w:color="auto"/>
        <w:right w:val="none" w:sz="0" w:space="0" w:color="auto"/>
      </w:divBdr>
    </w:div>
    <w:div w:id="80493178">
      <w:bodyDiv w:val="1"/>
      <w:marLeft w:val="0"/>
      <w:marRight w:val="0"/>
      <w:marTop w:val="0"/>
      <w:marBottom w:val="0"/>
      <w:divBdr>
        <w:top w:val="none" w:sz="0" w:space="0" w:color="auto"/>
        <w:left w:val="none" w:sz="0" w:space="0" w:color="auto"/>
        <w:bottom w:val="none" w:sz="0" w:space="0" w:color="auto"/>
        <w:right w:val="none" w:sz="0" w:space="0" w:color="auto"/>
      </w:divBdr>
    </w:div>
    <w:div w:id="80951208">
      <w:bodyDiv w:val="1"/>
      <w:marLeft w:val="0"/>
      <w:marRight w:val="0"/>
      <w:marTop w:val="0"/>
      <w:marBottom w:val="0"/>
      <w:divBdr>
        <w:top w:val="none" w:sz="0" w:space="0" w:color="auto"/>
        <w:left w:val="none" w:sz="0" w:space="0" w:color="auto"/>
        <w:bottom w:val="none" w:sz="0" w:space="0" w:color="auto"/>
        <w:right w:val="none" w:sz="0" w:space="0" w:color="auto"/>
      </w:divBdr>
    </w:div>
    <w:div w:id="81068947">
      <w:bodyDiv w:val="1"/>
      <w:marLeft w:val="0"/>
      <w:marRight w:val="0"/>
      <w:marTop w:val="0"/>
      <w:marBottom w:val="0"/>
      <w:divBdr>
        <w:top w:val="none" w:sz="0" w:space="0" w:color="auto"/>
        <w:left w:val="none" w:sz="0" w:space="0" w:color="auto"/>
        <w:bottom w:val="none" w:sz="0" w:space="0" w:color="auto"/>
        <w:right w:val="none" w:sz="0" w:space="0" w:color="auto"/>
      </w:divBdr>
    </w:div>
    <w:div w:id="83042409">
      <w:bodyDiv w:val="1"/>
      <w:marLeft w:val="0"/>
      <w:marRight w:val="0"/>
      <w:marTop w:val="0"/>
      <w:marBottom w:val="0"/>
      <w:divBdr>
        <w:top w:val="none" w:sz="0" w:space="0" w:color="auto"/>
        <w:left w:val="none" w:sz="0" w:space="0" w:color="auto"/>
        <w:bottom w:val="none" w:sz="0" w:space="0" w:color="auto"/>
        <w:right w:val="none" w:sz="0" w:space="0" w:color="auto"/>
      </w:divBdr>
    </w:div>
    <w:div w:id="83648606">
      <w:bodyDiv w:val="1"/>
      <w:marLeft w:val="0"/>
      <w:marRight w:val="0"/>
      <w:marTop w:val="0"/>
      <w:marBottom w:val="0"/>
      <w:divBdr>
        <w:top w:val="none" w:sz="0" w:space="0" w:color="auto"/>
        <w:left w:val="none" w:sz="0" w:space="0" w:color="auto"/>
        <w:bottom w:val="none" w:sz="0" w:space="0" w:color="auto"/>
        <w:right w:val="none" w:sz="0" w:space="0" w:color="auto"/>
      </w:divBdr>
    </w:div>
    <w:div w:id="83846997">
      <w:bodyDiv w:val="1"/>
      <w:marLeft w:val="0"/>
      <w:marRight w:val="0"/>
      <w:marTop w:val="0"/>
      <w:marBottom w:val="0"/>
      <w:divBdr>
        <w:top w:val="none" w:sz="0" w:space="0" w:color="auto"/>
        <w:left w:val="none" w:sz="0" w:space="0" w:color="auto"/>
        <w:bottom w:val="none" w:sz="0" w:space="0" w:color="auto"/>
        <w:right w:val="none" w:sz="0" w:space="0" w:color="auto"/>
      </w:divBdr>
    </w:div>
    <w:div w:id="84036204">
      <w:bodyDiv w:val="1"/>
      <w:marLeft w:val="0"/>
      <w:marRight w:val="0"/>
      <w:marTop w:val="0"/>
      <w:marBottom w:val="0"/>
      <w:divBdr>
        <w:top w:val="none" w:sz="0" w:space="0" w:color="auto"/>
        <w:left w:val="none" w:sz="0" w:space="0" w:color="auto"/>
        <w:bottom w:val="none" w:sz="0" w:space="0" w:color="auto"/>
        <w:right w:val="none" w:sz="0" w:space="0" w:color="auto"/>
      </w:divBdr>
    </w:div>
    <w:div w:id="84038027">
      <w:bodyDiv w:val="1"/>
      <w:marLeft w:val="0"/>
      <w:marRight w:val="0"/>
      <w:marTop w:val="0"/>
      <w:marBottom w:val="0"/>
      <w:divBdr>
        <w:top w:val="none" w:sz="0" w:space="0" w:color="auto"/>
        <w:left w:val="none" w:sz="0" w:space="0" w:color="auto"/>
        <w:bottom w:val="none" w:sz="0" w:space="0" w:color="auto"/>
        <w:right w:val="none" w:sz="0" w:space="0" w:color="auto"/>
      </w:divBdr>
    </w:div>
    <w:div w:id="84884792">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86578316">
      <w:bodyDiv w:val="1"/>
      <w:marLeft w:val="0"/>
      <w:marRight w:val="0"/>
      <w:marTop w:val="0"/>
      <w:marBottom w:val="0"/>
      <w:divBdr>
        <w:top w:val="none" w:sz="0" w:space="0" w:color="auto"/>
        <w:left w:val="none" w:sz="0" w:space="0" w:color="auto"/>
        <w:bottom w:val="none" w:sz="0" w:space="0" w:color="auto"/>
        <w:right w:val="none" w:sz="0" w:space="0" w:color="auto"/>
      </w:divBdr>
    </w:div>
    <w:div w:id="86660639">
      <w:bodyDiv w:val="1"/>
      <w:marLeft w:val="0"/>
      <w:marRight w:val="0"/>
      <w:marTop w:val="0"/>
      <w:marBottom w:val="0"/>
      <w:divBdr>
        <w:top w:val="none" w:sz="0" w:space="0" w:color="auto"/>
        <w:left w:val="none" w:sz="0" w:space="0" w:color="auto"/>
        <w:bottom w:val="none" w:sz="0" w:space="0" w:color="auto"/>
        <w:right w:val="none" w:sz="0" w:space="0" w:color="auto"/>
      </w:divBdr>
    </w:div>
    <w:div w:id="86662614">
      <w:bodyDiv w:val="1"/>
      <w:marLeft w:val="0"/>
      <w:marRight w:val="0"/>
      <w:marTop w:val="0"/>
      <w:marBottom w:val="0"/>
      <w:divBdr>
        <w:top w:val="none" w:sz="0" w:space="0" w:color="auto"/>
        <w:left w:val="none" w:sz="0" w:space="0" w:color="auto"/>
        <w:bottom w:val="none" w:sz="0" w:space="0" w:color="auto"/>
        <w:right w:val="none" w:sz="0" w:space="0" w:color="auto"/>
      </w:divBdr>
    </w:div>
    <w:div w:id="86998759">
      <w:bodyDiv w:val="1"/>
      <w:marLeft w:val="0"/>
      <w:marRight w:val="0"/>
      <w:marTop w:val="0"/>
      <w:marBottom w:val="0"/>
      <w:divBdr>
        <w:top w:val="none" w:sz="0" w:space="0" w:color="auto"/>
        <w:left w:val="none" w:sz="0" w:space="0" w:color="auto"/>
        <w:bottom w:val="none" w:sz="0" w:space="0" w:color="auto"/>
        <w:right w:val="none" w:sz="0" w:space="0" w:color="auto"/>
      </w:divBdr>
    </w:div>
    <w:div w:id="87502651">
      <w:bodyDiv w:val="1"/>
      <w:marLeft w:val="0"/>
      <w:marRight w:val="0"/>
      <w:marTop w:val="0"/>
      <w:marBottom w:val="0"/>
      <w:divBdr>
        <w:top w:val="none" w:sz="0" w:space="0" w:color="auto"/>
        <w:left w:val="none" w:sz="0" w:space="0" w:color="auto"/>
        <w:bottom w:val="none" w:sz="0" w:space="0" w:color="auto"/>
        <w:right w:val="none" w:sz="0" w:space="0" w:color="auto"/>
      </w:divBdr>
    </w:div>
    <w:div w:id="91434842">
      <w:bodyDiv w:val="1"/>
      <w:marLeft w:val="0"/>
      <w:marRight w:val="0"/>
      <w:marTop w:val="0"/>
      <w:marBottom w:val="0"/>
      <w:divBdr>
        <w:top w:val="none" w:sz="0" w:space="0" w:color="auto"/>
        <w:left w:val="none" w:sz="0" w:space="0" w:color="auto"/>
        <w:bottom w:val="none" w:sz="0" w:space="0" w:color="auto"/>
        <w:right w:val="none" w:sz="0" w:space="0" w:color="auto"/>
      </w:divBdr>
    </w:div>
    <w:div w:id="92409523">
      <w:bodyDiv w:val="1"/>
      <w:marLeft w:val="0"/>
      <w:marRight w:val="0"/>
      <w:marTop w:val="0"/>
      <w:marBottom w:val="0"/>
      <w:divBdr>
        <w:top w:val="none" w:sz="0" w:space="0" w:color="auto"/>
        <w:left w:val="none" w:sz="0" w:space="0" w:color="auto"/>
        <w:bottom w:val="none" w:sz="0" w:space="0" w:color="auto"/>
        <w:right w:val="none" w:sz="0" w:space="0" w:color="auto"/>
      </w:divBdr>
    </w:div>
    <w:div w:id="96602362">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98529505">
      <w:bodyDiv w:val="1"/>
      <w:marLeft w:val="0"/>
      <w:marRight w:val="0"/>
      <w:marTop w:val="0"/>
      <w:marBottom w:val="0"/>
      <w:divBdr>
        <w:top w:val="none" w:sz="0" w:space="0" w:color="auto"/>
        <w:left w:val="none" w:sz="0" w:space="0" w:color="auto"/>
        <w:bottom w:val="none" w:sz="0" w:space="0" w:color="auto"/>
        <w:right w:val="none" w:sz="0" w:space="0" w:color="auto"/>
      </w:divBdr>
    </w:div>
    <w:div w:id="98598880">
      <w:bodyDiv w:val="1"/>
      <w:marLeft w:val="0"/>
      <w:marRight w:val="0"/>
      <w:marTop w:val="0"/>
      <w:marBottom w:val="0"/>
      <w:divBdr>
        <w:top w:val="none" w:sz="0" w:space="0" w:color="auto"/>
        <w:left w:val="none" w:sz="0" w:space="0" w:color="auto"/>
        <w:bottom w:val="none" w:sz="0" w:space="0" w:color="auto"/>
        <w:right w:val="none" w:sz="0" w:space="0" w:color="auto"/>
      </w:divBdr>
    </w:div>
    <w:div w:id="98916449">
      <w:bodyDiv w:val="1"/>
      <w:marLeft w:val="0"/>
      <w:marRight w:val="0"/>
      <w:marTop w:val="0"/>
      <w:marBottom w:val="0"/>
      <w:divBdr>
        <w:top w:val="none" w:sz="0" w:space="0" w:color="auto"/>
        <w:left w:val="none" w:sz="0" w:space="0" w:color="auto"/>
        <w:bottom w:val="none" w:sz="0" w:space="0" w:color="auto"/>
        <w:right w:val="none" w:sz="0" w:space="0" w:color="auto"/>
      </w:divBdr>
    </w:div>
    <w:div w:id="99111063">
      <w:bodyDiv w:val="1"/>
      <w:marLeft w:val="0"/>
      <w:marRight w:val="0"/>
      <w:marTop w:val="0"/>
      <w:marBottom w:val="0"/>
      <w:divBdr>
        <w:top w:val="none" w:sz="0" w:space="0" w:color="auto"/>
        <w:left w:val="none" w:sz="0" w:space="0" w:color="auto"/>
        <w:bottom w:val="none" w:sz="0" w:space="0" w:color="auto"/>
        <w:right w:val="none" w:sz="0" w:space="0" w:color="auto"/>
      </w:divBdr>
    </w:div>
    <w:div w:id="99692237">
      <w:bodyDiv w:val="1"/>
      <w:marLeft w:val="0"/>
      <w:marRight w:val="0"/>
      <w:marTop w:val="0"/>
      <w:marBottom w:val="0"/>
      <w:divBdr>
        <w:top w:val="none" w:sz="0" w:space="0" w:color="auto"/>
        <w:left w:val="none" w:sz="0" w:space="0" w:color="auto"/>
        <w:bottom w:val="none" w:sz="0" w:space="0" w:color="auto"/>
        <w:right w:val="none" w:sz="0" w:space="0" w:color="auto"/>
      </w:divBdr>
    </w:div>
    <w:div w:id="99768301">
      <w:bodyDiv w:val="1"/>
      <w:marLeft w:val="0"/>
      <w:marRight w:val="0"/>
      <w:marTop w:val="0"/>
      <w:marBottom w:val="0"/>
      <w:divBdr>
        <w:top w:val="none" w:sz="0" w:space="0" w:color="auto"/>
        <w:left w:val="none" w:sz="0" w:space="0" w:color="auto"/>
        <w:bottom w:val="none" w:sz="0" w:space="0" w:color="auto"/>
        <w:right w:val="none" w:sz="0" w:space="0" w:color="auto"/>
      </w:divBdr>
    </w:div>
    <w:div w:id="101534481">
      <w:bodyDiv w:val="1"/>
      <w:marLeft w:val="0"/>
      <w:marRight w:val="0"/>
      <w:marTop w:val="0"/>
      <w:marBottom w:val="0"/>
      <w:divBdr>
        <w:top w:val="none" w:sz="0" w:space="0" w:color="auto"/>
        <w:left w:val="none" w:sz="0" w:space="0" w:color="auto"/>
        <w:bottom w:val="none" w:sz="0" w:space="0" w:color="auto"/>
        <w:right w:val="none" w:sz="0" w:space="0" w:color="auto"/>
      </w:divBdr>
    </w:div>
    <w:div w:id="102458068">
      <w:bodyDiv w:val="1"/>
      <w:marLeft w:val="0"/>
      <w:marRight w:val="0"/>
      <w:marTop w:val="0"/>
      <w:marBottom w:val="0"/>
      <w:divBdr>
        <w:top w:val="none" w:sz="0" w:space="0" w:color="auto"/>
        <w:left w:val="none" w:sz="0" w:space="0" w:color="auto"/>
        <w:bottom w:val="none" w:sz="0" w:space="0" w:color="auto"/>
        <w:right w:val="none" w:sz="0" w:space="0" w:color="auto"/>
      </w:divBdr>
    </w:div>
    <w:div w:id="103041916">
      <w:bodyDiv w:val="1"/>
      <w:marLeft w:val="0"/>
      <w:marRight w:val="0"/>
      <w:marTop w:val="0"/>
      <w:marBottom w:val="0"/>
      <w:divBdr>
        <w:top w:val="none" w:sz="0" w:space="0" w:color="auto"/>
        <w:left w:val="none" w:sz="0" w:space="0" w:color="auto"/>
        <w:bottom w:val="none" w:sz="0" w:space="0" w:color="auto"/>
        <w:right w:val="none" w:sz="0" w:space="0" w:color="auto"/>
      </w:divBdr>
    </w:div>
    <w:div w:id="104008167">
      <w:bodyDiv w:val="1"/>
      <w:marLeft w:val="0"/>
      <w:marRight w:val="0"/>
      <w:marTop w:val="0"/>
      <w:marBottom w:val="0"/>
      <w:divBdr>
        <w:top w:val="none" w:sz="0" w:space="0" w:color="auto"/>
        <w:left w:val="none" w:sz="0" w:space="0" w:color="auto"/>
        <w:bottom w:val="none" w:sz="0" w:space="0" w:color="auto"/>
        <w:right w:val="none" w:sz="0" w:space="0" w:color="auto"/>
      </w:divBdr>
    </w:div>
    <w:div w:id="105540739">
      <w:bodyDiv w:val="1"/>
      <w:marLeft w:val="0"/>
      <w:marRight w:val="0"/>
      <w:marTop w:val="0"/>
      <w:marBottom w:val="0"/>
      <w:divBdr>
        <w:top w:val="none" w:sz="0" w:space="0" w:color="auto"/>
        <w:left w:val="none" w:sz="0" w:space="0" w:color="auto"/>
        <w:bottom w:val="none" w:sz="0" w:space="0" w:color="auto"/>
        <w:right w:val="none" w:sz="0" w:space="0" w:color="auto"/>
      </w:divBdr>
    </w:div>
    <w:div w:id="105588652">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7967184">
      <w:bodyDiv w:val="1"/>
      <w:marLeft w:val="0"/>
      <w:marRight w:val="0"/>
      <w:marTop w:val="0"/>
      <w:marBottom w:val="0"/>
      <w:divBdr>
        <w:top w:val="none" w:sz="0" w:space="0" w:color="auto"/>
        <w:left w:val="none" w:sz="0" w:space="0" w:color="auto"/>
        <w:bottom w:val="none" w:sz="0" w:space="0" w:color="auto"/>
        <w:right w:val="none" w:sz="0" w:space="0" w:color="auto"/>
      </w:divBdr>
    </w:div>
    <w:div w:id="108401689">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09979167">
      <w:bodyDiv w:val="1"/>
      <w:marLeft w:val="0"/>
      <w:marRight w:val="0"/>
      <w:marTop w:val="0"/>
      <w:marBottom w:val="0"/>
      <w:divBdr>
        <w:top w:val="none" w:sz="0" w:space="0" w:color="auto"/>
        <w:left w:val="none" w:sz="0" w:space="0" w:color="auto"/>
        <w:bottom w:val="none" w:sz="0" w:space="0" w:color="auto"/>
        <w:right w:val="none" w:sz="0" w:space="0" w:color="auto"/>
      </w:divBdr>
    </w:div>
    <w:div w:id="110052969">
      <w:bodyDiv w:val="1"/>
      <w:marLeft w:val="0"/>
      <w:marRight w:val="0"/>
      <w:marTop w:val="0"/>
      <w:marBottom w:val="0"/>
      <w:divBdr>
        <w:top w:val="none" w:sz="0" w:space="0" w:color="auto"/>
        <w:left w:val="none" w:sz="0" w:space="0" w:color="auto"/>
        <w:bottom w:val="none" w:sz="0" w:space="0" w:color="auto"/>
        <w:right w:val="none" w:sz="0" w:space="0" w:color="auto"/>
      </w:divBdr>
    </w:div>
    <w:div w:id="110322156">
      <w:bodyDiv w:val="1"/>
      <w:marLeft w:val="0"/>
      <w:marRight w:val="0"/>
      <w:marTop w:val="0"/>
      <w:marBottom w:val="0"/>
      <w:divBdr>
        <w:top w:val="none" w:sz="0" w:space="0" w:color="auto"/>
        <w:left w:val="none" w:sz="0" w:space="0" w:color="auto"/>
        <w:bottom w:val="none" w:sz="0" w:space="0" w:color="auto"/>
        <w:right w:val="none" w:sz="0" w:space="0" w:color="auto"/>
      </w:divBdr>
    </w:div>
    <w:div w:id="111899787">
      <w:bodyDiv w:val="1"/>
      <w:marLeft w:val="0"/>
      <w:marRight w:val="0"/>
      <w:marTop w:val="0"/>
      <w:marBottom w:val="0"/>
      <w:divBdr>
        <w:top w:val="none" w:sz="0" w:space="0" w:color="auto"/>
        <w:left w:val="none" w:sz="0" w:space="0" w:color="auto"/>
        <w:bottom w:val="none" w:sz="0" w:space="0" w:color="auto"/>
        <w:right w:val="none" w:sz="0" w:space="0" w:color="auto"/>
      </w:divBdr>
    </w:div>
    <w:div w:id="112403802">
      <w:bodyDiv w:val="1"/>
      <w:marLeft w:val="0"/>
      <w:marRight w:val="0"/>
      <w:marTop w:val="0"/>
      <w:marBottom w:val="0"/>
      <w:divBdr>
        <w:top w:val="none" w:sz="0" w:space="0" w:color="auto"/>
        <w:left w:val="none" w:sz="0" w:space="0" w:color="auto"/>
        <w:bottom w:val="none" w:sz="0" w:space="0" w:color="auto"/>
        <w:right w:val="none" w:sz="0" w:space="0" w:color="auto"/>
      </w:divBdr>
    </w:div>
    <w:div w:id="114103316">
      <w:bodyDiv w:val="1"/>
      <w:marLeft w:val="0"/>
      <w:marRight w:val="0"/>
      <w:marTop w:val="0"/>
      <w:marBottom w:val="0"/>
      <w:divBdr>
        <w:top w:val="none" w:sz="0" w:space="0" w:color="auto"/>
        <w:left w:val="none" w:sz="0" w:space="0" w:color="auto"/>
        <w:bottom w:val="none" w:sz="0" w:space="0" w:color="auto"/>
        <w:right w:val="none" w:sz="0" w:space="0" w:color="auto"/>
      </w:divBdr>
    </w:div>
    <w:div w:id="114640288">
      <w:bodyDiv w:val="1"/>
      <w:marLeft w:val="0"/>
      <w:marRight w:val="0"/>
      <w:marTop w:val="0"/>
      <w:marBottom w:val="0"/>
      <w:divBdr>
        <w:top w:val="none" w:sz="0" w:space="0" w:color="auto"/>
        <w:left w:val="none" w:sz="0" w:space="0" w:color="auto"/>
        <w:bottom w:val="none" w:sz="0" w:space="0" w:color="auto"/>
        <w:right w:val="none" w:sz="0" w:space="0" w:color="auto"/>
      </w:divBdr>
    </w:div>
    <w:div w:id="115949055">
      <w:bodyDiv w:val="1"/>
      <w:marLeft w:val="0"/>
      <w:marRight w:val="0"/>
      <w:marTop w:val="0"/>
      <w:marBottom w:val="0"/>
      <w:divBdr>
        <w:top w:val="none" w:sz="0" w:space="0" w:color="auto"/>
        <w:left w:val="none" w:sz="0" w:space="0" w:color="auto"/>
        <w:bottom w:val="none" w:sz="0" w:space="0" w:color="auto"/>
        <w:right w:val="none" w:sz="0" w:space="0" w:color="auto"/>
      </w:divBdr>
    </w:div>
    <w:div w:id="116026247">
      <w:bodyDiv w:val="1"/>
      <w:marLeft w:val="0"/>
      <w:marRight w:val="0"/>
      <w:marTop w:val="0"/>
      <w:marBottom w:val="0"/>
      <w:divBdr>
        <w:top w:val="none" w:sz="0" w:space="0" w:color="auto"/>
        <w:left w:val="none" w:sz="0" w:space="0" w:color="auto"/>
        <w:bottom w:val="none" w:sz="0" w:space="0" w:color="auto"/>
        <w:right w:val="none" w:sz="0" w:space="0" w:color="auto"/>
      </w:divBdr>
    </w:div>
    <w:div w:id="117115674">
      <w:bodyDiv w:val="1"/>
      <w:marLeft w:val="0"/>
      <w:marRight w:val="0"/>
      <w:marTop w:val="0"/>
      <w:marBottom w:val="0"/>
      <w:divBdr>
        <w:top w:val="none" w:sz="0" w:space="0" w:color="auto"/>
        <w:left w:val="none" w:sz="0" w:space="0" w:color="auto"/>
        <w:bottom w:val="none" w:sz="0" w:space="0" w:color="auto"/>
        <w:right w:val="none" w:sz="0" w:space="0" w:color="auto"/>
      </w:divBdr>
    </w:div>
    <w:div w:id="118494283">
      <w:bodyDiv w:val="1"/>
      <w:marLeft w:val="0"/>
      <w:marRight w:val="0"/>
      <w:marTop w:val="0"/>
      <w:marBottom w:val="0"/>
      <w:divBdr>
        <w:top w:val="none" w:sz="0" w:space="0" w:color="auto"/>
        <w:left w:val="none" w:sz="0" w:space="0" w:color="auto"/>
        <w:bottom w:val="none" w:sz="0" w:space="0" w:color="auto"/>
        <w:right w:val="none" w:sz="0" w:space="0" w:color="auto"/>
      </w:divBdr>
    </w:div>
    <w:div w:id="118690560">
      <w:bodyDiv w:val="1"/>
      <w:marLeft w:val="0"/>
      <w:marRight w:val="0"/>
      <w:marTop w:val="0"/>
      <w:marBottom w:val="0"/>
      <w:divBdr>
        <w:top w:val="none" w:sz="0" w:space="0" w:color="auto"/>
        <w:left w:val="none" w:sz="0" w:space="0" w:color="auto"/>
        <w:bottom w:val="none" w:sz="0" w:space="0" w:color="auto"/>
        <w:right w:val="none" w:sz="0" w:space="0" w:color="auto"/>
      </w:divBdr>
    </w:div>
    <w:div w:id="118957719">
      <w:bodyDiv w:val="1"/>
      <w:marLeft w:val="0"/>
      <w:marRight w:val="0"/>
      <w:marTop w:val="0"/>
      <w:marBottom w:val="0"/>
      <w:divBdr>
        <w:top w:val="none" w:sz="0" w:space="0" w:color="auto"/>
        <w:left w:val="none" w:sz="0" w:space="0" w:color="auto"/>
        <w:bottom w:val="none" w:sz="0" w:space="0" w:color="auto"/>
        <w:right w:val="none" w:sz="0" w:space="0" w:color="auto"/>
      </w:divBdr>
    </w:div>
    <w:div w:id="120271093">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1852178">
      <w:bodyDiv w:val="1"/>
      <w:marLeft w:val="0"/>
      <w:marRight w:val="0"/>
      <w:marTop w:val="0"/>
      <w:marBottom w:val="0"/>
      <w:divBdr>
        <w:top w:val="none" w:sz="0" w:space="0" w:color="auto"/>
        <w:left w:val="none" w:sz="0" w:space="0" w:color="auto"/>
        <w:bottom w:val="none" w:sz="0" w:space="0" w:color="auto"/>
        <w:right w:val="none" w:sz="0" w:space="0" w:color="auto"/>
      </w:divBdr>
    </w:div>
    <w:div w:id="123811839">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4005107">
      <w:bodyDiv w:val="1"/>
      <w:marLeft w:val="0"/>
      <w:marRight w:val="0"/>
      <w:marTop w:val="0"/>
      <w:marBottom w:val="0"/>
      <w:divBdr>
        <w:top w:val="none" w:sz="0" w:space="0" w:color="auto"/>
        <w:left w:val="none" w:sz="0" w:space="0" w:color="auto"/>
        <w:bottom w:val="none" w:sz="0" w:space="0" w:color="auto"/>
        <w:right w:val="none" w:sz="0" w:space="0" w:color="auto"/>
      </w:divBdr>
    </w:div>
    <w:div w:id="124200617">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28791558">
      <w:bodyDiv w:val="1"/>
      <w:marLeft w:val="0"/>
      <w:marRight w:val="0"/>
      <w:marTop w:val="0"/>
      <w:marBottom w:val="0"/>
      <w:divBdr>
        <w:top w:val="none" w:sz="0" w:space="0" w:color="auto"/>
        <w:left w:val="none" w:sz="0" w:space="0" w:color="auto"/>
        <w:bottom w:val="none" w:sz="0" w:space="0" w:color="auto"/>
        <w:right w:val="none" w:sz="0" w:space="0" w:color="auto"/>
      </w:divBdr>
    </w:div>
    <w:div w:id="129171750">
      <w:bodyDiv w:val="1"/>
      <w:marLeft w:val="0"/>
      <w:marRight w:val="0"/>
      <w:marTop w:val="0"/>
      <w:marBottom w:val="0"/>
      <w:divBdr>
        <w:top w:val="none" w:sz="0" w:space="0" w:color="auto"/>
        <w:left w:val="none" w:sz="0" w:space="0" w:color="auto"/>
        <w:bottom w:val="none" w:sz="0" w:space="0" w:color="auto"/>
        <w:right w:val="none" w:sz="0" w:space="0" w:color="auto"/>
      </w:divBdr>
    </w:div>
    <w:div w:id="129521528">
      <w:bodyDiv w:val="1"/>
      <w:marLeft w:val="0"/>
      <w:marRight w:val="0"/>
      <w:marTop w:val="0"/>
      <w:marBottom w:val="0"/>
      <w:divBdr>
        <w:top w:val="none" w:sz="0" w:space="0" w:color="auto"/>
        <w:left w:val="none" w:sz="0" w:space="0" w:color="auto"/>
        <w:bottom w:val="none" w:sz="0" w:space="0" w:color="auto"/>
        <w:right w:val="none" w:sz="0" w:space="0" w:color="auto"/>
      </w:divBdr>
    </w:div>
    <w:div w:id="132715663">
      <w:bodyDiv w:val="1"/>
      <w:marLeft w:val="0"/>
      <w:marRight w:val="0"/>
      <w:marTop w:val="0"/>
      <w:marBottom w:val="0"/>
      <w:divBdr>
        <w:top w:val="none" w:sz="0" w:space="0" w:color="auto"/>
        <w:left w:val="none" w:sz="0" w:space="0" w:color="auto"/>
        <w:bottom w:val="none" w:sz="0" w:space="0" w:color="auto"/>
        <w:right w:val="none" w:sz="0" w:space="0" w:color="auto"/>
      </w:divBdr>
    </w:div>
    <w:div w:id="132993428">
      <w:bodyDiv w:val="1"/>
      <w:marLeft w:val="0"/>
      <w:marRight w:val="0"/>
      <w:marTop w:val="0"/>
      <w:marBottom w:val="0"/>
      <w:divBdr>
        <w:top w:val="none" w:sz="0" w:space="0" w:color="auto"/>
        <w:left w:val="none" w:sz="0" w:space="0" w:color="auto"/>
        <w:bottom w:val="none" w:sz="0" w:space="0" w:color="auto"/>
        <w:right w:val="none" w:sz="0" w:space="0" w:color="auto"/>
      </w:divBdr>
    </w:div>
    <w:div w:id="134176731">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342176">
      <w:bodyDiv w:val="1"/>
      <w:marLeft w:val="0"/>
      <w:marRight w:val="0"/>
      <w:marTop w:val="0"/>
      <w:marBottom w:val="0"/>
      <w:divBdr>
        <w:top w:val="none" w:sz="0" w:space="0" w:color="auto"/>
        <w:left w:val="none" w:sz="0" w:space="0" w:color="auto"/>
        <w:bottom w:val="none" w:sz="0" w:space="0" w:color="auto"/>
        <w:right w:val="none" w:sz="0" w:space="0" w:color="auto"/>
      </w:divBdr>
    </w:div>
    <w:div w:id="135610701">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8301826">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1822774">
      <w:bodyDiv w:val="1"/>
      <w:marLeft w:val="0"/>
      <w:marRight w:val="0"/>
      <w:marTop w:val="0"/>
      <w:marBottom w:val="0"/>
      <w:divBdr>
        <w:top w:val="none" w:sz="0" w:space="0" w:color="auto"/>
        <w:left w:val="none" w:sz="0" w:space="0" w:color="auto"/>
        <w:bottom w:val="none" w:sz="0" w:space="0" w:color="auto"/>
        <w:right w:val="none" w:sz="0" w:space="0" w:color="auto"/>
      </w:divBdr>
    </w:div>
    <w:div w:id="143086784">
      <w:bodyDiv w:val="1"/>
      <w:marLeft w:val="0"/>
      <w:marRight w:val="0"/>
      <w:marTop w:val="0"/>
      <w:marBottom w:val="0"/>
      <w:divBdr>
        <w:top w:val="none" w:sz="0" w:space="0" w:color="auto"/>
        <w:left w:val="none" w:sz="0" w:space="0" w:color="auto"/>
        <w:bottom w:val="none" w:sz="0" w:space="0" w:color="auto"/>
        <w:right w:val="none" w:sz="0" w:space="0" w:color="auto"/>
      </w:divBdr>
    </w:div>
    <w:div w:id="144467846">
      <w:bodyDiv w:val="1"/>
      <w:marLeft w:val="0"/>
      <w:marRight w:val="0"/>
      <w:marTop w:val="0"/>
      <w:marBottom w:val="0"/>
      <w:divBdr>
        <w:top w:val="none" w:sz="0" w:space="0" w:color="auto"/>
        <w:left w:val="none" w:sz="0" w:space="0" w:color="auto"/>
        <w:bottom w:val="none" w:sz="0" w:space="0" w:color="auto"/>
        <w:right w:val="none" w:sz="0" w:space="0" w:color="auto"/>
      </w:divBdr>
    </w:div>
    <w:div w:id="146751992">
      <w:bodyDiv w:val="1"/>
      <w:marLeft w:val="0"/>
      <w:marRight w:val="0"/>
      <w:marTop w:val="0"/>
      <w:marBottom w:val="0"/>
      <w:divBdr>
        <w:top w:val="none" w:sz="0" w:space="0" w:color="auto"/>
        <w:left w:val="none" w:sz="0" w:space="0" w:color="auto"/>
        <w:bottom w:val="none" w:sz="0" w:space="0" w:color="auto"/>
        <w:right w:val="none" w:sz="0" w:space="0" w:color="auto"/>
      </w:divBdr>
    </w:div>
    <w:div w:id="147018765">
      <w:bodyDiv w:val="1"/>
      <w:marLeft w:val="0"/>
      <w:marRight w:val="0"/>
      <w:marTop w:val="0"/>
      <w:marBottom w:val="0"/>
      <w:divBdr>
        <w:top w:val="none" w:sz="0" w:space="0" w:color="auto"/>
        <w:left w:val="none" w:sz="0" w:space="0" w:color="auto"/>
        <w:bottom w:val="none" w:sz="0" w:space="0" w:color="auto"/>
        <w:right w:val="none" w:sz="0" w:space="0" w:color="auto"/>
      </w:divBdr>
    </w:div>
    <w:div w:id="147786922">
      <w:bodyDiv w:val="1"/>
      <w:marLeft w:val="0"/>
      <w:marRight w:val="0"/>
      <w:marTop w:val="0"/>
      <w:marBottom w:val="0"/>
      <w:divBdr>
        <w:top w:val="none" w:sz="0" w:space="0" w:color="auto"/>
        <w:left w:val="none" w:sz="0" w:space="0" w:color="auto"/>
        <w:bottom w:val="none" w:sz="0" w:space="0" w:color="auto"/>
        <w:right w:val="none" w:sz="0" w:space="0" w:color="auto"/>
      </w:divBdr>
    </w:div>
    <w:div w:id="148133676">
      <w:bodyDiv w:val="1"/>
      <w:marLeft w:val="0"/>
      <w:marRight w:val="0"/>
      <w:marTop w:val="0"/>
      <w:marBottom w:val="0"/>
      <w:divBdr>
        <w:top w:val="none" w:sz="0" w:space="0" w:color="auto"/>
        <w:left w:val="none" w:sz="0" w:space="0" w:color="auto"/>
        <w:bottom w:val="none" w:sz="0" w:space="0" w:color="auto"/>
        <w:right w:val="none" w:sz="0" w:space="0" w:color="auto"/>
      </w:divBdr>
    </w:div>
    <w:div w:id="149060043">
      <w:bodyDiv w:val="1"/>
      <w:marLeft w:val="0"/>
      <w:marRight w:val="0"/>
      <w:marTop w:val="0"/>
      <w:marBottom w:val="0"/>
      <w:divBdr>
        <w:top w:val="none" w:sz="0" w:space="0" w:color="auto"/>
        <w:left w:val="none" w:sz="0" w:space="0" w:color="auto"/>
        <w:bottom w:val="none" w:sz="0" w:space="0" w:color="auto"/>
        <w:right w:val="none" w:sz="0" w:space="0" w:color="auto"/>
      </w:divBdr>
    </w:div>
    <w:div w:id="151333638">
      <w:bodyDiv w:val="1"/>
      <w:marLeft w:val="0"/>
      <w:marRight w:val="0"/>
      <w:marTop w:val="0"/>
      <w:marBottom w:val="0"/>
      <w:divBdr>
        <w:top w:val="none" w:sz="0" w:space="0" w:color="auto"/>
        <w:left w:val="none" w:sz="0" w:space="0" w:color="auto"/>
        <w:bottom w:val="none" w:sz="0" w:space="0" w:color="auto"/>
        <w:right w:val="none" w:sz="0" w:space="0" w:color="auto"/>
      </w:divBdr>
    </w:div>
    <w:div w:id="153497825">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459305">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56846191">
      <w:bodyDiv w:val="1"/>
      <w:marLeft w:val="0"/>
      <w:marRight w:val="0"/>
      <w:marTop w:val="0"/>
      <w:marBottom w:val="0"/>
      <w:divBdr>
        <w:top w:val="none" w:sz="0" w:space="0" w:color="auto"/>
        <w:left w:val="none" w:sz="0" w:space="0" w:color="auto"/>
        <w:bottom w:val="none" w:sz="0" w:space="0" w:color="auto"/>
        <w:right w:val="none" w:sz="0" w:space="0" w:color="auto"/>
      </w:divBdr>
    </w:div>
    <w:div w:id="157116130">
      <w:bodyDiv w:val="1"/>
      <w:marLeft w:val="0"/>
      <w:marRight w:val="0"/>
      <w:marTop w:val="0"/>
      <w:marBottom w:val="0"/>
      <w:divBdr>
        <w:top w:val="none" w:sz="0" w:space="0" w:color="auto"/>
        <w:left w:val="none" w:sz="0" w:space="0" w:color="auto"/>
        <w:bottom w:val="none" w:sz="0" w:space="0" w:color="auto"/>
        <w:right w:val="none" w:sz="0" w:space="0" w:color="auto"/>
      </w:divBdr>
    </w:div>
    <w:div w:id="158161021">
      <w:bodyDiv w:val="1"/>
      <w:marLeft w:val="0"/>
      <w:marRight w:val="0"/>
      <w:marTop w:val="0"/>
      <w:marBottom w:val="0"/>
      <w:divBdr>
        <w:top w:val="none" w:sz="0" w:space="0" w:color="auto"/>
        <w:left w:val="none" w:sz="0" w:space="0" w:color="auto"/>
        <w:bottom w:val="none" w:sz="0" w:space="0" w:color="auto"/>
        <w:right w:val="none" w:sz="0" w:space="0" w:color="auto"/>
      </w:divBdr>
    </w:div>
    <w:div w:id="158624071">
      <w:bodyDiv w:val="1"/>
      <w:marLeft w:val="0"/>
      <w:marRight w:val="0"/>
      <w:marTop w:val="0"/>
      <w:marBottom w:val="0"/>
      <w:divBdr>
        <w:top w:val="none" w:sz="0" w:space="0" w:color="auto"/>
        <w:left w:val="none" w:sz="0" w:space="0" w:color="auto"/>
        <w:bottom w:val="none" w:sz="0" w:space="0" w:color="auto"/>
        <w:right w:val="none" w:sz="0" w:space="0" w:color="auto"/>
      </w:divBdr>
    </w:div>
    <w:div w:id="159197289">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2547321">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66334297">
      <w:bodyDiv w:val="1"/>
      <w:marLeft w:val="0"/>
      <w:marRight w:val="0"/>
      <w:marTop w:val="0"/>
      <w:marBottom w:val="0"/>
      <w:divBdr>
        <w:top w:val="none" w:sz="0" w:space="0" w:color="auto"/>
        <w:left w:val="none" w:sz="0" w:space="0" w:color="auto"/>
        <w:bottom w:val="none" w:sz="0" w:space="0" w:color="auto"/>
        <w:right w:val="none" w:sz="0" w:space="0" w:color="auto"/>
      </w:divBdr>
    </w:div>
    <w:div w:id="167521346">
      <w:bodyDiv w:val="1"/>
      <w:marLeft w:val="0"/>
      <w:marRight w:val="0"/>
      <w:marTop w:val="0"/>
      <w:marBottom w:val="0"/>
      <w:divBdr>
        <w:top w:val="none" w:sz="0" w:space="0" w:color="auto"/>
        <w:left w:val="none" w:sz="0" w:space="0" w:color="auto"/>
        <w:bottom w:val="none" w:sz="0" w:space="0" w:color="auto"/>
        <w:right w:val="none" w:sz="0" w:space="0" w:color="auto"/>
      </w:divBdr>
    </w:div>
    <w:div w:id="168906754">
      <w:bodyDiv w:val="1"/>
      <w:marLeft w:val="0"/>
      <w:marRight w:val="0"/>
      <w:marTop w:val="0"/>
      <w:marBottom w:val="0"/>
      <w:divBdr>
        <w:top w:val="none" w:sz="0" w:space="0" w:color="auto"/>
        <w:left w:val="none" w:sz="0" w:space="0" w:color="auto"/>
        <w:bottom w:val="none" w:sz="0" w:space="0" w:color="auto"/>
        <w:right w:val="none" w:sz="0" w:space="0" w:color="auto"/>
      </w:divBdr>
    </w:div>
    <w:div w:id="169414250">
      <w:bodyDiv w:val="1"/>
      <w:marLeft w:val="0"/>
      <w:marRight w:val="0"/>
      <w:marTop w:val="0"/>
      <w:marBottom w:val="0"/>
      <w:divBdr>
        <w:top w:val="none" w:sz="0" w:space="0" w:color="auto"/>
        <w:left w:val="none" w:sz="0" w:space="0" w:color="auto"/>
        <w:bottom w:val="none" w:sz="0" w:space="0" w:color="auto"/>
        <w:right w:val="none" w:sz="0" w:space="0" w:color="auto"/>
      </w:divBdr>
    </w:div>
    <w:div w:id="169685376">
      <w:bodyDiv w:val="1"/>
      <w:marLeft w:val="0"/>
      <w:marRight w:val="0"/>
      <w:marTop w:val="0"/>
      <w:marBottom w:val="0"/>
      <w:divBdr>
        <w:top w:val="none" w:sz="0" w:space="0" w:color="auto"/>
        <w:left w:val="none" w:sz="0" w:space="0" w:color="auto"/>
        <w:bottom w:val="none" w:sz="0" w:space="0" w:color="auto"/>
        <w:right w:val="none" w:sz="0" w:space="0" w:color="auto"/>
      </w:divBdr>
    </w:div>
    <w:div w:id="169950187">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0529971">
      <w:bodyDiv w:val="1"/>
      <w:marLeft w:val="0"/>
      <w:marRight w:val="0"/>
      <w:marTop w:val="0"/>
      <w:marBottom w:val="0"/>
      <w:divBdr>
        <w:top w:val="none" w:sz="0" w:space="0" w:color="auto"/>
        <w:left w:val="none" w:sz="0" w:space="0" w:color="auto"/>
        <w:bottom w:val="none" w:sz="0" w:space="0" w:color="auto"/>
        <w:right w:val="none" w:sz="0" w:space="0" w:color="auto"/>
      </w:divBdr>
    </w:div>
    <w:div w:id="170685928">
      <w:bodyDiv w:val="1"/>
      <w:marLeft w:val="0"/>
      <w:marRight w:val="0"/>
      <w:marTop w:val="0"/>
      <w:marBottom w:val="0"/>
      <w:divBdr>
        <w:top w:val="none" w:sz="0" w:space="0" w:color="auto"/>
        <w:left w:val="none" w:sz="0" w:space="0" w:color="auto"/>
        <w:bottom w:val="none" w:sz="0" w:space="0" w:color="auto"/>
        <w:right w:val="none" w:sz="0" w:space="0" w:color="auto"/>
      </w:divBdr>
    </w:div>
    <w:div w:id="171995773">
      <w:bodyDiv w:val="1"/>
      <w:marLeft w:val="0"/>
      <w:marRight w:val="0"/>
      <w:marTop w:val="0"/>
      <w:marBottom w:val="0"/>
      <w:divBdr>
        <w:top w:val="none" w:sz="0" w:space="0" w:color="auto"/>
        <w:left w:val="none" w:sz="0" w:space="0" w:color="auto"/>
        <w:bottom w:val="none" w:sz="0" w:space="0" w:color="auto"/>
        <w:right w:val="none" w:sz="0" w:space="0" w:color="auto"/>
      </w:divBdr>
    </w:div>
    <w:div w:id="174073935">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6235781">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549095">
      <w:bodyDiv w:val="1"/>
      <w:marLeft w:val="0"/>
      <w:marRight w:val="0"/>
      <w:marTop w:val="0"/>
      <w:marBottom w:val="0"/>
      <w:divBdr>
        <w:top w:val="none" w:sz="0" w:space="0" w:color="auto"/>
        <w:left w:val="none" w:sz="0" w:space="0" w:color="auto"/>
        <w:bottom w:val="none" w:sz="0" w:space="0" w:color="auto"/>
        <w:right w:val="none" w:sz="0" w:space="0" w:color="auto"/>
      </w:divBdr>
    </w:div>
    <w:div w:id="178742507">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1406215">
      <w:bodyDiv w:val="1"/>
      <w:marLeft w:val="0"/>
      <w:marRight w:val="0"/>
      <w:marTop w:val="0"/>
      <w:marBottom w:val="0"/>
      <w:divBdr>
        <w:top w:val="none" w:sz="0" w:space="0" w:color="auto"/>
        <w:left w:val="none" w:sz="0" w:space="0" w:color="auto"/>
        <w:bottom w:val="none" w:sz="0" w:space="0" w:color="auto"/>
        <w:right w:val="none" w:sz="0" w:space="0" w:color="auto"/>
      </w:divBdr>
    </w:div>
    <w:div w:id="181937580">
      <w:bodyDiv w:val="1"/>
      <w:marLeft w:val="0"/>
      <w:marRight w:val="0"/>
      <w:marTop w:val="0"/>
      <w:marBottom w:val="0"/>
      <w:divBdr>
        <w:top w:val="none" w:sz="0" w:space="0" w:color="auto"/>
        <w:left w:val="none" w:sz="0" w:space="0" w:color="auto"/>
        <w:bottom w:val="none" w:sz="0" w:space="0" w:color="auto"/>
        <w:right w:val="none" w:sz="0" w:space="0" w:color="auto"/>
      </w:divBdr>
    </w:div>
    <w:div w:id="182323603">
      <w:bodyDiv w:val="1"/>
      <w:marLeft w:val="0"/>
      <w:marRight w:val="0"/>
      <w:marTop w:val="0"/>
      <w:marBottom w:val="0"/>
      <w:divBdr>
        <w:top w:val="none" w:sz="0" w:space="0" w:color="auto"/>
        <w:left w:val="none" w:sz="0" w:space="0" w:color="auto"/>
        <w:bottom w:val="none" w:sz="0" w:space="0" w:color="auto"/>
        <w:right w:val="none" w:sz="0" w:space="0" w:color="auto"/>
      </w:divBdr>
    </w:div>
    <w:div w:id="183831405">
      <w:bodyDiv w:val="1"/>
      <w:marLeft w:val="0"/>
      <w:marRight w:val="0"/>
      <w:marTop w:val="0"/>
      <w:marBottom w:val="0"/>
      <w:divBdr>
        <w:top w:val="none" w:sz="0" w:space="0" w:color="auto"/>
        <w:left w:val="none" w:sz="0" w:space="0" w:color="auto"/>
        <w:bottom w:val="none" w:sz="0" w:space="0" w:color="auto"/>
        <w:right w:val="none" w:sz="0" w:space="0" w:color="auto"/>
      </w:divBdr>
    </w:div>
    <w:div w:id="185485024">
      <w:bodyDiv w:val="1"/>
      <w:marLeft w:val="0"/>
      <w:marRight w:val="0"/>
      <w:marTop w:val="0"/>
      <w:marBottom w:val="0"/>
      <w:divBdr>
        <w:top w:val="none" w:sz="0" w:space="0" w:color="auto"/>
        <w:left w:val="none" w:sz="0" w:space="0" w:color="auto"/>
        <w:bottom w:val="none" w:sz="0" w:space="0" w:color="auto"/>
        <w:right w:val="none" w:sz="0" w:space="0" w:color="auto"/>
      </w:divBdr>
    </w:div>
    <w:div w:id="185825752">
      <w:bodyDiv w:val="1"/>
      <w:marLeft w:val="0"/>
      <w:marRight w:val="0"/>
      <w:marTop w:val="0"/>
      <w:marBottom w:val="0"/>
      <w:divBdr>
        <w:top w:val="none" w:sz="0" w:space="0" w:color="auto"/>
        <w:left w:val="none" w:sz="0" w:space="0" w:color="auto"/>
        <w:bottom w:val="none" w:sz="0" w:space="0" w:color="auto"/>
        <w:right w:val="none" w:sz="0" w:space="0" w:color="auto"/>
      </w:divBdr>
    </w:div>
    <w:div w:id="187522446">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89298133">
      <w:bodyDiv w:val="1"/>
      <w:marLeft w:val="0"/>
      <w:marRight w:val="0"/>
      <w:marTop w:val="0"/>
      <w:marBottom w:val="0"/>
      <w:divBdr>
        <w:top w:val="none" w:sz="0" w:space="0" w:color="auto"/>
        <w:left w:val="none" w:sz="0" w:space="0" w:color="auto"/>
        <w:bottom w:val="none" w:sz="0" w:space="0" w:color="auto"/>
        <w:right w:val="none" w:sz="0" w:space="0" w:color="auto"/>
      </w:divBdr>
    </w:div>
    <w:div w:id="190342815">
      <w:bodyDiv w:val="1"/>
      <w:marLeft w:val="0"/>
      <w:marRight w:val="0"/>
      <w:marTop w:val="0"/>
      <w:marBottom w:val="0"/>
      <w:divBdr>
        <w:top w:val="none" w:sz="0" w:space="0" w:color="auto"/>
        <w:left w:val="none" w:sz="0" w:space="0" w:color="auto"/>
        <w:bottom w:val="none" w:sz="0" w:space="0" w:color="auto"/>
        <w:right w:val="none" w:sz="0" w:space="0" w:color="auto"/>
      </w:divBdr>
    </w:div>
    <w:div w:id="191190443">
      <w:bodyDiv w:val="1"/>
      <w:marLeft w:val="0"/>
      <w:marRight w:val="0"/>
      <w:marTop w:val="0"/>
      <w:marBottom w:val="0"/>
      <w:divBdr>
        <w:top w:val="none" w:sz="0" w:space="0" w:color="auto"/>
        <w:left w:val="none" w:sz="0" w:space="0" w:color="auto"/>
        <w:bottom w:val="none" w:sz="0" w:space="0" w:color="auto"/>
        <w:right w:val="none" w:sz="0" w:space="0" w:color="auto"/>
      </w:divBdr>
    </w:div>
    <w:div w:id="193420048">
      <w:bodyDiv w:val="1"/>
      <w:marLeft w:val="0"/>
      <w:marRight w:val="0"/>
      <w:marTop w:val="0"/>
      <w:marBottom w:val="0"/>
      <w:divBdr>
        <w:top w:val="none" w:sz="0" w:space="0" w:color="auto"/>
        <w:left w:val="none" w:sz="0" w:space="0" w:color="auto"/>
        <w:bottom w:val="none" w:sz="0" w:space="0" w:color="auto"/>
        <w:right w:val="none" w:sz="0" w:space="0" w:color="auto"/>
      </w:divBdr>
    </w:div>
    <w:div w:id="194122704">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207699">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198669807">
      <w:bodyDiv w:val="1"/>
      <w:marLeft w:val="0"/>
      <w:marRight w:val="0"/>
      <w:marTop w:val="0"/>
      <w:marBottom w:val="0"/>
      <w:divBdr>
        <w:top w:val="none" w:sz="0" w:space="0" w:color="auto"/>
        <w:left w:val="none" w:sz="0" w:space="0" w:color="auto"/>
        <w:bottom w:val="none" w:sz="0" w:space="0" w:color="auto"/>
        <w:right w:val="none" w:sz="0" w:space="0" w:color="auto"/>
      </w:divBdr>
    </w:div>
    <w:div w:id="198787521">
      <w:bodyDiv w:val="1"/>
      <w:marLeft w:val="0"/>
      <w:marRight w:val="0"/>
      <w:marTop w:val="0"/>
      <w:marBottom w:val="0"/>
      <w:divBdr>
        <w:top w:val="none" w:sz="0" w:space="0" w:color="auto"/>
        <w:left w:val="none" w:sz="0" w:space="0" w:color="auto"/>
        <w:bottom w:val="none" w:sz="0" w:space="0" w:color="auto"/>
        <w:right w:val="none" w:sz="0" w:space="0" w:color="auto"/>
      </w:divBdr>
    </w:div>
    <w:div w:id="200482703">
      <w:bodyDiv w:val="1"/>
      <w:marLeft w:val="0"/>
      <w:marRight w:val="0"/>
      <w:marTop w:val="0"/>
      <w:marBottom w:val="0"/>
      <w:divBdr>
        <w:top w:val="none" w:sz="0" w:space="0" w:color="auto"/>
        <w:left w:val="none" w:sz="0" w:space="0" w:color="auto"/>
        <w:bottom w:val="none" w:sz="0" w:space="0" w:color="auto"/>
        <w:right w:val="none" w:sz="0" w:space="0" w:color="auto"/>
      </w:divBdr>
    </w:div>
    <w:div w:id="201284655">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1599123">
      <w:bodyDiv w:val="1"/>
      <w:marLeft w:val="0"/>
      <w:marRight w:val="0"/>
      <w:marTop w:val="0"/>
      <w:marBottom w:val="0"/>
      <w:divBdr>
        <w:top w:val="none" w:sz="0" w:space="0" w:color="auto"/>
        <w:left w:val="none" w:sz="0" w:space="0" w:color="auto"/>
        <w:bottom w:val="none" w:sz="0" w:space="0" w:color="auto"/>
        <w:right w:val="none" w:sz="0" w:space="0" w:color="auto"/>
      </w:divBdr>
    </w:div>
    <w:div w:id="202329508">
      <w:bodyDiv w:val="1"/>
      <w:marLeft w:val="0"/>
      <w:marRight w:val="0"/>
      <w:marTop w:val="0"/>
      <w:marBottom w:val="0"/>
      <w:divBdr>
        <w:top w:val="none" w:sz="0" w:space="0" w:color="auto"/>
        <w:left w:val="none" w:sz="0" w:space="0" w:color="auto"/>
        <w:bottom w:val="none" w:sz="0" w:space="0" w:color="auto"/>
        <w:right w:val="none" w:sz="0" w:space="0" w:color="auto"/>
      </w:divBdr>
    </w:div>
    <w:div w:id="202911097">
      <w:bodyDiv w:val="1"/>
      <w:marLeft w:val="0"/>
      <w:marRight w:val="0"/>
      <w:marTop w:val="0"/>
      <w:marBottom w:val="0"/>
      <w:divBdr>
        <w:top w:val="none" w:sz="0" w:space="0" w:color="auto"/>
        <w:left w:val="none" w:sz="0" w:space="0" w:color="auto"/>
        <w:bottom w:val="none" w:sz="0" w:space="0" w:color="auto"/>
        <w:right w:val="none" w:sz="0" w:space="0" w:color="auto"/>
      </w:divBdr>
    </w:div>
    <w:div w:id="203104824">
      <w:bodyDiv w:val="1"/>
      <w:marLeft w:val="0"/>
      <w:marRight w:val="0"/>
      <w:marTop w:val="0"/>
      <w:marBottom w:val="0"/>
      <w:divBdr>
        <w:top w:val="none" w:sz="0" w:space="0" w:color="auto"/>
        <w:left w:val="none" w:sz="0" w:space="0" w:color="auto"/>
        <w:bottom w:val="none" w:sz="0" w:space="0" w:color="auto"/>
        <w:right w:val="none" w:sz="0" w:space="0" w:color="auto"/>
      </w:divBdr>
    </w:div>
    <w:div w:id="203951190">
      <w:bodyDiv w:val="1"/>
      <w:marLeft w:val="0"/>
      <w:marRight w:val="0"/>
      <w:marTop w:val="0"/>
      <w:marBottom w:val="0"/>
      <w:divBdr>
        <w:top w:val="none" w:sz="0" w:space="0" w:color="auto"/>
        <w:left w:val="none" w:sz="0" w:space="0" w:color="auto"/>
        <w:bottom w:val="none" w:sz="0" w:space="0" w:color="auto"/>
        <w:right w:val="none" w:sz="0" w:space="0" w:color="auto"/>
      </w:divBdr>
    </w:div>
    <w:div w:id="205794611">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08228621">
      <w:bodyDiv w:val="1"/>
      <w:marLeft w:val="0"/>
      <w:marRight w:val="0"/>
      <w:marTop w:val="0"/>
      <w:marBottom w:val="0"/>
      <w:divBdr>
        <w:top w:val="none" w:sz="0" w:space="0" w:color="auto"/>
        <w:left w:val="none" w:sz="0" w:space="0" w:color="auto"/>
        <w:bottom w:val="none" w:sz="0" w:space="0" w:color="auto"/>
        <w:right w:val="none" w:sz="0" w:space="0" w:color="auto"/>
      </w:divBdr>
    </w:div>
    <w:div w:id="208347832">
      <w:bodyDiv w:val="1"/>
      <w:marLeft w:val="0"/>
      <w:marRight w:val="0"/>
      <w:marTop w:val="0"/>
      <w:marBottom w:val="0"/>
      <w:divBdr>
        <w:top w:val="none" w:sz="0" w:space="0" w:color="auto"/>
        <w:left w:val="none" w:sz="0" w:space="0" w:color="auto"/>
        <w:bottom w:val="none" w:sz="0" w:space="0" w:color="auto"/>
        <w:right w:val="none" w:sz="0" w:space="0" w:color="auto"/>
      </w:divBdr>
    </w:div>
    <w:div w:id="209850512">
      <w:bodyDiv w:val="1"/>
      <w:marLeft w:val="0"/>
      <w:marRight w:val="0"/>
      <w:marTop w:val="0"/>
      <w:marBottom w:val="0"/>
      <w:divBdr>
        <w:top w:val="none" w:sz="0" w:space="0" w:color="auto"/>
        <w:left w:val="none" w:sz="0" w:space="0" w:color="auto"/>
        <w:bottom w:val="none" w:sz="0" w:space="0" w:color="auto"/>
        <w:right w:val="none" w:sz="0" w:space="0" w:color="auto"/>
      </w:divBdr>
    </w:div>
    <w:div w:id="213200513">
      <w:bodyDiv w:val="1"/>
      <w:marLeft w:val="0"/>
      <w:marRight w:val="0"/>
      <w:marTop w:val="0"/>
      <w:marBottom w:val="0"/>
      <w:divBdr>
        <w:top w:val="none" w:sz="0" w:space="0" w:color="auto"/>
        <w:left w:val="none" w:sz="0" w:space="0" w:color="auto"/>
        <w:bottom w:val="none" w:sz="0" w:space="0" w:color="auto"/>
        <w:right w:val="none" w:sz="0" w:space="0" w:color="auto"/>
      </w:divBdr>
    </w:div>
    <w:div w:id="214202654">
      <w:bodyDiv w:val="1"/>
      <w:marLeft w:val="0"/>
      <w:marRight w:val="0"/>
      <w:marTop w:val="0"/>
      <w:marBottom w:val="0"/>
      <w:divBdr>
        <w:top w:val="none" w:sz="0" w:space="0" w:color="auto"/>
        <w:left w:val="none" w:sz="0" w:space="0" w:color="auto"/>
        <w:bottom w:val="none" w:sz="0" w:space="0" w:color="auto"/>
        <w:right w:val="none" w:sz="0" w:space="0" w:color="auto"/>
      </w:divBdr>
    </w:div>
    <w:div w:id="215047894">
      <w:bodyDiv w:val="1"/>
      <w:marLeft w:val="0"/>
      <w:marRight w:val="0"/>
      <w:marTop w:val="0"/>
      <w:marBottom w:val="0"/>
      <w:divBdr>
        <w:top w:val="none" w:sz="0" w:space="0" w:color="auto"/>
        <w:left w:val="none" w:sz="0" w:space="0" w:color="auto"/>
        <w:bottom w:val="none" w:sz="0" w:space="0" w:color="auto"/>
        <w:right w:val="none" w:sz="0" w:space="0" w:color="auto"/>
      </w:divBdr>
    </w:div>
    <w:div w:id="215628987">
      <w:bodyDiv w:val="1"/>
      <w:marLeft w:val="0"/>
      <w:marRight w:val="0"/>
      <w:marTop w:val="0"/>
      <w:marBottom w:val="0"/>
      <w:divBdr>
        <w:top w:val="none" w:sz="0" w:space="0" w:color="auto"/>
        <w:left w:val="none" w:sz="0" w:space="0" w:color="auto"/>
        <w:bottom w:val="none" w:sz="0" w:space="0" w:color="auto"/>
        <w:right w:val="none" w:sz="0" w:space="0" w:color="auto"/>
      </w:divBdr>
    </w:div>
    <w:div w:id="216088782">
      <w:bodyDiv w:val="1"/>
      <w:marLeft w:val="0"/>
      <w:marRight w:val="0"/>
      <w:marTop w:val="0"/>
      <w:marBottom w:val="0"/>
      <w:divBdr>
        <w:top w:val="none" w:sz="0" w:space="0" w:color="auto"/>
        <w:left w:val="none" w:sz="0" w:space="0" w:color="auto"/>
        <w:bottom w:val="none" w:sz="0" w:space="0" w:color="auto"/>
        <w:right w:val="none" w:sz="0" w:space="0" w:color="auto"/>
      </w:divBdr>
    </w:div>
    <w:div w:id="216474507">
      <w:bodyDiv w:val="1"/>
      <w:marLeft w:val="0"/>
      <w:marRight w:val="0"/>
      <w:marTop w:val="0"/>
      <w:marBottom w:val="0"/>
      <w:divBdr>
        <w:top w:val="none" w:sz="0" w:space="0" w:color="auto"/>
        <w:left w:val="none" w:sz="0" w:space="0" w:color="auto"/>
        <w:bottom w:val="none" w:sz="0" w:space="0" w:color="auto"/>
        <w:right w:val="none" w:sz="0" w:space="0" w:color="auto"/>
      </w:divBdr>
    </w:div>
    <w:div w:id="217976208">
      <w:bodyDiv w:val="1"/>
      <w:marLeft w:val="0"/>
      <w:marRight w:val="0"/>
      <w:marTop w:val="0"/>
      <w:marBottom w:val="0"/>
      <w:divBdr>
        <w:top w:val="none" w:sz="0" w:space="0" w:color="auto"/>
        <w:left w:val="none" w:sz="0" w:space="0" w:color="auto"/>
        <w:bottom w:val="none" w:sz="0" w:space="0" w:color="auto"/>
        <w:right w:val="none" w:sz="0" w:space="0" w:color="auto"/>
      </w:divBdr>
    </w:div>
    <w:div w:id="220287054">
      <w:bodyDiv w:val="1"/>
      <w:marLeft w:val="0"/>
      <w:marRight w:val="0"/>
      <w:marTop w:val="0"/>
      <w:marBottom w:val="0"/>
      <w:divBdr>
        <w:top w:val="none" w:sz="0" w:space="0" w:color="auto"/>
        <w:left w:val="none" w:sz="0" w:space="0" w:color="auto"/>
        <w:bottom w:val="none" w:sz="0" w:space="0" w:color="auto"/>
        <w:right w:val="none" w:sz="0" w:space="0" w:color="auto"/>
      </w:divBdr>
    </w:div>
    <w:div w:id="220482137">
      <w:bodyDiv w:val="1"/>
      <w:marLeft w:val="0"/>
      <w:marRight w:val="0"/>
      <w:marTop w:val="0"/>
      <w:marBottom w:val="0"/>
      <w:divBdr>
        <w:top w:val="none" w:sz="0" w:space="0" w:color="auto"/>
        <w:left w:val="none" w:sz="0" w:space="0" w:color="auto"/>
        <w:bottom w:val="none" w:sz="0" w:space="0" w:color="auto"/>
        <w:right w:val="none" w:sz="0" w:space="0" w:color="auto"/>
      </w:divBdr>
    </w:div>
    <w:div w:id="221213540">
      <w:bodyDiv w:val="1"/>
      <w:marLeft w:val="0"/>
      <w:marRight w:val="0"/>
      <w:marTop w:val="0"/>
      <w:marBottom w:val="0"/>
      <w:divBdr>
        <w:top w:val="none" w:sz="0" w:space="0" w:color="auto"/>
        <w:left w:val="none" w:sz="0" w:space="0" w:color="auto"/>
        <w:bottom w:val="none" w:sz="0" w:space="0" w:color="auto"/>
        <w:right w:val="none" w:sz="0" w:space="0" w:color="auto"/>
      </w:divBdr>
    </w:div>
    <w:div w:id="221719038">
      <w:bodyDiv w:val="1"/>
      <w:marLeft w:val="0"/>
      <w:marRight w:val="0"/>
      <w:marTop w:val="0"/>
      <w:marBottom w:val="0"/>
      <w:divBdr>
        <w:top w:val="none" w:sz="0" w:space="0" w:color="auto"/>
        <w:left w:val="none" w:sz="0" w:space="0" w:color="auto"/>
        <w:bottom w:val="none" w:sz="0" w:space="0" w:color="auto"/>
        <w:right w:val="none" w:sz="0" w:space="0" w:color="auto"/>
      </w:divBdr>
    </w:div>
    <w:div w:id="221866495">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2564422">
      <w:bodyDiv w:val="1"/>
      <w:marLeft w:val="0"/>
      <w:marRight w:val="0"/>
      <w:marTop w:val="0"/>
      <w:marBottom w:val="0"/>
      <w:divBdr>
        <w:top w:val="none" w:sz="0" w:space="0" w:color="auto"/>
        <w:left w:val="none" w:sz="0" w:space="0" w:color="auto"/>
        <w:bottom w:val="none" w:sz="0" w:space="0" w:color="auto"/>
        <w:right w:val="none" w:sz="0" w:space="0" w:color="auto"/>
      </w:divBdr>
    </w:div>
    <w:div w:id="222568078">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3950525">
      <w:bodyDiv w:val="1"/>
      <w:marLeft w:val="0"/>
      <w:marRight w:val="0"/>
      <w:marTop w:val="0"/>
      <w:marBottom w:val="0"/>
      <w:divBdr>
        <w:top w:val="none" w:sz="0" w:space="0" w:color="auto"/>
        <w:left w:val="none" w:sz="0" w:space="0" w:color="auto"/>
        <w:bottom w:val="none" w:sz="0" w:space="0" w:color="auto"/>
        <w:right w:val="none" w:sz="0" w:space="0" w:color="auto"/>
      </w:divBdr>
    </w:div>
    <w:div w:id="223951534">
      <w:bodyDiv w:val="1"/>
      <w:marLeft w:val="0"/>
      <w:marRight w:val="0"/>
      <w:marTop w:val="0"/>
      <w:marBottom w:val="0"/>
      <w:divBdr>
        <w:top w:val="none" w:sz="0" w:space="0" w:color="auto"/>
        <w:left w:val="none" w:sz="0" w:space="0" w:color="auto"/>
        <w:bottom w:val="none" w:sz="0" w:space="0" w:color="auto"/>
        <w:right w:val="none" w:sz="0" w:space="0" w:color="auto"/>
      </w:divBdr>
    </w:div>
    <w:div w:id="224145613">
      <w:bodyDiv w:val="1"/>
      <w:marLeft w:val="0"/>
      <w:marRight w:val="0"/>
      <w:marTop w:val="0"/>
      <w:marBottom w:val="0"/>
      <w:divBdr>
        <w:top w:val="none" w:sz="0" w:space="0" w:color="auto"/>
        <w:left w:val="none" w:sz="0" w:space="0" w:color="auto"/>
        <w:bottom w:val="none" w:sz="0" w:space="0" w:color="auto"/>
        <w:right w:val="none" w:sz="0" w:space="0" w:color="auto"/>
      </w:divBdr>
    </w:div>
    <w:div w:id="224294304">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6502379">
      <w:bodyDiv w:val="1"/>
      <w:marLeft w:val="0"/>
      <w:marRight w:val="0"/>
      <w:marTop w:val="0"/>
      <w:marBottom w:val="0"/>
      <w:divBdr>
        <w:top w:val="none" w:sz="0" w:space="0" w:color="auto"/>
        <w:left w:val="none" w:sz="0" w:space="0" w:color="auto"/>
        <w:bottom w:val="none" w:sz="0" w:space="0" w:color="auto"/>
        <w:right w:val="none" w:sz="0" w:space="0" w:color="auto"/>
      </w:divBdr>
    </w:div>
    <w:div w:id="226914526">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9970720">
      <w:bodyDiv w:val="1"/>
      <w:marLeft w:val="0"/>
      <w:marRight w:val="0"/>
      <w:marTop w:val="0"/>
      <w:marBottom w:val="0"/>
      <w:divBdr>
        <w:top w:val="none" w:sz="0" w:space="0" w:color="auto"/>
        <w:left w:val="none" w:sz="0" w:space="0" w:color="auto"/>
        <w:bottom w:val="none" w:sz="0" w:space="0" w:color="auto"/>
        <w:right w:val="none" w:sz="0" w:space="0" w:color="auto"/>
      </w:divBdr>
    </w:div>
    <w:div w:id="230359771">
      <w:bodyDiv w:val="1"/>
      <w:marLeft w:val="0"/>
      <w:marRight w:val="0"/>
      <w:marTop w:val="0"/>
      <w:marBottom w:val="0"/>
      <w:divBdr>
        <w:top w:val="none" w:sz="0" w:space="0" w:color="auto"/>
        <w:left w:val="none" w:sz="0" w:space="0" w:color="auto"/>
        <w:bottom w:val="none" w:sz="0" w:space="0" w:color="auto"/>
        <w:right w:val="none" w:sz="0" w:space="0" w:color="auto"/>
      </w:divBdr>
    </w:div>
    <w:div w:id="230694510">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3466995">
      <w:bodyDiv w:val="1"/>
      <w:marLeft w:val="0"/>
      <w:marRight w:val="0"/>
      <w:marTop w:val="0"/>
      <w:marBottom w:val="0"/>
      <w:divBdr>
        <w:top w:val="none" w:sz="0" w:space="0" w:color="auto"/>
        <w:left w:val="none" w:sz="0" w:space="0" w:color="auto"/>
        <w:bottom w:val="none" w:sz="0" w:space="0" w:color="auto"/>
        <w:right w:val="none" w:sz="0" w:space="0" w:color="auto"/>
      </w:divBdr>
    </w:div>
    <w:div w:id="233514368">
      <w:bodyDiv w:val="1"/>
      <w:marLeft w:val="0"/>
      <w:marRight w:val="0"/>
      <w:marTop w:val="0"/>
      <w:marBottom w:val="0"/>
      <w:divBdr>
        <w:top w:val="none" w:sz="0" w:space="0" w:color="auto"/>
        <w:left w:val="none" w:sz="0" w:space="0" w:color="auto"/>
        <w:bottom w:val="none" w:sz="0" w:space="0" w:color="auto"/>
        <w:right w:val="none" w:sz="0" w:space="0" w:color="auto"/>
      </w:divBdr>
    </w:div>
    <w:div w:id="233978287">
      <w:bodyDiv w:val="1"/>
      <w:marLeft w:val="0"/>
      <w:marRight w:val="0"/>
      <w:marTop w:val="0"/>
      <w:marBottom w:val="0"/>
      <w:divBdr>
        <w:top w:val="none" w:sz="0" w:space="0" w:color="auto"/>
        <w:left w:val="none" w:sz="0" w:space="0" w:color="auto"/>
        <w:bottom w:val="none" w:sz="0" w:space="0" w:color="auto"/>
        <w:right w:val="none" w:sz="0" w:space="0" w:color="auto"/>
      </w:divBdr>
    </w:div>
    <w:div w:id="234822954">
      <w:bodyDiv w:val="1"/>
      <w:marLeft w:val="0"/>
      <w:marRight w:val="0"/>
      <w:marTop w:val="0"/>
      <w:marBottom w:val="0"/>
      <w:divBdr>
        <w:top w:val="none" w:sz="0" w:space="0" w:color="auto"/>
        <w:left w:val="none" w:sz="0" w:space="0" w:color="auto"/>
        <w:bottom w:val="none" w:sz="0" w:space="0" w:color="auto"/>
        <w:right w:val="none" w:sz="0" w:space="0" w:color="auto"/>
      </w:divBdr>
    </w:div>
    <w:div w:id="235480539">
      <w:bodyDiv w:val="1"/>
      <w:marLeft w:val="0"/>
      <w:marRight w:val="0"/>
      <w:marTop w:val="0"/>
      <w:marBottom w:val="0"/>
      <w:divBdr>
        <w:top w:val="none" w:sz="0" w:space="0" w:color="auto"/>
        <w:left w:val="none" w:sz="0" w:space="0" w:color="auto"/>
        <w:bottom w:val="none" w:sz="0" w:space="0" w:color="auto"/>
        <w:right w:val="none" w:sz="0" w:space="0" w:color="auto"/>
      </w:divBdr>
    </w:div>
    <w:div w:id="235629257">
      <w:bodyDiv w:val="1"/>
      <w:marLeft w:val="0"/>
      <w:marRight w:val="0"/>
      <w:marTop w:val="0"/>
      <w:marBottom w:val="0"/>
      <w:divBdr>
        <w:top w:val="none" w:sz="0" w:space="0" w:color="auto"/>
        <w:left w:val="none" w:sz="0" w:space="0" w:color="auto"/>
        <w:bottom w:val="none" w:sz="0" w:space="0" w:color="auto"/>
        <w:right w:val="none" w:sz="0" w:space="0" w:color="auto"/>
      </w:divBdr>
    </w:div>
    <w:div w:id="237251053">
      <w:bodyDiv w:val="1"/>
      <w:marLeft w:val="0"/>
      <w:marRight w:val="0"/>
      <w:marTop w:val="0"/>
      <w:marBottom w:val="0"/>
      <w:divBdr>
        <w:top w:val="none" w:sz="0" w:space="0" w:color="auto"/>
        <w:left w:val="none" w:sz="0" w:space="0" w:color="auto"/>
        <w:bottom w:val="none" w:sz="0" w:space="0" w:color="auto"/>
        <w:right w:val="none" w:sz="0" w:space="0" w:color="auto"/>
      </w:divBdr>
    </w:div>
    <w:div w:id="238639146">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38904707">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1840145">
      <w:bodyDiv w:val="1"/>
      <w:marLeft w:val="0"/>
      <w:marRight w:val="0"/>
      <w:marTop w:val="0"/>
      <w:marBottom w:val="0"/>
      <w:divBdr>
        <w:top w:val="none" w:sz="0" w:space="0" w:color="auto"/>
        <w:left w:val="none" w:sz="0" w:space="0" w:color="auto"/>
        <w:bottom w:val="none" w:sz="0" w:space="0" w:color="auto"/>
        <w:right w:val="none" w:sz="0" w:space="0" w:color="auto"/>
      </w:divBdr>
    </w:div>
    <w:div w:id="242496542">
      <w:bodyDiv w:val="1"/>
      <w:marLeft w:val="0"/>
      <w:marRight w:val="0"/>
      <w:marTop w:val="0"/>
      <w:marBottom w:val="0"/>
      <w:divBdr>
        <w:top w:val="none" w:sz="0" w:space="0" w:color="auto"/>
        <w:left w:val="none" w:sz="0" w:space="0" w:color="auto"/>
        <w:bottom w:val="none" w:sz="0" w:space="0" w:color="auto"/>
        <w:right w:val="none" w:sz="0" w:space="0" w:color="auto"/>
      </w:divBdr>
    </w:div>
    <w:div w:id="243031542">
      <w:bodyDiv w:val="1"/>
      <w:marLeft w:val="0"/>
      <w:marRight w:val="0"/>
      <w:marTop w:val="0"/>
      <w:marBottom w:val="0"/>
      <w:divBdr>
        <w:top w:val="none" w:sz="0" w:space="0" w:color="auto"/>
        <w:left w:val="none" w:sz="0" w:space="0" w:color="auto"/>
        <w:bottom w:val="none" w:sz="0" w:space="0" w:color="auto"/>
        <w:right w:val="none" w:sz="0" w:space="0" w:color="auto"/>
      </w:divBdr>
    </w:div>
    <w:div w:id="243339391">
      <w:bodyDiv w:val="1"/>
      <w:marLeft w:val="0"/>
      <w:marRight w:val="0"/>
      <w:marTop w:val="0"/>
      <w:marBottom w:val="0"/>
      <w:divBdr>
        <w:top w:val="none" w:sz="0" w:space="0" w:color="auto"/>
        <w:left w:val="none" w:sz="0" w:space="0" w:color="auto"/>
        <w:bottom w:val="none" w:sz="0" w:space="0" w:color="auto"/>
        <w:right w:val="none" w:sz="0" w:space="0" w:color="auto"/>
      </w:divBdr>
    </w:div>
    <w:div w:id="244075858">
      <w:bodyDiv w:val="1"/>
      <w:marLeft w:val="0"/>
      <w:marRight w:val="0"/>
      <w:marTop w:val="0"/>
      <w:marBottom w:val="0"/>
      <w:divBdr>
        <w:top w:val="none" w:sz="0" w:space="0" w:color="auto"/>
        <w:left w:val="none" w:sz="0" w:space="0" w:color="auto"/>
        <w:bottom w:val="none" w:sz="0" w:space="0" w:color="auto"/>
        <w:right w:val="none" w:sz="0" w:space="0" w:color="auto"/>
      </w:divBdr>
    </w:div>
    <w:div w:id="244337427">
      <w:bodyDiv w:val="1"/>
      <w:marLeft w:val="0"/>
      <w:marRight w:val="0"/>
      <w:marTop w:val="0"/>
      <w:marBottom w:val="0"/>
      <w:divBdr>
        <w:top w:val="none" w:sz="0" w:space="0" w:color="auto"/>
        <w:left w:val="none" w:sz="0" w:space="0" w:color="auto"/>
        <w:bottom w:val="none" w:sz="0" w:space="0" w:color="auto"/>
        <w:right w:val="none" w:sz="0" w:space="0" w:color="auto"/>
      </w:divBdr>
    </w:div>
    <w:div w:id="246228110">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46884075">
      <w:bodyDiv w:val="1"/>
      <w:marLeft w:val="0"/>
      <w:marRight w:val="0"/>
      <w:marTop w:val="0"/>
      <w:marBottom w:val="0"/>
      <w:divBdr>
        <w:top w:val="none" w:sz="0" w:space="0" w:color="auto"/>
        <w:left w:val="none" w:sz="0" w:space="0" w:color="auto"/>
        <w:bottom w:val="none" w:sz="0" w:space="0" w:color="auto"/>
        <w:right w:val="none" w:sz="0" w:space="0" w:color="auto"/>
      </w:divBdr>
    </w:div>
    <w:div w:id="247614081">
      <w:bodyDiv w:val="1"/>
      <w:marLeft w:val="0"/>
      <w:marRight w:val="0"/>
      <w:marTop w:val="0"/>
      <w:marBottom w:val="0"/>
      <w:divBdr>
        <w:top w:val="none" w:sz="0" w:space="0" w:color="auto"/>
        <w:left w:val="none" w:sz="0" w:space="0" w:color="auto"/>
        <w:bottom w:val="none" w:sz="0" w:space="0" w:color="auto"/>
        <w:right w:val="none" w:sz="0" w:space="0" w:color="auto"/>
      </w:divBdr>
    </w:div>
    <w:div w:id="248738649">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2974021">
      <w:bodyDiv w:val="1"/>
      <w:marLeft w:val="0"/>
      <w:marRight w:val="0"/>
      <w:marTop w:val="0"/>
      <w:marBottom w:val="0"/>
      <w:divBdr>
        <w:top w:val="none" w:sz="0" w:space="0" w:color="auto"/>
        <w:left w:val="none" w:sz="0" w:space="0" w:color="auto"/>
        <w:bottom w:val="none" w:sz="0" w:space="0" w:color="auto"/>
        <w:right w:val="none" w:sz="0" w:space="0" w:color="auto"/>
      </w:divBdr>
    </w:div>
    <w:div w:id="255018068">
      <w:bodyDiv w:val="1"/>
      <w:marLeft w:val="0"/>
      <w:marRight w:val="0"/>
      <w:marTop w:val="0"/>
      <w:marBottom w:val="0"/>
      <w:divBdr>
        <w:top w:val="none" w:sz="0" w:space="0" w:color="auto"/>
        <w:left w:val="none" w:sz="0" w:space="0" w:color="auto"/>
        <w:bottom w:val="none" w:sz="0" w:space="0" w:color="auto"/>
        <w:right w:val="none" w:sz="0" w:space="0" w:color="auto"/>
      </w:divBdr>
    </w:div>
    <w:div w:id="255866572">
      <w:bodyDiv w:val="1"/>
      <w:marLeft w:val="0"/>
      <w:marRight w:val="0"/>
      <w:marTop w:val="0"/>
      <w:marBottom w:val="0"/>
      <w:divBdr>
        <w:top w:val="none" w:sz="0" w:space="0" w:color="auto"/>
        <w:left w:val="none" w:sz="0" w:space="0" w:color="auto"/>
        <w:bottom w:val="none" w:sz="0" w:space="0" w:color="auto"/>
        <w:right w:val="none" w:sz="0" w:space="0" w:color="auto"/>
      </w:divBdr>
    </w:div>
    <w:div w:id="256059904">
      <w:bodyDiv w:val="1"/>
      <w:marLeft w:val="0"/>
      <w:marRight w:val="0"/>
      <w:marTop w:val="0"/>
      <w:marBottom w:val="0"/>
      <w:divBdr>
        <w:top w:val="none" w:sz="0" w:space="0" w:color="auto"/>
        <w:left w:val="none" w:sz="0" w:space="0" w:color="auto"/>
        <w:bottom w:val="none" w:sz="0" w:space="0" w:color="auto"/>
        <w:right w:val="none" w:sz="0" w:space="0" w:color="auto"/>
      </w:divBdr>
    </w:div>
    <w:div w:id="256328943">
      <w:bodyDiv w:val="1"/>
      <w:marLeft w:val="0"/>
      <w:marRight w:val="0"/>
      <w:marTop w:val="0"/>
      <w:marBottom w:val="0"/>
      <w:divBdr>
        <w:top w:val="none" w:sz="0" w:space="0" w:color="auto"/>
        <w:left w:val="none" w:sz="0" w:space="0" w:color="auto"/>
        <w:bottom w:val="none" w:sz="0" w:space="0" w:color="auto"/>
        <w:right w:val="none" w:sz="0" w:space="0" w:color="auto"/>
      </w:divBdr>
    </w:div>
    <w:div w:id="258149897">
      <w:bodyDiv w:val="1"/>
      <w:marLeft w:val="0"/>
      <w:marRight w:val="0"/>
      <w:marTop w:val="0"/>
      <w:marBottom w:val="0"/>
      <w:divBdr>
        <w:top w:val="none" w:sz="0" w:space="0" w:color="auto"/>
        <w:left w:val="none" w:sz="0" w:space="0" w:color="auto"/>
        <w:bottom w:val="none" w:sz="0" w:space="0" w:color="auto"/>
        <w:right w:val="none" w:sz="0" w:space="0" w:color="auto"/>
      </w:divBdr>
    </w:div>
    <w:div w:id="258561194">
      <w:bodyDiv w:val="1"/>
      <w:marLeft w:val="0"/>
      <w:marRight w:val="0"/>
      <w:marTop w:val="0"/>
      <w:marBottom w:val="0"/>
      <w:divBdr>
        <w:top w:val="none" w:sz="0" w:space="0" w:color="auto"/>
        <w:left w:val="none" w:sz="0" w:space="0" w:color="auto"/>
        <w:bottom w:val="none" w:sz="0" w:space="0" w:color="auto"/>
        <w:right w:val="none" w:sz="0" w:space="0" w:color="auto"/>
      </w:divBdr>
    </w:div>
    <w:div w:id="260188922">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228017">
      <w:bodyDiv w:val="1"/>
      <w:marLeft w:val="0"/>
      <w:marRight w:val="0"/>
      <w:marTop w:val="0"/>
      <w:marBottom w:val="0"/>
      <w:divBdr>
        <w:top w:val="none" w:sz="0" w:space="0" w:color="auto"/>
        <w:left w:val="none" w:sz="0" w:space="0" w:color="auto"/>
        <w:bottom w:val="none" w:sz="0" w:space="0" w:color="auto"/>
        <w:right w:val="none" w:sz="0" w:space="0" w:color="auto"/>
      </w:divBdr>
    </w:div>
    <w:div w:id="264458454">
      <w:bodyDiv w:val="1"/>
      <w:marLeft w:val="0"/>
      <w:marRight w:val="0"/>
      <w:marTop w:val="0"/>
      <w:marBottom w:val="0"/>
      <w:divBdr>
        <w:top w:val="none" w:sz="0" w:space="0" w:color="auto"/>
        <w:left w:val="none" w:sz="0" w:space="0" w:color="auto"/>
        <w:bottom w:val="none" w:sz="0" w:space="0" w:color="auto"/>
        <w:right w:val="none" w:sz="0" w:space="0" w:color="auto"/>
      </w:divBdr>
    </w:div>
    <w:div w:id="264580670">
      <w:bodyDiv w:val="1"/>
      <w:marLeft w:val="0"/>
      <w:marRight w:val="0"/>
      <w:marTop w:val="0"/>
      <w:marBottom w:val="0"/>
      <w:divBdr>
        <w:top w:val="none" w:sz="0" w:space="0" w:color="auto"/>
        <w:left w:val="none" w:sz="0" w:space="0" w:color="auto"/>
        <w:bottom w:val="none" w:sz="0" w:space="0" w:color="auto"/>
        <w:right w:val="none" w:sz="0" w:space="0" w:color="auto"/>
      </w:divBdr>
    </w:div>
    <w:div w:id="265117674">
      <w:bodyDiv w:val="1"/>
      <w:marLeft w:val="0"/>
      <w:marRight w:val="0"/>
      <w:marTop w:val="0"/>
      <w:marBottom w:val="0"/>
      <w:divBdr>
        <w:top w:val="none" w:sz="0" w:space="0" w:color="auto"/>
        <w:left w:val="none" w:sz="0" w:space="0" w:color="auto"/>
        <w:bottom w:val="none" w:sz="0" w:space="0" w:color="auto"/>
        <w:right w:val="none" w:sz="0" w:space="0" w:color="auto"/>
      </w:divBdr>
    </w:div>
    <w:div w:id="266625862">
      <w:bodyDiv w:val="1"/>
      <w:marLeft w:val="0"/>
      <w:marRight w:val="0"/>
      <w:marTop w:val="0"/>
      <w:marBottom w:val="0"/>
      <w:divBdr>
        <w:top w:val="none" w:sz="0" w:space="0" w:color="auto"/>
        <w:left w:val="none" w:sz="0" w:space="0" w:color="auto"/>
        <w:bottom w:val="none" w:sz="0" w:space="0" w:color="auto"/>
        <w:right w:val="none" w:sz="0" w:space="0" w:color="auto"/>
      </w:divBdr>
    </w:div>
    <w:div w:id="267853273">
      <w:bodyDiv w:val="1"/>
      <w:marLeft w:val="0"/>
      <w:marRight w:val="0"/>
      <w:marTop w:val="0"/>
      <w:marBottom w:val="0"/>
      <w:divBdr>
        <w:top w:val="none" w:sz="0" w:space="0" w:color="auto"/>
        <w:left w:val="none" w:sz="0" w:space="0" w:color="auto"/>
        <w:bottom w:val="none" w:sz="0" w:space="0" w:color="auto"/>
        <w:right w:val="none" w:sz="0" w:space="0" w:color="auto"/>
      </w:divBdr>
    </w:div>
    <w:div w:id="269944451">
      <w:bodyDiv w:val="1"/>
      <w:marLeft w:val="0"/>
      <w:marRight w:val="0"/>
      <w:marTop w:val="0"/>
      <w:marBottom w:val="0"/>
      <w:divBdr>
        <w:top w:val="none" w:sz="0" w:space="0" w:color="auto"/>
        <w:left w:val="none" w:sz="0" w:space="0" w:color="auto"/>
        <w:bottom w:val="none" w:sz="0" w:space="0" w:color="auto"/>
        <w:right w:val="none" w:sz="0" w:space="0" w:color="auto"/>
      </w:divBdr>
    </w:div>
    <w:div w:id="270550450">
      <w:bodyDiv w:val="1"/>
      <w:marLeft w:val="0"/>
      <w:marRight w:val="0"/>
      <w:marTop w:val="0"/>
      <w:marBottom w:val="0"/>
      <w:divBdr>
        <w:top w:val="none" w:sz="0" w:space="0" w:color="auto"/>
        <w:left w:val="none" w:sz="0" w:space="0" w:color="auto"/>
        <w:bottom w:val="none" w:sz="0" w:space="0" w:color="auto"/>
        <w:right w:val="none" w:sz="0" w:space="0" w:color="auto"/>
      </w:divBdr>
    </w:div>
    <w:div w:id="270820428">
      <w:bodyDiv w:val="1"/>
      <w:marLeft w:val="0"/>
      <w:marRight w:val="0"/>
      <w:marTop w:val="0"/>
      <w:marBottom w:val="0"/>
      <w:divBdr>
        <w:top w:val="none" w:sz="0" w:space="0" w:color="auto"/>
        <w:left w:val="none" w:sz="0" w:space="0" w:color="auto"/>
        <w:bottom w:val="none" w:sz="0" w:space="0" w:color="auto"/>
        <w:right w:val="none" w:sz="0" w:space="0" w:color="auto"/>
      </w:divBdr>
    </w:div>
    <w:div w:id="271132146">
      <w:bodyDiv w:val="1"/>
      <w:marLeft w:val="0"/>
      <w:marRight w:val="0"/>
      <w:marTop w:val="0"/>
      <w:marBottom w:val="0"/>
      <w:divBdr>
        <w:top w:val="none" w:sz="0" w:space="0" w:color="auto"/>
        <w:left w:val="none" w:sz="0" w:space="0" w:color="auto"/>
        <w:bottom w:val="none" w:sz="0" w:space="0" w:color="auto"/>
        <w:right w:val="none" w:sz="0" w:space="0" w:color="auto"/>
      </w:divBdr>
    </w:div>
    <w:div w:id="271280064">
      <w:bodyDiv w:val="1"/>
      <w:marLeft w:val="0"/>
      <w:marRight w:val="0"/>
      <w:marTop w:val="0"/>
      <w:marBottom w:val="0"/>
      <w:divBdr>
        <w:top w:val="none" w:sz="0" w:space="0" w:color="auto"/>
        <w:left w:val="none" w:sz="0" w:space="0" w:color="auto"/>
        <w:bottom w:val="none" w:sz="0" w:space="0" w:color="auto"/>
        <w:right w:val="none" w:sz="0" w:space="0" w:color="auto"/>
      </w:divBdr>
    </w:div>
    <w:div w:id="272127598">
      <w:bodyDiv w:val="1"/>
      <w:marLeft w:val="0"/>
      <w:marRight w:val="0"/>
      <w:marTop w:val="0"/>
      <w:marBottom w:val="0"/>
      <w:divBdr>
        <w:top w:val="none" w:sz="0" w:space="0" w:color="auto"/>
        <w:left w:val="none" w:sz="0" w:space="0" w:color="auto"/>
        <w:bottom w:val="none" w:sz="0" w:space="0" w:color="auto"/>
        <w:right w:val="none" w:sz="0" w:space="0" w:color="auto"/>
      </w:divBdr>
    </w:div>
    <w:div w:id="273565304">
      <w:bodyDiv w:val="1"/>
      <w:marLeft w:val="0"/>
      <w:marRight w:val="0"/>
      <w:marTop w:val="0"/>
      <w:marBottom w:val="0"/>
      <w:divBdr>
        <w:top w:val="none" w:sz="0" w:space="0" w:color="auto"/>
        <w:left w:val="none" w:sz="0" w:space="0" w:color="auto"/>
        <w:bottom w:val="none" w:sz="0" w:space="0" w:color="auto"/>
        <w:right w:val="none" w:sz="0" w:space="0" w:color="auto"/>
      </w:divBdr>
    </w:div>
    <w:div w:id="275598185">
      <w:bodyDiv w:val="1"/>
      <w:marLeft w:val="0"/>
      <w:marRight w:val="0"/>
      <w:marTop w:val="0"/>
      <w:marBottom w:val="0"/>
      <w:divBdr>
        <w:top w:val="none" w:sz="0" w:space="0" w:color="auto"/>
        <w:left w:val="none" w:sz="0" w:space="0" w:color="auto"/>
        <w:bottom w:val="none" w:sz="0" w:space="0" w:color="auto"/>
        <w:right w:val="none" w:sz="0" w:space="0" w:color="auto"/>
      </w:divBdr>
    </w:div>
    <w:div w:id="275672495">
      <w:bodyDiv w:val="1"/>
      <w:marLeft w:val="0"/>
      <w:marRight w:val="0"/>
      <w:marTop w:val="0"/>
      <w:marBottom w:val="0"/>
      <w:divBdr>
        <w:top w:val="none" w:sz="0" w:space="0" w:color="auto"/>
        <w:left w:val="none" w:sz="0" w:space="0" w:color="auto"/>
        <w:bottom w:val="none" w:sz="0" w:space="0" w:color="auto"/>
        <w:right w:val="none" w:sz="0" w:space="0" w:color="auto"/>
      </w:divBdr>
    </w:div>
    <w:div w:id="276916583">
      <w:bodyDiv w:val="1"/>
      <w:marLeft w:val="0"/>
      <w:marRight w:val="0"/>
      <w:marTop w:val="0"/>
      <w:marBottom w:val="0"/>
      <w:divBdr>
        <w:top w:val="none" w:sz="0" w:space="0" w:color="auto"/>
        <w:left w:val="none" w:sz="0" w:space="0" w:color="auto"/>
        <w:bottom w:val="none" w:sz="0" w:space="0" w:color="auto"/>
        <w:right w:val="none" w:sz="0" w:space="0" w:color="auto"/>
      </w:divBdr>
    </w:div>
    <w:div w:id="277373189">
      <w:bodyDiv w:val="1"/>
      <w:marLeft w:val="0"/>
      <w:marRight w:val="0"/>
      <w:marTop w:val="0"/>
      <w:marBottom w:val="0"/>
      <w:divBdr>
        <w:top w:val="none" w:sz="0" w:space="0" w:color="auto"/>
        <w:left w:val="none" w:sz="0" w:space="0" w:color="auto"/>
        <w:bottom w:val="none" w:sz="0" w:space="0" w:color="auto"/>
        <w:right w:val="none" w:sz="0" w:space="0" w:color="auto"/>
      </w:divBdr>
    </w:div>
    <w:div w:id="277567425">
      <w:bodyDiv w:val="1"/>
      <w:marLeft w:val="0"/>
      <w:marRight w:val="0"/>
      <w:marTop w:val="0"/>
      <w:marBottom w:val="0"/>
      <w:divBdr>
        <w:top w:val="none" w:sz="0" w:space="0" w:color="auto"/>
        <w:left w:val="none" w:sz="0" w:space="0" w:color="auto"/>
        <w:bottom w:val="none" w:sz="0" w:space="0" w:color="auto"/>
        <w:right w:val="none" w:sz="0" w:space="0" w:color="auto"/>
      </w:divBdr>
    </w:div>
    <w:div w:id="277880555">
      <w:bodyDiv w:val="1"/>
      <w:marLeft w:val="0"/>
      <w:marRight w:val="0"/>
      <w:marTop w:val="0"/>
      <w:marBottom w:val="0"/>
      <w:divBdr>
        <w:top w:val="none" w:sz="0" w:space="0" w:color="auto"/>
        <w:left w:val="none" w:sz="0" w:space="0" w:color="auto"/>
        <w:bottom w:val="none" w:sz="0" w:space="0" w:color="auto"/>
        <w:right w:val="none" w:sz="0" w:space="0" w:color="auto"/>
      </w:divBdr>
    </w:div>
    <w:div w:id="278069391">
      <w:bodyDiv w:val="1"/>
      <w:marLeft w:val="0"/>
      <w:marRight w:val="0"/>
      <w:marTop w:val="0"/>
      <w:marBottom w:val="0"/>
      <w:divBdr>
        <w:top w:val="none" w:sz="0" w:space="0" w:color="auto"/>
        <w:left w:val="none" w:sz="0" w:space="0" w:color="auto"/>
        <w:bottom w:val="none" w:sz="0" w:space="0" w:color="auto"/>
        <w:right w:val="none" w:sz="0" w:space="0" w:color="auto"/>
      </w:divBdr>
    </w:div>
    <w:div w:id="278224387">
      <w:bodyDiv w:val="1"/>
      <w:marLeft w:val="0"/>
      <w:marRight w:val="0"/>
      <w:marTop w:val="0"/>
      <w:marBottom w:val="0"/>
      <w:divBdr>
        <w:top w:val="none" w:sz="0" w:space="0" w:color="auto"/>
        <w:left w:val="none" w:sz="0" w:space="0" w:color="auto"/>
        <w:bottom w:val="none" w:sz="0" w:space="0" w:color="auto"/>
        <w:right w:val="none" w:sz="0" w:space="0" w:color="auto"/>
      </w:divBdr>
    </w:div>
    <w:div w:id="279727363">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79998561">
      <w:bodyDiv w:val="1"/>
      <w:marLeft w:val="0"/>
      <w:marRight w:val="0"/>
      <w:marTop w:val="0"/>
      <w:marBottom w:val="0"/>
      <w:divBdr>
        <w:top w:val="none" w:sz="0" w:space="0" w:color="auto"/>
        <w:left w:val="none" w:sz="0" w:space="0" w:color="auto"/>
        <w:bottom w:val="none" w:sz="0" w:space="0" w:color="auto"/>
        <w:right w:val="none" w:sz="0" w:space="0" w:color="auto"/>
      </w:divBdr>
    </w:div>
    <w:div w:id="280306892">
      <w:bodyDiv w:val="1"/>
      <w:marLeft w:val="0"/>
      <w:marRight w:val="0"/>
      <w:marTop w:val="0"/>
      <w:marBottom w:val="0"/>
      <w:divBdr>
        <w:top w:val="none" w:sz="0" w:space="0" w:color="auto"/>
        <w:left w:val="none" w:sz="0" w:space="0" w:color="auto"/>
        <w:bottom w:val="none" w:sz="0" w:space="0" w:color="auto"/>
        <w:right w:val="none" w:sz="0" w:space="0" w:color="auto"/>
      </w:divBdr>
    </w:div>
    <w:div w:id="283194028">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542843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89629713">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1635273">
      <w:bodyDiv w:val="1"/>
      <w:marLeft w:val="0"/>
      <w:marRight w:val="0"/>
      <w:marTop w:val="0"/>
      <w:marBottom w:val="0"/>
      <w:divBdr>
        <w:top w:val="none" w:sz="0" w:space="0" w:color="auto"/>
        <w:left w:val="none" w:sz="0" w:space="0" w:color="auto"/>
        <w:bottom w:val="none" w:sz="0" w:space="0" w:color="auto"/>
        <w:right w:val="none" w:sz="0" w:space="0" w:color="auto"/>
      </w:divBdr>
    </w:div>
    <w:div w:id="293098446">
      <w:bodyDiv w:val="1"/>
      <w:marLeft w:val="0"/>
      <w:marRight w:val="0"/>
      <w:marTop w:val="0"/>
      <w:marBottom w:val="0"/>
      <w:divBdr>
        <w:top w:val="none" w:sz="0" w:space="0" w:color="auto"/>
        <w:left w:val="none" w:sz="0" w:space="0" w:color="auto"/>
        <w:bottom w:val="none" w:sz="0" w:space="0" w:color="auto"/>
        <w:right w:val="none" w:sz="0" w:space="0" w:color="auto"/>
      </w:divBdr>
    </w:div>
    <w:div w:id="294525691">
      <w:bodyDiv w:val="1"/>
      <w:marLeft w:val="0"/>
      <w:marRight w:val="0"/>
      <w:marTop w:val="0"/>
      <w:marBottom w:val="0"/>
      <w:divBdr>
        <w:top w:val="none" w:sz="0" w:space="0" w:color="auto"/>
        <w:left w:val="none" w:sz="0" w:space="0" w:color="auto"/>
        <w:bottom w:val="none" w:sz="0" w:space="0" w:color="auto"/>
        <w:right w:val="none" w:sz="0" w:space="0" w:color="auto"/>
      </w:divBdr>
    </w:div>
    <w:div w:id="295795613">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646664">
      <w:bodyDiv w:val="1"/>
      <w:marLeft w:val="0"/>
      <w:marRight w:val="0"/>
      <w:marTop w:val="0"/>
      <w:marBottom w:val="0"/>
      <w:divBdr>
        <w:top w:val="none" w:sz="0" w:space="0" w:color="auto"/>
        <w:left w:val="none" w:sz="0" w:space="0" w:color="auto"/>
        <w:bottom w:val="none" w:sz="0" w:space="0" w:color="auto"/>
        <w:right w:val="none" w:sz="0" w:space="0" w:color="auto"/>
      </w:divBdr>
    </w:div>
    <w:div w:id="296960172">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300309715">
      <w:bodyDiv w:val="1"/>
      <w:marLeft w:val="0"/>
      <w:marRight w:val="0"/>
      <w:marTop w:val="0"/>
      <w:marBottom w:val="0"/>
      <w:divBdr>
        <w:top w:val="none" w:sz="0" w:space="0" w:color="auto"/>
        <w:left w:val="none" w:sz="0" w:space="0" w:color="auto"/>
        <w:bottom w:val="none" w:sz="0" w:space="0" w:color="auto"/>
        <w:right w:val="none" w:sz="0" w:space="0" w:color="auto"/>
      </w:divBdr>
    </w:div>
    <w:div w:id="301234219">
      <w:bodyDiv w:val="1"/>
      <w:marLeft w:val="0"/>
      <w:marRight w:val="0"/>
      <w:marTop w:val="0"/>
      <w:marBottom w:val="0"/>
      <w:divBdr>
        <w:top w:val="none" w:sz="0" w:space="0" w:color="auto"/>
        <w:left w:val="none" w:sz="0" w:space="0" w:color="auto"/>
        <w:bottom w:val="none" w:sz="0" w:space="0" w:color="auto"/>
        <w:right w:val="none" w:sz="0" w:space="0" w:color="auto"/>
      </w:divBdr>
    </w:div>
    <w:div w:id="302009377">
      <w:bodyDiv w:val="1"/>
      <w:marLeft w:val="0"/>
      <w:marRight w:val="0"/>
      <w:marTop w:val="0"/>
      <w:marBottom w:val="0"/>
      <w:divBdr>
        <w:top w:val="none" w:sz="0" w:space="0" w:color="auto"/>
        <w:left w:val="none" w:sz="0" w:space="0" w:color="auto"/>
        <w:bottom w:val="none" w:sz="0" w:space="0" w:color="auto"/>
        <w:right w:val="none" w:sz="0" w:space="0" w:color="auto"/>
      </w:divBdr>
    </w:div>
    <w:div w:id="302317923">
      <w:bodyDiv w:val="1"/>
      <w:marLeft w:val="0"/>
      <w:marRight w:val="0"/>
      <w:marTop w:val="0"/>
      <w:marBottom w:val="0"/>
      <w:divBdr>
        <w:top w:val="none" w:sz="0" w:space="0" w:color="auto"/>
        <w:left w:val="none" w:sz="0" w:space="0" w:color="auto"/>
        <w:bottom w:val="none" w:sz="0" w:space="0" w:color="auto"/>
        <w:right w:val="none" w:sz="0" w:space="0" w:color="auto"/>
      </w:divBdr>
    </w:div>
    <w:div w:id="303393655">
      <w:bodyDiv w:val="1"/>
      <w:marLeft w:val="0"/>
      <w:marRight w:val="0"/>
      <w:marTop w:val="0"/>
      <w:marBottom w:val="0"/>
      <w:divBdr>
        <w:top w:val="none" w:sz="0" w:space="0" w:color="auto"/>
        <w:left w:val="none" w:sz="0" w:space="0" w:color="auto"/>
        <w:bottom w:val="none" w:sz="0" w:space="0" w:color="auto"/>
        <w:right w:val="none" w:sz="0" w:space="0" w:color="auto"/>
      </w:divBdr>
    </w:div>
    <w:div w:id="303969221">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5820770">
      <w:bodyDiv w:val="1"/>
      <w:marLeft w:val="0"/>
      <w:marRight w:val="0"/>
      <w:marTop w:val="0"/>
      <w:marBottom w:val="0"/>
      <w:divBdr>
        <w:top w:val="none" w:sz="0" w:space="0" w:color="auto"/>
        <w:left w:val="none" w:sz="0" w:space="0" w:color="auto"/>
        <w:bottom w:val="none" w:sz="0" w:space="0" w:color="auto"/>
        <w:right w:val="none" w:sz="0" w:space="0" w:color="auto"/>
      </w:divBdr>
    </w:div>
    <w:div w:id="306126308">
      <w:bodyDiv w:val="1"/>
      <w:marLeft w:val="0"/>
      <w:marRight w:val="0"/>
      <w:marTop w:val="0"/>
      <w:marBottom w:val="0"/>
      <w:divBdr>
        <w:top w:val="none" w:sz="0" w:space="0" w:color="auto"/>
        <w:left w:val="none" w:sz="0" w:space="0" w:color="auto"/>
        <w:bottom w:val="none" w:sz="0" w:space="0" w:color="auto"/>
        <w:right w:val="none" w:sz="0" w:space="0" w:color="auto"/>
      </w:divBdr>
    </w:div>
    <w:div w:id="306398408">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685934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8024647">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0134386">
      <w:bodyDiv w:val="1"/>
      <w:marLeft w:val="0"/>
      <w:marRight w:val="0"/>
      <w:marTop w:val="0"/>
      <w:marBottom w:val="0"/>
      <w:divBdr>
        <w:top w:val="none" w:sz="0" w:space="0" w:color="auto"/>
        <w:left w:val="none" w:sz="0" w:space="0" w:color="auto"/>
        <w:bottom w:val="none" w:sz="0" w:space="0" w:color="auto"/>
        <w:right w:val="none" w:sz="0" w:space="0" w:color="auto"/>
      </w:divBdr>
    </w:div>
    <w:div w:id="311106680">
      <w:bodyDiv w:val="1"/>
      <w:marLeft w:val="0"/>
      <w:marRight w:val="0"/>
      <w:marTop w:val="0"/>
      <w:marBottom w:val="0"/>
      <w:divBdr>
        <w:top w:val="none" w:sz="0" w:space="0" w:color="auto"/>
        <w:left w:val="none" w:sz="0" w:space="0" w:color="auto"/>
        <w:bottom w:val="none" w:sz="0" w:space="0" w:color="auto"/>
        <w:right w:val="none" w:sz="0" w:space="0" w:color="auto"/>
      </w:divBdr>
    </w:div>
    <w:div w:id="312682546">
      <w:bodyDiv w:val="1"/>
      <w:marLeft w:val="0"/>
      <w:marRight w:val="0"/>
      <w:marTop w:val="0"/>
      <w:marBottom w:val="0"/>
      <w:divBdr>
        <w:top w:val="none" w:sz="0" w:space="0" w:color="auto"/>
        <w:left w:val="none" w:sz="0" w:space="0" w:color="auto"/>
        <w:bottom w:val="none" w:sz="0" w:space="0" w:color="auto"/>
        <w:right w:val="none" w:sz="0" w:space="0" w:color="auto"/>
      </w:divBdr>
    </w:div>
    <w:div w:id="312758275">
      <w:bodyDiv w:val="1"/>
      <w:marLeft w:val="0"/>
      <w:marRight w:val="0"/>
      <w:marTop w:val="0"/>
      <w:marBottom w:val="0"/>
      <w:divBdr>
        <w:top w:val="none" w:sz="0" w:space="0" w:color="auto"/>
        <w:left w:val="none" w:sz="0" w:space="0" w:color="auto"/>
        <w:bottom w:val="none" w:sz="0" w:space="0" w:color="auto"/>
        <w:right w:val="none" w:sz="0" w:space="0" w:color="auto"/>
      </w:divBdr>
    </w:div>
    <w:div w:id="312949811">
      <w:bodyDiv w:val="1"/>
      <w:marLeft w:val="0"/>
      <w:marRight w:val="0"/>
      <w:marTop w:val="0"/>
      <w:marBottom w:val="0"/>
      <w:divBdr>
        <w:top w:val="none" w:sz="0" w:space="0" w:color="auto"/>
        <w:left w:val="none" w:sz="0" w:space="0" w:color="auto"/>
        <w:bottom w:val="none" w:sz="0" w:space="0" w:color="auto"/>
        <w:right w:val="none" w:sz="0" w:space="0" w:color="auto"/>
      </w:divBdr>
    </w:div>
    <w:div w:id="313680631">
      <w:bodyDiv w:val="1"/>
      <w:marLeft w:val="0"/>
      <w:marRight w:val="0"/>
      <w:marTop w:val="0"/>
      <w:marBottom w:val="0"/>
      <w:divBdr>
        <w:top w:val="none" w:sz="0" w:space="0" w:color="auto"/>
        <w:left w:val="none" w:sz="0" w:space="0" w:color="auto"/>
        <w:bottom w:val="none" w:sz="0" w:space="0" w:color="auto"/>
        <w:right w:val="none" w:sz="0" w:space="0" w:color="auto"/>
      </w:divBdr>
    </w:div>
    <w:div w:id="314799424">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77751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34985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2532">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2973318">
      <w:bodyDiv w:val="1"/>
      <w:marLeft w:val="0"/>
      <w:marRight w:val="0"/>
      <w:marTop w:val="0"/>
      <w:marBottom w:val="0"/>
      <w:divBdr>
        <w:top w:val="none" w:sz="0" w:space="0" w:color="auto"/>
        <w:left w:val="none" w:sz="0" w:space="0" w:color="auto"/>
        <w:bottom w:val="none" w:sz="0" w:space="0" w:color="auto"/>
        <w:right w:val="none" w:sz="0" w:space="0" w:color="auto"/>
      </w:divBdr>
    </w:div>
    <w:div w:id="324165920">
      <w:bodyDiv w:val="1"/>
      <w:marLeft w:val="0"/>
      <w:marRight w:val="0"/>
      <w:marTop w:val="0"/>
      <w:marBottom w:val="0"/>
      <w:divBdr>
        <w:top w:val="none" w:sz="0" w:space="0" w:color="auto"/>
        <w:left w:val="none" w:sz="0" w:space="0" w:color="auto"/>
        <w:bottom w:val="none" w:sz="0" w:space="0" w:color="auto"/>
        <w:right w:val="none" w:sz="0" w:space="0" w:color="auto"/>
      </w:divBdr>
    </w:div>
    <w:div w:id="324744389">
      <w:bodyDiv w:val="1"/>
      <w:marLeft w:val="0"/>
      <w:marRight w:val="0"/>
      <w:marTop w:val="0"/>
      <w:marBottom w:val="0"/>
      <w:divBdr>
        <w:top w:val="none" w:sz="0" w:space="0" w:color="auto"/>
        <w:left w:val="none" w:sz="0" w:space="0" w:color="auto"/>
        <w:bottom w:val="none" w:sz="0" w:space="0" w:color="auto"/>
        <w:right w:val="none" w:sz="0" w:space="0" w:color="auto"/>
      </w:divBdr>
    </w:div>
    <w:div w:id="325548085">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438444">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28287156">
      <w:bodyDiv w:val="1"/>
      <w:marLeft w:val="0"/>
      <w:marRight w:val="0"/>
      <w:marTop w:val="0"/>
      <w:marBottom w:val="0"/>
      <w:divBdr>
        <w:top w:val="none" w:sz="0" w:space="0" w:color="auto"/>
        <w:left w:val="none" w:sz="0" w:space="0" w:color="auto"/>
        <w:bottom w:val="none" w:sz="0" w:space="0" w:color="auto"/>
        <w:right w:val="none" w:sz="0" w:space="0" w:color="auto"/>
      </w:divBdr>
    </w:div>
    <w:div w:id="330566217">
      <w:bodyDiv w:val="1"/>
      <w:marLeft w:val="0"/>
      <w:marRight w:val="0"/>
      <w:marTop w:val="0"/>
      <w:marBottom w:val="0"/>
      <w:divBdr>
        <w:top w:val="none" w:sz="0" w:space="0" w:color="auto"/>
        <w:left w:val="none" w:sz="0" w:space="0" w:color="auto"/>
        <w:bottom w:val="none" w:sz="0" w:space="0" w:color="auto"/>
        <w:right w:val="none" w:sz="0" w:space="0" w:color="auto"/>
      </w:divBdr>
    </w:div>
    <w:div w:id="331109005">
      <w:bodyDiv w:val="1"/>
      <w:marLeft w:val="0"/>
      <w:marRight w:val="0"/>
      <w:marTop w:val="0"/>
      <w:marBottom w:val="0"/>
      <w:divBdr>
        <w:top w:val="none" w:sz="0" w:space="0" w:color="auto"/>
        <w:left w:val="none" w:sz="0" w:space="0" w:color="auto"/>
        <w:bottom w:val="none" w:sz="0" w:space="0" w:color="auto"/>
        <w:right w:val="none" w:sz="0" w:space="0" w:color="auto"/>
      </w:divBdr>
    </w:div>
    <w:div w:id="331567094">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2492176">
      <w:bodyDiv w:val="1"/>
      <w:marLeft w:val="0"/>
      <w:marRight w:val="0"/>
      <w:marTop w:val="0"/>
      <w:marBottom w:val="0"/>
      <w:divBdr>
        <w:top w:val="none" w:sz="0" w:space="0" w:color="auto"/>
        <w:left w:val="none" w:sz="0" w:space="0" w:color="auto"/>
        <w:bottom w:val="none" w:sz="0" w:space="0" w:color="auto"/>
        <w:right w:val="none" w:sz="0" w:space="0" w:color="auto"/>
      </w:divBdr>
    </w:div>
    <w:div w:id="333385743">
      <w:bodyDiv w:val="1"/>
      <w:marLeft w:val="0"/>
      <w:marRight w:val="0"/>
      <w:marTop w:val="0"/>
      <w:marBottom w:val="0"/>
      <w:divBdr>
        <w:top w:val="none" w:sz="0" w:space="0" w:color="auto"/>
        <w:left w:val="none" w:sz="0" w:space="0" w:color="auto"/>
        <w:bottom w:val="none" w:sz="0" w:space="0" w:color="auto"/>
        <w:right w:val="none" w:sz="0" w:space="0" w:color="auto"/>
      </w:divBdr>
    </w:div>
    <w:div w:id="334377974">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554690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240025">
      <w:bodyDiv w:val="1"/>
      <w:marLeft w:val="0"/>
      <w:marRight w:val="0"/>
      <w:marTop w:val="0"/>
      <w:marBottom w:val="0"/>
      <w:divBdr>
        <w:top w:val="none" w:sz="0" w:space="0" w:color="auto"/>
        <w:left w:val="none" w:sz="0" w:space="0" w:color="auto"/>
        <w:bottom w:val="none" w:sz="0" w:space="0" w:color="auto"/>
        <w:right w:val="none" w:sz="0" w:space="0" w:color="auto"/>
      </w:divBdr>
    </w:div>
    <w:div w:id="338387263">
      <w:bodyDiv w:val="1"/>
      <w:marLeft w:val="0"/>
      <w:marRight w:val="0"/>
      <w:marTop w:val="0"/>
      <w:marBottom w:val="0"/>
      <w:divBdr>
        <w:top w:val="none" w:sz="0" w:space="0" w:color="auto"/>
        <w:left w:val="none" w:sz="0" w:space="0" w:color="auto"/>
        <w:bottom w:val="none" w:sz="0" w:space="0" w:color="auto"/>
        <w:right w:val="none" w:sz="0" w:space="0" w:color="auto"/>
      </w:divBdr>
    </w:div>
    <w:div w:id="340208197">
      <w:bodyDiv w:val="1"/>
      <w:marLeft w:val="0"/>
      <w:marRight w:val="0"/>
      <w:marTop w:val="0"/>
      <w:marBottom w:val="0"/>
      <w:divBdr>
        <w:top w:val="none" w:sz="0" w:space="0" w:color="auto"/>
        <w:left w:val="none" w:sz="0" w:space="0" w:color="auto"/>
        <w:bottom w:val="none" w:sz="0" w:space="0" w:color="auto"/>
        <w:right w:val="none" w:sz="0" w:space="0" w:color="auto"/>
      </w:divBdr>
    </w:div>
    <w:div w:id="340667082">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0938804">
      <w:bodyDiv w:val="1"/>
      <w:marLeft w:val="0"/>
      <w:marRight w:val="0"/>
      <w:marTop w:val="0"/>
      <w:marBottom w:val="0"/>
      <w:divBdr>
        <w:top w:val="none" w:sz="0" w:space="0" w:color="auto"/>
        <w:left w:val="none" w:sz="0" w:space="0" w:color="auto"/>
        <w:bottom w:val="none" w:sz="0" w:space="0" w:color="auto"/>
        <w:right w:val="none" w:sz="0" w:space="0" w:color="auto"/>
      </w:divBdr>
    </w:div>
    <w:div w:id="341054045">
      <w:bodyDiv w:val="1"/>
      <w:marLeft w:val="0"/>
      <w:marRight w:val="0"/>
      <w:marTop w:val="0"/>
      <w:marBottom w:val="0"/>
      <w:divBdr>
        <w:top w:val="none" w:sz="0" w:space="0" w:color="auto"/>
        <w:left w:val="none" w:sz="0" w:space="0" w:color="auto"/>
        <w:bottom w:val="none" w:sz="0" w:space="0" w:color="auto"/>
        <w:right w:val="none" w:sz="0" w:space="0" w:color="auto"/>
      </w:divBdr>
    </w:div>
    <w:div w:id="341860789">
      <w:bodyDiv w:val="1"/>
      <w:marLeft w:val="0"/>
      <w:marRight w:val="0"/>
      <w:marTop w:val="0"/>
      <w:marBottom w:val="0"/>
      <w:divBdr>
        <w:top w:val="none" w:sz="0" w:space="0" w:color="auto"/>
        <w:left w:val="none" w:sz="0" w:space="0" w:color="auto"/>
        <w:bottom w:val="none" w:sz="0" w:space="0" w:color="auto"/>
        <w:right w:val="none" w:sz="0" w:space="0" w:color="auto"/>
      </w:divBdr>
    </w:div>
    <w:div w:id="344720134">
      <w:bodyDiv w:val="1"/>
      <w:marLeft w:val="0"/>
      <w:marRight w:val="0"/>
      <w:marTop w:val="0"/>
      <w:marBottom w:val="0"/>
      <w:divBdr>
        <w:top w:val="none" w:sz="0" w:space="0" w:color="auto"/>
        <w:left w:val="none" w:sz="0" w:space="0" w:color="auto"/>
        <w:bottom w:val="none" w:sz="0" w:space="0" w:color="auto"/>
        <w:right w:val="none" w:sz="0" w:space="0" w:color="auto"/>
      </w:divBdr>
    </w:div>
    <w:div w:id="344863846">
      <w:bodyDiv w:val="1"/>
      <w:marLeft w:val="0"/>
      <w:marRight w:val="0"/>
      <w:marTop w:val="0"/>
      <w:marBottom w:val="0"/>
      <w:divBdr>
        <w:top w:val="none" w:sz="0" w:space="0" w:color="auto"/>
        <w:left w:val="none" w:sz="0" w:space="0" w:color="auto"/>
        <w:bottom w:val="none" w:sz="0" w:space="0" w:color="auto"/>
        <w:right w:val="none" w:sz="0" w:space="0" w:color="auto"/>
      </w:divBdr>
    </w:div>
    <w:div w:id="345137850">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6255637">
      <w:bodyDiv w:val="1"/>
      <w:marLeft w:val="0"/>
      <w:marRight w:val="0"/>
      <w:marTop w:val="0"/>
      <w:marBottom w:val="0"/>
      <w:divBdr>
        <w:top w:val="none" w:sz="0" w:space="0" w:color="auto"/>
        <w:left w:val="none" w:sz="0" w:space="0" w:color="auto"/>
        <w:bottom w:val="none" w:sz="0" w:space="0" w:color="auto"/>
        <w:right w:val="none" w:sz="0" w:space="0" w:color="auto"/>
      </w:divBdr>
    </w:div>
    <w:div w:id="3491890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1423585">
      <w:bodyDiv w:val="1"/>
      <w:marLeft w:val="0"/>
      <w:marRight w:val="0"/>
      <w:marTop w:val="0"/>
      <w:marBottom w:val="0"/>
      <w:divBdr>
        <w:top w:val="none" w:sz="0" w:space="0" w:color="auto"/>
        <w:left w:val="none" w:sz="0" w:space="0" w:color="auto"/>
        <w:bottom w:val="none" w:sz="0" w:space="0" w:color="auto"/>
        <w:right w:val="none" w:sz="0" w:space="0" w:color="auto"/>
      </w:divBdr>
    </w:div>
    <w:div w:id="353314437">
      <w:bodyDiv w:val="1"/>
      <w:marLeft w:val="0"/>
      <w:marRight w:val="0"/>
      <w:marTop w:val="0"/>
      <w:marBottom w:val="0"/>
      <w:divBdr>
        <w:top w:val="none" w:sz="0" w:space="0" w:color="auto"/>
        <w:left w:val="none" w:sz="0" w:space="0" w:color="auto"/>
        <w:bottom w:val="none" w:sz="0" w:space="0" w:color="auto"/>
        <w:right w:val="none" w:sz="0" w:space="0" w:color="auto"/>
      </w:divBdr>
    </w:div>
    <w:div w:id="353969905">
      <w:bodyDiv w:val="1"/>
      <w:marLeft w:val="0"/>
      <w:marRight w:val="0"/>
      <w:marTop w:val="0"/>
      <w:marBottom w:val="0"/>
      <w:divBdr>
        <w:top w:val="none" w:sz="0" w:space="0" w:color="auto"/>
        <w:left w:val="none" w:sz="0" w:space="0" w:color="auto"/>
        <w:bottom w:val="none" w:sz="0" w:space="0" w:color="auto"/>
        <w:right w:val="none" w:sz="0" w:space="0" w:color="auto"/>
      </w:divBdr>
    </w:div>
    <w:div w:id="354379914">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58433012">
      <w:bodyDiv w:val="1"/>
      <w:marLeft w:val="0"/>
      <w:marRight w:val="0"/>
      <w:marTop w:val="0"/>
      <w:marBottom w:val="0"/>
      <w:divBdr>
        <w:top w:val="none" w:sz="0" w:space="0" w:color="auto"/>
        <w:left w:val="none" w:sz="0" w:space="0" w:color="auto"/>
        <w:bottom w:val="none" w:sz="0" w:space="0" w:color="auto"/>
        <w:right w:val="none" w:sz="0" w:space="0" w:color="auto"/>
      </w:divBdr>
    </w:div>
    <w:div w:id="358549059">
      <w:bodyDiv w:val="1"/>
      <w:marLeft w:val="0"/>
      <w:marRight w:val="0"/>
      <w:marTop w:val="0"/>
      <w:marBottom w:val="0"/>
      <w:divBdr>
        <w:top w:val="none" w:sz="0" w:space="0" w:color="auto"/>
        <w:left w:val="none" w:sz="0" w:space="0" w:color="auto"/>
        <w:bottom w:val="none" w:sz="0" w:space="0" w:color="auto"/>
        <w:right w:val="none" w:sz="0" w:space="0" w:color="auto"/>
      </w:divBdr>
    </w:div>
    <w:div w:id="365984280">
      <w:bodyDiv w:val="1"/>
      <w:marLeft w:val="0"/>
      <w:marRight w:val="0"/>
      <w:marTop w:val="0"/>
      <w:marBottom w:val="0"/>
      <w:divBdr>
        <w:top w:val="none" w:sz="0" w:space="0" w:color="auto"/>
        <w:left w:val="none" w:sz="0" w:space="0" w:color="auto"/>
        <w:bottom w:val="none" w:sz="0" w:space="0" w:color="auto"/>
        <w:right w:val="none" w:sz="0" w:space="0" w:color="auto"/>
      </w:divBdr>
    </w:div>
    <w:div w:id="366876478">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69652201">
      <w:bodyDiv w:val="1"/>
      <w:marLeft w:val="0"/>
      <w:marRight w:val="0"/>
      <w:marTop w:val="0"/>
      <w:marBottom w:val="0"/>
      <w:divBdr>
        <w:top w:val="none" w:sz="0" w:space="0" w:color="auto"/>
        <w:left w:val="none" w:sz="0" w:space="0" w:color="auto"/>
        <w:bottom w:val="none" w:sz="0" w:space="0" w:color="auto"/>
        <w:right w:val="none" w:sz="0" w:space="0" w:color="auto"/>
      </w:divBdr>
    </w:div>
    <w:div w:id="370158200">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3895233">
      <w:bodyDiv w:val="1"/>
      <w:marLeft w:val="0"/>
      <w:marRight w:val="0"/>
      <w:marTop w:val="0"/>
      <w:marBottom w:val="0"/>
      <w:divBdr>
        <w:top w:val="none" w:sz="0" w:space="0" w:color="auto"/>
        <w:left w:val="none" w:sz="0" w:space="0" w:color="auto"/>
        <w:bottom w:val="none" w:sz="0" w:space="0" w:color="auto"/>
        <w:right w:val="none" w:sz="0" w:space="0" w:color="auto"/>
      </w:divBdr>
    </w:div>
    <w:div w:id="374159267">
      <w:bodyDiv w:val="1"/>
      <w:marLeft w:val="0"/>
      <w:marRight w:val="0"/>
      <w:marTop w:val="0"/>
      <w:marBottom w:val="0"/>
      <w:divBdr>
        <w:top w:val="none" w:sz="0" w:space="0" w:color="auto"/>
        <w:left w:val="none" w:sz="0" w:space="0" w:color="auto"/>
        <w:bottom w:val="none" w:sz="0" w:space="0" w:color="auto"/>
        <w:right w:val="none" w:sz="0" w:space="0" w:color="auto"/>
      </w:divBdr>
    </w:div>
    <w:div w:id="375086171">
      <w:bodyDiv w:val="1"/>
      <w:marLeft w:val="0"/>
      <w:marRight w:val="0"/>
      <w:marTop w:val="0"/>
      <w:marBottom w:val="0"/>
      <w:divBdr>
        <w:top w:val="none" w:sz="0" w:space="0" w:color="auto"/>
        <w:left w:val="none" w:sz="0" w:space="0" w:color="auto"/>
        <w:bottom w:val="none" w:sz="0" w:space="0" w:color="auto"/>
        <w:right w:val="none" w:sz="0" w:space="0" w:color="auto"/>
      </w:divBdr>
    </w:div>
    <w:div w:id="375396914">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77361734">
      <w:bodyDiv w:val="1"/>
      <w:marLeft w:val="0"/>
      <w:marRight w:val="0"/>
      <w:marTop w:val="0"/>
      <w:marBottom w:val="0"/>
      <w:divBdr>
        <w:top w:val="none" w:sz="0" w:space="0" w:color="auto"/>
        <w:left w:val="none" w:sz="0" w:space="0" w:color="auto"/>
        <w:bottom w:val="none" w:sz="0" w:space="0" w:color="auto"/>
        <w:right w:val="none" w:sz="0" w:space="0" w:color="auto"/>
      </w:divBdr>
    </w:div>
    <w:div w:id="377977108">
      <w:bodyDiv w:val="1"/>
      <w:marLeft w:val="0"/>
      <w:marRight w:val="0"/>
      <w:marTop w:val="0"/>
      <w:marBottom w:val="0"/>
      <w:divBdr>
        <w:top w:val="none" w:sz="0" w:space="0" w:color="auto"/>
        <w:left w:val="none" w:sz="0" w:space="0" w:color="auto"/>
        <w:bottom w:val="none" w:sz="0" w:space="0" w:color="auto"/>
        <w:right w:val="none" w:sz="0" w:space="0" w:color="auto"/>
      </w:divBdr>
    </w:div>
    <w:div w:id="378020633">
      <w:bodyDiv w:val="1"/>
      <w:marLeft w:val="0"/>
      <w:marRight w:val="0"/>
      <w:marTop w:val="0"/>
      <w:marBottom w:val="0"/>
      <w:divBdr>
        <w:top w:val="none" w:sz="0" w:space="0" w:color="auto"/>
        <w:left w:val="none" w:sz="0" w:space="0" w:color="auto"/>
        <w:bottom w:val="none" w:sz="0" w:space="0" w:color="auto"/>
        <w:right w:val="none" w:sz="0" w:space="0" w:color="auto"/>
      </w:divBdr>
    </w:div>
    <w:div w:id="378477927">
      <w:bodyDiv w:val="1"/>
      <w:marLeft w:val="0"/>
      <w:marRight w:val="0"/>
      <w:marTop w:val="0"/>
      <w:marBottom w:val="0"/>
      <w:divBdr>
        <w:top w:val="none" w:sz="0" w:space="0" w:color="auto"/>
        <w:left w:val="none" w:sz="0" w:space="0" w:color="auto"/>
        <w:bottom w:val="none" w:sz="0" w:space="0" w:color="auto"/>
        <w:right w:val="none" w:sz="0" w:space="0" w:color="auto"/>
      </w:divBdr>
    </w:div>
    <w:div w:id="378866451">
      <w:bodyDiv w:val="1"/>
      <w:marLeft w:val="0"/>
      <w:marRight w:val="0"/>
      <w:marTop w:val="0"/>
      <w:marBottom w:val="0"/>
      <w:divBdr>
        <w:top w:val="none" w:sz="0" w:space="0" w:color="auto"/>
        <w:left w:val="none" w:sz="0" w:space="0" w:color="auto"/>
        <w:bottom w:val="none" w:sz="0" w:space="0" w:color="auto"/>
        <w:right w:val="none" w:sz="0" w:space="0" w:color="auto"/>
      </w:divBdr>
    </w:div>
    <w:div w:id="378895390">
      <w:bodyDiv w:val="1"/>
      <w:marLeft w:val="0"/>
      <w:marRight w:val="0"/>
      <w:marTop w:val="0"/>
      <w:marBottom w:val="0"/>
      <w:divBdr>
        <w:top w:val="none" w:sz="0" w:space="0" w:color="auto"/>
        <w:left w:val="none" w:sz="0" w:space="0" w:color="auto"/>
        <w:bottom w:val="none" w:sz="0" w:space="0" w:color="auto"/>
        <w:right w:val="none" w:sz="0" w:space="0" w:color="auto"/>
      </w:divBdr>
    </w:div>
    <w:div w:id="379943962">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633371">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263490">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3720882">
      <w:bodyDiv w:val="1"/>
      <w:marLeft w:val="0"/>
      <w:marRight w:val="0"/>
      <w:marTop w:val="0"/>
      <w:marBottom w:val="0"/>
      <w:divBdr>
        <w:top w:val="none" w:sz="0" w:space="0" w:color="auto"/>
        <w:left w:val="none" w:sz="0" w:space="0" w:color="auto"/>
        <w:bottom w:val="none" w:sz="0" w:space="0" w:color="auto"/>
        <w:right w:val="none" w:sz="0" w:space="0" w:color="auto"/>
      </w:divBdr>
    </w:div>
    <w:div w:id="383725197">
      <w:bodyDiv w:val="1"/>
      <w:marLeft w:val="0"/>
      <w:marRight w:val="0"/>
      <w:marTop w:val="0"/>
      <w:marBottom w:val="0"/>
      <w:divBdr>
        <w:top w:val="none" w:sz="0" w:space="0" w:color="auto"/>
        <w:left w:val="none" w:sz="0" w:space="0" w:color="auto"/>
        <w:bottom w:val="none" w:sz="0" w:space="0" w:color="auto"/>
        <w:right w:val="none" w:sz="0" w:space="0" w:color="auto"/>
      </w:divBdr>
    </w:div>
    <w:div w:id="384644326">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5572525">
      <w:bodyDiv w:val="1"/>
      <w:marLeft w:val="0"/>
      <w:marRight w:val="0"/>
      <w:marTop w:val="0"/>
      <w:marBottom w:val="0"/>
      <w:divBdr>
        <w:top w:val="none" w:sz="0" w:space="0" w:color="auto"/>
        <w:left w:val="none" w:sz="0" w:space="0" w:color="auto"/>
        <w:bottom w:val="none" w:sz="0" w:space="0" w:color="auto"/>
        <w:right w:val="none" w:sz="0" w:space="0" w:color="auto"/>
      </w:divBdr>
    </w:div>
    <w:div w:id="386151228">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88115988">
      <w:bodyDiv w:val="1"/>
      <w:marLeft w:val="0"/>
      <w:marRight w:val="0"/>
      <w:marTop w:val="0"/>
      <w:marBottom w:val="0"/>
      <w:divBdr>
        <w:top w:val="none" w:sz="0" w:space="0" w:color="auto"/>
        <w:left w:val="none" w:sz="0" w:space="0" w:color="auto"/>
        <w:bottom w:val="none" w:sz="0" w:space="0" w:color="auto"/>
        <w:right w:val="none" w:sz="0" w:space="0" w:color="auto"/>
      </w:divBdr>
    </w:div>
    <w:div w:id="388459657">
      <w:bodyDiv w:val="1"/>
      <w:marLeft w:val="0"/>
      <w:marRight w:val="0"/>
      <w:marTop w:val="0"/>
      <w:marBottom w:val="0"/>
      <w:divBdr>
        <w:top w:val="none" w:sz="0" w:space="0" w:color="auto"/>
        <w:left w:val="none" w:sz="0" w:space="0" w:color="auto"/>
        <w:bottom w:val="none" w:sz="0" w:space="0" w:color="auto"/>
        <w:right w:val="none" w:sz="0" w:space="0" w:color="auto"/>
      </w:divBdr>
    </w:div>
    <w:div w:id="388847649">
      <w:bodyDiv w:val="1"/>
      <w:marLeft w:val="0"/>
      <w:marRight w:val="0"/>
      <w:marTop w:val="0"/>
      <w:marBottom w:val="0"/>
      <w:divBdr>
        <w:top w:val="none" w:sz="0" w:space="0" w:color="auto"/>
        <w:left w:val="none" w:sz="0" w:space="0" w:color="auto"/>
        <w:bottom w:val="none" w:sz="0" w:space="0" w:color="auto"/>
        <w:right w:val="none" w:sz="0" w:space="0" w:color="auto"/>
      </w:divBdr>
    </w:div>
    <w:div w:id="389109934">
      <w:bodyDiv w:val="1"/>
      <w:marLeft w:val="0"/>
      <w:marRight w:val="0"/>
      <w:marTop w:val="0"/>
      <w:marBottom w:val="0"/>
      <w:divBdr>
        <w:top w:val="none" w:sz="0" w:space="0" w:color="auto"/>
        <w:left w:val="none" w:sz="0" w:space="0" w:color="auto"/>
        <w:bottom w:val="none" w:sz="0" w:space="0" w:color="auto"/>
        <w:right w:val="none" w:sz="0" w:space="0" w:color="auto"/>
      </w:divBdr>
    </w:div>
    <w:div w:id="390612866">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041898">
      <w:bodyDiv w:val="1"/>
      <w:marLeft w:val="0"/>
      <w:marRight w:val="0"/>
      <w:marTop w:val="0"/>
      <w:marBottom w:val="0"/>
      <w:divBdr>
        <w:top w:val="none" w:sz="0" w:space="0" w:color="auto"/>
        <w:left w:val="none" w:sz="0" w:space="0" w:color="auto"/>
        <w:bottom w:val="none" w:sz="0" w:space="0" w:color="auto"/>
        <w:right w:val="none" w:sz="0" w:space="0" w:color="auto"/>
      </w:divBdr>
    </w:div>
    <w:div w:id="392972372">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39351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6781142">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7901089">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906836">
      <w:bodyDiv w:val="1"/>
      <w:marLeft w:val="0"/>
      <w:marRight w:val="0"/>
      <w:marTop w:val="0"/>
      <w:marBottom w:val="0"/>
      <w:divBdr>
        <w:top w:val="none" w:sz="0" w:space="0" w:color="auto"/>
        <w:left w:val="none" w:sz="0" w:space="0" w:color="auto"/>
        <w:bottom w:val="none" w:sz="0" w:space="0" w:color="auto"/>
        <w:right w:val="none" w:sz="0" w:space="0" w:color="auto"/>
      </w:divBdr>
    </w:div>
    <w:div w:id="401685197">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1876996">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6540129">
      <w:bodyDiv w:val="1"/>
      <w:marLeft w:val="0"/>
      <w:marRight w:val="0"/>
      <w:marTop w:val="0"/>
      <w:marBottom w:val="0"/>
      <w:divBdr>
        <w:top w:val="none" w:sz="0" w:space="0" w:color="auto"/>
        <w:left w:val="none" w:sz="0" w:space="0" w:color="auto"/>
        <w:bottom w:val="none" w:sz="0" w:space="0" w:color="auto"/>
        <w:right w:val="none" w:sz="0" w:space="0" w:color="auto"/>
      </w:divBdr>
    </w:div>
    <w:div w:id="406732948">
      <w:bodyDiv w:val="1"/>
      <w:marLeft w:val="0"/>
      <w:marRight w:val="0"/>
      <w:marTop w:val="0"/>
      <w:marBottom w:val="0"/>
      <w:divBdr>
        <w:top w:val="none" w:sz="0" w:space="0" w:color="auto"/>
        <w:left w:val="none" w:sz="0" w:space="0" w:color="auto"/>
        <w:bottom w:val="none" w:sz="0" w:space="0" w:color="auto"/>
        <w:right w:val="none" w:sz="0" w:space="0" w:color="auto"/>
      </w:divBdr>
    </w:div>
    <w:div w:id="407312522">
      <w:bodyDiv w:val="1"/>
      <w:marLeft w:val="0"/>
      <w:marRight w:val="0"/>
      <w:marTop w:val="0"/>
      <w:marBottom w:val="0"/>
      <w:divBdr>
        <w:top w:val="none" w:sz="0" w:space="0" w:color="auto"/>
        <w:left w:val="none" w:sz="0" w:space="0" w:color="auto"/>
        <w:bottom w:val="none" w:sz="0" w:space="0" w:color="auto"/>
        <w:right w:val="none" w:sz="0" w:space="0" w:color="auto"/>
      </w:divBdr>
    </w:div>
    <w:div w:id="407457729">
      <w:bodyDiv w:val="1"/>
      <w:marLeft w:val="0"/>
      <w:marRight w:val="0"/>
      <w:marTop w:val="0"/>
      <w:marBottom w:val="0"/>
      <w:divBdr>
        <w:top w:val="none" w:sz="0" w:space="0" w:color="auto"/>
        <w:left w:val="none" w:sz="0" w:space="0" w:color="auto"/>
        <w:bottom w:val="none" w:sz="0" w:space="0" w:color="auto"/>
        <w:right w:val="none" w:sz="0" w:space="0" w:color="auto"/>
      </w:divBdr>
    </w:div>
    <w:div w:id="407654936">
      <w:bodyDiv w:val="1"/>
      <w:marLeft w:val="0"/>
      <w:marRight w:val="0"/>
      <w:marTop w:val="0"/>
      <w:marBottom w:val="0"/>
      <w:divBdr>
        <w:top w:val="none" w:sz="0" w:space="0" w:color="auto"/>
        <w:left w:val="none" w:sz="0" w:space="0" w:color="auto"/>
        <w:bottom w:val="none" w:sz="0" w:space="0" w:color="auto"/>
        <w:right w:val="none" w:sz="0" w:space="0" w:color="auto"/>
      </w:divBdr>
    </w:div>
    <w:div w:id="409042068">
      <w:bodyDiv w:val="1"/>
      <w:marLeft w:val="0"/>
      <w:marRight w:val="0"/>
      <w:marTop w:val="0"/>
      <w:marBottom w:val="0"/>
      <w:divBdr>
        <w:top w:val="none" w:sz="0" w:space="0" w:color="auto"/>
        <w:left w:val="none" w:sz="0" w:space="0" w:color="auto"/>
        <w:bottom w:val="none" w:sz="0" w:space="0" w:color="auto"/>
        <w:right w:val="none" w:sz="0" w:space="0" w:color="auto"/>
      </w:divBdr>
    </w:div>
    <w:div w:id="409085554">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0466600">
      <w:bodyDiv w:val="1"/>
      <w:marLeft w:val="0"/>
      <w:marRight w:val="0"/>
      <w:marTop w:val="0"/>
      <w:marBottom w:val="0"/>
      <w:divBdr>
        <w:top w:val="none" w:sz="0" w:space="0" w:color="auto"/>
        <w:left w:val="none" w:sz="0" w:space="0" w:color="auto"/>
        <w:bottom w:val="none" w:sz="0" w:space="0" w:color="auto"/>
        <w:right w:val="none" w:sz="0" w:space="0" w:color="auto"/>
      </w:divBdr>
    </w:div>
    <w:div w:id="410663715">
      <w:bodyDiv w:val="1"/>
      <w:marLeft w:val="0"/>
      <w:marRight w:val="0"/>
      <w:marTop w:val="0"/>
      <w:marBottom w:val="0"/>
      <w:divBdr>
        <w:top w:val="none" w:sz="0" w:space="0" w:color="auto"/>
        <w:left w:val="none" w:sz="0" w:space="0" w:color="auto"/>
        <w:bottom w:val="none" w:sz="0" w:space="0" w:color="auto"/>
        <w:right w:val="none" w:sz="0" w:space="0" w:color="auto"/>
      </w:divBdr>
    </w:div>
    <w:div w:id="41074182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3016513">
      <w:bodyDiv w:val="1"/>
      <w:marLeft w:val="0"/>
      <w:marRight w:val="0"/>
      <w:marTop w:val="0"/>
      <w:marBottom w:val="0"/>
      <w:divBdr>
        <w:top w:val="none" w:sz="0" w:space="0" w:color="auto"/>
        <w:left w:val="none" w:sz="0" w:space="0" w:color="auto"/>
        <w:bottom w:val="none" w:sz="0" w:space="0" w:color="auto"/>
        <w:right w:val="none" w:sz="0" w:space="0" w:color="auto"/>
      </w:divBdr>
    </w:div>
    <w:div w:id="413278850">
      <w:bodyDiv w:val="1"/>
      <w:marLeft w:val="0"/>
      <w:marRight w:val="0"/>
      <w:marTop w:val="0"/>
      <w:marBottom w:val="0"/>
      <w:divBdr>
        <w:top w:val="none" w:sz="0" w:space="0" w:color="auto"/>
        <w:left w:val="none" w:sz="0" w:space="0" w:color="auto"/>
        <w:bottom w:val="none" w:sz="0" w:space="0" w:color="auto"/>
        <w:right w:val="none" w:sz="0" w:space="0" w:color="auto"/>
      </w:divBdr>
    </w:div>
    <w:div w:id="416437026">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6706614">
      <w:bodyDiv w:val="1"/>
      <w:marLeft w:val="0"/>
      <w:marRight w:val="0"/>
      <w:marTop w:val="0"/>
      <w:marBottom w:val="0"/>
      <w:divBdr>
        <w:top w:val="none" w:sz="0" w:space="0" w:color="auto"/>
        <w:left w:val="none" w:sz="0" w:space="0" w:color="auto"/>
        <w:bottom w:val="none" w:sz="0" w:space="0" w:color="auto"/>
        <w:right w:val="none" w:sz="0" w:space="0" w:color="auto"/>
      </w:divBdr>
    </w:div>
    <w:div w:id="417403938">
      <w:bodyDiv w:val="1"/>
      <w:marLeft w:val="0"/>
      <w:marRight w:val="0"/>
      <w:marTop w:val="0"/>
      <w:marBottom w:val="0"/>
      <w:divBdr>
        <w:top w:val="none" w:sz="0" w:space="0" w:color="auto"/>
        <w:left w:val="none" w:sz="0" w:space="0" w:color="auto"/>
        <w:bottom w:val="none" w:sz="0" w:space="0" w:color="auto"/>
        <w:right w:val="none" w:sz="0" w:space="0" w:color="auto"/>
      </w:divBdr>
    </w:div>
    <w:div w:id="41794386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18986657">
      <w:bodyDiv w:val="1"/>
      <w:marLeft w:val="0"/>
      <w:marRight w:val="0"/>
      <w:marTop w:val="0"/>
      <w:marBottom w:val="0"/>
      <w:divBdr>
        <w:top w:val="none" w:sz="0" w:space="0" w:color="auto"/>
        <w:left w:val="none" w:sz="0" w:space="0" w:color="auto"/>
        <w:bottom w:val="none" w:sz="0" w:space="0" w:color="auto"/>
        <w:right w:val="none" w:sz="0" w:space="0" w:color="auto"/>
      </w:divBdr>
    </w:div>
    <w:div w:id="419956127">
      <w:bodyDiv w:val="1"/>
      <w:marLeft w:val="0"/>
      <w:marRight w:val="0"/>
      <w:marTop w:val="0"/>
      <w:marBottom w:val="0"/>
      <w:divBdr>
        <w:top w:val="none" w:sz="0" w:space="0" w:color="auto"/>
        <w:left w:val="none" w:sz="0" w:space="0" w:color="auto"/>
        <w:bottom w:val="none" w:sz="0" w:space="0" w:color="auto"/>
        <w:right w:val="none" w:sz="0" w:space="0" w:color="auto"/>
      </w:divBdr>
    </w:div>
    <w:div w:id="420639457">
      <w:bodyDiv w:val="1"/>
      <w:marLeft w:val="0"/>
      <w:marRight w:val="0"/>
      <w:marTop w:val="0"/>
      <w:marBottom w:val="0"/>
      <w:divBdr>
        <w:top w:val="none" w:sz="0" w:space="0" w:color="auto"/>
        <w:left w:val="none" w:sz="0" w:space="0" w:color="auto"/>
        <w:bottom w:val="none" w:sz="0" w:space="0" w:color="auto"/>
        <w:right w:val="none" w:sz="0" w:space="0" w:color="auto"/>
      </w:divBdr>
    </w:div>
    <w:div w:id="421606570">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6535195">
      <w:bodyDiv w:val="1"/>
      <w:marLeft w:val="0"/>
      <w:marRight w:val="0"/>
      <w:marTop w:val="0"/>
      <w:marBottom w:val="0"/>
      <w:divBdr>
        <w:top w:val="none" w:sz="0" w:space="0" w:color="auto"/>
        <w:left w:val="none" w:sz="0" w:space="0" w:color="auto"/>
        <w:bottom w:val="none" w:sz="0" w:space="0" w:color="auto"/>
        <w:right w:val="none" w:sz="0" w:space="0" w:color="auto"/>
      </w:divBdr>
    </w:div>
    <w:div w:id="427972935">
      <w:bodyDiv w:val="1"/>
      <w:marLeft w:val="0"/>
      <w:marRight w:val="0"/>
      <w:marTop w:val="0"/>
      <w:marBottom w:val="0"/>
      <w:divBdr>
        <w:top w:val="none" w:sz="0" w:space="0" w:color="auto"/>
        <w:left w:val="none" w:sz="0" w:space="0" w:color="auto"/>
        <w:bottom w:val="none" w:sz="0" w:space="0" w:color="auto"/>
        <w:right w:val="none" w:sz="0" w:space="0" w:color="auto"/>
      </w:divBdr>
    </w:div>
    <w:div w:id="428038586">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29014656">
      <w:bodyDiv w:val="1"/>
      <w:marLeft w:val="0"/>
      <w:marRight w:val="0"/>
      <w:marTop w:val="0"/>
      <w:marBottom w:val="0"/>
      <w:divBdr>
        <w:top w:val="none" w:sz="0" w:space="0" w:color="auto"/>
        <w:left w:val="none" w:sz="0" w:space="0" w:color="auto"/>
        <w:bottom w:val="none" w:sz="0" w:space="0" w:color="auto"/>
        <w:right w:val="none" w:sz="0" w:space="0" w:color="auto"/>
      </w:divBdr>
    </w:div>
    <w:div w:id="430050577">
      <w:bodyDiv w:val="1"/>
      <w:marLeft w:val="0"/>
      <w:marRight w:val="0"/>
      <w:marTop w:val="0"/>
      <w:marBottom w:val="0"/>
      <w:divBdr>
        <w:top w:val="none" w:sz="0" w:space="0" w:color="auto"/>
        <w:left w:val="none" w:sz="0" w:space="0" w:color="auto"/>
        <w:bottom w:val="none" w:sz="0" w:space="0" w:color="auto"/>
        <w:right w:val="none" w:sz="0" w:space="0" w:color="auto"/>
      </w:divBdr>
    </w:div>
    <w:div w:id="430592923">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3015056">
      <w:bodyDiv w:val="1"/>
      <w:marLeft w:val="0"/>
      <w:marRight w:val="0"/>
      <w:marTop w:val="0"/>
      <w:marBottom w:val="0"/>
      <w:divBdr>
        <w:top w:val="none" w:sz="0" w:space="0" w:color="auto"/>
        <w:left w:val="none" w:sz="0" w:space="0" w:color="auto"/>
        <w:bottom w:val="none" w:sz="0" w:space="0" w:color="auto"/>
        <w:right w:val="none" w:sz="0" w:space="0" w:color="auto"/>
      </w:divBdr>
    </w:div>
    <w:div w:id="435712923">
      <w:bodyDiv w:val="1"/>
      <w:marLeft w:val="0"/>
      <w:marRight w:val="0"/>
      <w:marTop w:val="0"/>
      <w:marBottom w:val="0"/>
      <w:divBdr>
        <w:top w:val="none" w:sz="0" w:space="0" w:color="auto"/>
        <w:left w:val="none" w:sz="0" w:space="0" w:color="auto"/>
        <w:bottom w:val="none" w:sz="0" w:space="0" w:color="auto"/>
        <w:right w:val="none" w:sz="0" w:space="0" w:color="auto"/>
      </w:divBdr>
    </w:div>
    <w:div w:id="436367711">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1846111">
      <w:bodyDiv w:val="1"/>
      <w:marLeft w:val="0"/>
      <w:marRight w:val="0"/>
      <w:marTop w:val="0"/>
      <w:marBottom w:val="0"/>
      <w:divBdr>
        <w:top w:val="none" w:sz="0" w:space="0" w:color="auto"/>
        <w:left w:val="none" w:sz="0" w:space="0" w:color="auto"/>
        <w:bottom w:val="none" w:sz="0" w:space="0" w:color="auto"/>
        <w:right w:val="none" w:sz="0" w:space="0" w:color="auto"/>
      </w:divBdr>
    </w:div>
    <w:div w:id="442456365">
      <w:bodyDiv w:val="1"/>
      <w:marLeft w:val="0"/>
      <w:marRight w:val="0"/>
      <w:marTop w:val="0"/>
      <w:marBottom w:val="0"/>
      <w:divBdr>
        <w:top w:val="none" w:sz="0" w:space="0" w:color="auto"/>
        <w:left w:val="none" w:sz="0" w:space="0" w:color="auto"/>
        <w:bottom w:val="none" w:sz="0" w:space="0" w:color="auto"/>
        <w:right w:val="none" w:sz="0" w:space="0" w:color="auto"/>
      </w:divBdr>
    </w:div>
    <w:div w:id="442572755">
      <w:bodyDiv w:val="1"/>
      <w:marLeft w:val="0"/>
      <w:marRight w:val="0"/>
      <w:marTop w:val="0"/>
      <w:marBottom w:val="0"/>
      <w:divBdr>
        <w:top w:val="none" w:sz="0" w:space="0" w:color="auto"/>
        <w:left w:val="none" w:sz="0" w:space="0" w:color="auto"/>
        <w:bottom w:val="none" w:sz="0" w:space="0" w:color="auto"/>
        <w:right w:val="none" w:sz="0" w:space="0" w:color="auto"/>
      </w:divBdr>
    </w:div>
    <w:div w:id="442657119">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3691301">
      <w:bodyDiv w:val="1"/>
      <w:marLeft w:val="0"/>
      <w:marRight w:val="0"/>
      <w:marTop w:val="0"/>
      <w:marBottom w:val="0"/>
      <w:divBdr>
        <w:top w:val="none" w:sz="0" w:space="0" w:color="auto"/>
        <w:left w:val="none" w:sz="0" w:space="0" w:color="auto"/>
        <w:bottom w:val="none" w:sz="0" w:space="0" w:color="auto"/>
        <w:right w:val="none" w:sz="0" w:space="0" w:color="auto"/>
      </w:divBdr>
    </w:div>
    <w:div w:id="444082493">
      <w:bodyDiv w:val="1"/>
      <w:marLeft w:val="0"/>
      <w:marRight w:val="0"/>
      <w:marTop w:val="0"/>
      <w:marBottom w:val="0"/>
      <w:divBdr>
        <w:top w:val="none" w:sz="0" w:space="0" w:color="auto"/>
        <w:left w:val="none" w:sz="0" w:space="0" w:color="auto"/>
        <w:bottom w:val="none" w:sz="0" w:space="0" w:color="auto"/>
        <w:right w:val="none" w:sz="0" w:space="0" w:color="auto"/>
      </w:divBdr>
    </w:div>
    <w:div w:id="445346230">
      <w:bodyDiv w:val="1"/>
      <w:marLeft w:val="0"/>
      <w:marRight w:val="0"/>
      <w:marTop w:val="0"/>
      <w:marBottom w:val="0"/>
      <w:divBdr>
        <w:top w:val="none" w:sz="0" w:space="0" w:color="auto"/>
        <w:left w:val="none" w:sz="0" w:space="0" w:color="auto"/>
        <w:bottom w:val="none" w:sz="0" w:space="0" w:color="auto"/>
        <w:right w:val="none" w:sz="0" w:space="0" w:color="auto"/>
      </w:divBdr>
    </w:div>
    <w:div w:id="44546318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739844">
      <w:bodyDiv w:val="1"/>
      <w:marLeft w:val="0"/>
      <w:marRight w:val="0"/>
      <w:marTop w:val="0"/>
      <w:marBottom w:val="0"/>
      <w:divBdr>
        <w:top w:val="none" w:sz="0" w:space="0" w:color="auto"/>
        <w:left w:val="none" w:sz="0" w:space="0" w:color="auto"/>
        <w:bottom w:val="none" w:sz="0" w:space="0" w:color="auto"/>
        <w:right w:val="none" w:sz="0" w:space="0" w:color="auto"/>
      </w:divBdr>
    </w:div>
    <w:div w:id="448823043">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321824">
      <w:bodyDiv w:val="1"/>
      <w:marLeft w:val="0"/>
      <w:marRight w:val="0"/>
      <w:marTop w:val="0"/>
      <w:marBottom w:val="0"/>
      <w:divBdr>
        <w:top w:val="none" w:sz="0" w:space="0" w:color="auto"/>
        <w:left w:val="none" w:sz="0" w:space="0" w:color="auto"/>
        <w:bottom w:val="none" w:sz="0" w:space="0" w:color="auto"/>
        <w:right w:val="none" w:sz="0" w:space="0" w:color="auto"/>
      </w:divBdr>
    </w:div>
    <w:div w:id="450365252">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3642135">
      <w:bodyDiv w:val="1"/>
      <w:marLeft w:val="0"/>
      <w:marRight w:val="0"/>
      <w:marTop w:val="0"/>
      <w:marBottom w:val="0"/>
      <w:divBdr>
        <w:top w:val="none" w:sz="0" w:space="0" w:color="auto"/>
        <w:left w:val="none" w:sz="0" w:space="0" w:color="auto"/>
        <w:bottom w:val="none" w:sz="0" w:space="0" w:color="auto"/>
        <w:right w:val="none" w:sz="0" w:space="0" w:color="auto"/>
      </w:divBdr>
    </w:div>
    <w:div w:id="453838873">
      <w:bodyDiv w:val="1"/>
      <w:marLeft w:val="0"/>
      <w:marRight w:val="0"/>
      <w:marTop w:val="0"/>
      <w:marBottom w:val="0"/>
      <w:divBdr>
        <w:top w:val="none" w:sz="0" w:space="0" w:color="auto"/>
        <w:left w:val="none" w:sz="0" w:space="0" w:color="auto"/>
        <w:bottom w:val="none" w:sz="0" w:space="0" w:color="auto"/>
        <w:right w:val="none" w:sz="0" w:space="0" w:color="auto"/>
      </w:divBdr>
    </w:div>
    <w:div w:id="454058902">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6528452">
      <w:bodyDiv w:val="1"/>
      <w:marLeft w:val="0"/>
      <w:marRight w:val="0"/>
      <w:marTop w:val="0"/>
      <w:marBottom w:val="0"/>
      <w:divBdr>
        <w:top w:val="none" w:sz="0" w:space="0" w:color="auto"/>
        <w:left w:val="none" w:sz="0" w:space="0" w:color="auto"/>
        <w:bottom w:val="none" w:sz="0" w:space="0" w:color="auto"/>
        <w:right w:val="none" w:sz="0" w:space="0" w:color="auto"/>
      </w:divBdr>
    </w:div>
    <w:div w:id="458036420">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58763436">
      <w:bodyDiv w:val="1"/>
      <w:marLeft w:val="0"/>
      <w:marRight w:val="0"/>
      <w:marTop w:val="0"/>
      <w:marBottom w:val="0"/>
      <w:divBdr>
        <w:top w:val="none" w:sz="0" w:space="0" w:color="auto"/>
        <w:left w:val="none" w:sz="0" w:space="0" w:color="auto"/>
        <w:bottom w:val="none" w:sz="0" w:space="0" w:color="auto"/>
        <w:right w:val="none" w:sz="0" w:space="0" w:color="auto"/>
      </w:divBdr>
    </w:div>
    <w:div w:id="458839385">
      <w:bodyDiv w:val="1"/>
      <w:marLeft w:val="0"/>
      <w:marRight w:val="0"/>
      <w:marTop w:val="0"/>
      <w:marBottom w:val="0"/>
      <w:divBdr>
        <w:top w:val="none" w:sz="0" w:space="0" w:color="auto"/>
        <w:left w:val="none" w:sz="0" w:space="0" w:color="auto"/>
        <w:bottom w:val="none" w:sz="0" w:space="0" w:color="auto"/>
        <w:right w:val="none" w:sz="0" w:space="0" w:color="auto"/>
      </w:divBdr>
    </w:div>
    <w:div w:id="462119942">
      <w:bodyDiv w:val="1"/>
      <w:marLeft w:val="0"/>
      <w:marRight w:val="0"/>
      <w:marTop w:val="0"/>
      <w:marBottom w:val="0"/>
      <w:divBdr>
        <w:top w:val="none" w:sz="0" w:space="0" w:color="auto"/>
        <w:left w:val="none" w:sz="0" w:space="0" w:color="auto"/>
        <w:bottom w:val="none" w:sz="0" w:space="0" w:color="auto"/>
        <w:right w:val="none" w:sz="0" w:space="0" w:color="auto"/>
      </w:divBdr>
    </w:div>
    <w:div w:id="462506284">
      <w:bodyDiv w:val="1"/>
      <w:marLeft w:val="0"/>
      <w:marRight w:val="0"/>
      <w:marTop w:val="0"/>
      <w:marBottom w:val="0"/>
      <w:divBdr>
        <w:top w:val="none" w:sz="0" w:space="0" w:color="auto"/>
        <w:left w:val="none" w:sz="0" w:space="0" w:color="auto"/>
        <w:bottom w:val="none" w:sz="0" w:space="0" w:color="auto"/>
        <w:right w:val="none" w:sz="0" w:space="0" w:color="auto"/>
      </w:divBdr>
    </w:div>
    <w:div w:id="462698677">
      <w:bodyDiv w:val="1"/>
      <w:marLeft w:val="0"/>
      <w:marRight w:val="0"/>
      <w:marTop w:val="0"/>
      <w:marBottom w:val="0"/>
      <w:divBdr>
        <w:top w:val="none" w:sz="0" w:space="0" w:color="auto"/>
        <w:left w:val="none" w:sz="0" w:space="0" w:color="auto"/>
        <w:bottom w:val="none" w:sz="0" w:space="0" w:color="auto"/>
        <w:right w:val="none" w:sz="0" w:space="0" w:color="auto"/>
      </w:divBdr>
    </w:div>
    <w:div w:id="463542454">
      <w:bodyDiv w:val="1"/>
      <w:marLeft w:val="0"/>
      <w:marRight w:val="0"/>
      <w:marTop w:val="0"/>
      <w:marBottom w:val="0"/>
      <w:divBdr>
        <w:top w:val="none" w:sz="0" w:space="0" w:color="auto"/>
        <w:left w:val="none" w:sz="0" w:space="0" w:color="auto"/>
        <w:bottom w:val="none" w:sz="0" w:space="0" w:color="auto"/>
        <w:right w:val="none" w:sz="0" w:space="0" w:color="auto"/>
      </w:divBdr>
    </w:div>
    <w:div w:id="464978602">
      <w:bodyDiv w:val="1"/>
      <w:marLeft w:val="0"/>
      <w:marRight w:val="0"/>
      <w:marTop w:val="0"/>
      <w:marBottom w:val="0"/>
      <w:divBdr>
        <w:top w:val="none" w:sz="0" w:space="0" w:color="auto"/>
        <w:left w:val="none" w:sz="0" w:space="0" w:color="auto"/>
        <w:bottom w:val="none" w:sz="0" w:space="0" w:color="auto"/>
        <w:right w:val="none" w:sz="0" w:space="0" w:color="auto"/>
      </w:divBdr>
    </w:div>
    <w:div w:id="466626599">
      <w:bodyDiv w:val="1"/>
      <w:marLeft w:val="0"/>
      <w:marRight w:val="0"/>
      <w:marTop w:val="0"/>
      <w:marBottom w:val="0"/>
      <w:divBdr>
        <w:top w:val="none" w:sz="0" w:space="0" w:color="auto"/>
        <w:left w:val="none" w:sz="0" w:space="0" w:color="auto"/>
        <w:bottom w:val="none" w:sz="0" w:space="0" w:color="auto"/>
        <w:right w:val="none" w:sz="0" w:space="0" w:color="auto"/>
      </w:divBdr>
    </w:div>
    <w:div w:id="468330656">
      <w:bodyDiv w:val="1"/>
      <w:marLeft w:val="0"/>
      <w:marRight w:val="0"/>
      <w:marTop w:val="0"/>
      <w:marBottom w:val="0"/>
      <w:divBdr>
        <w:top w:val="none" w:sz="0" w:space="0" w:color="auto"/>
        <w:left w:val="none" w:sz="0" w:space="0" w:color="auto"/>
        <w:bottom w:val="none" w:sz="0" w:space="0" w:color="auto"/>
        <w:right w:val="none" w:sz="0" w:space="0" w:color="auto"/>
      </w:divBdr>
    </w:div>
    <w:div w:id="469446288">
      <w:bodyDiv w:val="1"/>
      <w:marLeft w:val="0"/>
      <w:marRight w:val="0"/>
      <w:marTop w:val="0"/>
      <w:marBottom w:val="0"/>
      <w:divBdr>
        <w:top w:val="none" w:sz="0" w:space="0" w:color="auto"/>
        <w:left w:val="none" w:sz="0" w:space="0" w:color="auto"/>
        <w:bottom w:val="none" w:sz="0" w:space="0" w:color="auto"/>
        <w:right w:val="none" w:sz="0" w:space="0" w:color="auto"/>
      </w:divBdr>
    </w:div>
    <w:div w:id="470247104">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559029">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1559817">
      <w:bodyDiv w:val="1"/>
      <w:marLeft w:val="0"/>
      <w:marRight w:val="0"/>
      <w:marTop w:val="0"/>
      <w:marBottom w:val="0"/>
      <w:divBdr>
        <w:top w:val="none" w:sz="0" w:space="0" w:color="auto"/>
        <w:left w:val="none" w:sz="0" w:space="0" w:color="auto"/>
        <w:bottom w:val="none" w:sz="0" w:space="0" w:color="auto"/>
        <w:right w:val="none" w:sz="0" w:space="0" w:color="auto"/>
      </w:divBdr>
    </w:div>
    <w:div w:id="471948467">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3378852">
      <w:bodyDiv w:val="1"/>
      <w:marLeft w:val="0"/>
      <w:marRight w:val="0"/>
      <w:marTop w:val="0"/>
      <w:marBottom w:val="0"/>
      <w:divBdr>
        <w:top w:val="none" w:sz="0" w:space="0" w:color="auto"/>
        <w:left w:val="none" w:sz="0" w:space="0" w:color="auto"/>
        <w:bottom w:val="none" w:sz="0" w:space="0" w:color="auto"/>
        <w:right w:val="none" w:sz="0" w:space="0" w:color="auto"/>
      </w:divBdr>
    </w:div>
    <w:div w:id="474181043">
      <w:bodyDiv w:val="1"/>
      <w:marLeft w:val="0"/>
      <w:marRight w:val="0"/>
      <w:marTop w:val="0"/>
      <w:marBottom w:val="0"/>
      <w:divBdr>
        <w:top w:val="none" w:sz="0" w:space="0" w:color="auto"/>
        <w:left w:val="none" w:sz="0" w:space="0" w:color="auto"/>
        <w:bottom w:val="none" w:sz="0" w:space="0" w:color="auto"/>
        <w:right w:val="none" w:sz="0" w:space="0" w:color="auto"/>
      </w:divBdr>
    </w:div>
    <w:div w:id="474951539">
      <w:bodyDiv w:val="1"/>
      <w:marLeft w:val="0"/>
      <w:marRight w:val="0"/>
      <w:marTop w:val="0"/>
      <w:marBottom w:val="0"/>
      <w:divBdr>
        <w:top w:val="none" w:sz="0" w:space="0" w:color="auto"/>
        <w:left w:val="none" w:sz="0" w:space="0" w:color="auto"/>
        <w:bottom w:val="none" w:sz="0" w:space="0" w:color="auto"/>
        <w:right w:val="none" w:sz="0" w:space="0" w:color="auto"/>
      </w:divBdr>
    </w:div>
    <w:div w:id="475072504">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77188178">
      <w:bodyDiv w:val="1"/>
      <w:marLeft w:val="0"/>
      <w:marRight w:val="0"/>
      <w:marTop w:val="0"/>
      <w:marBottom w:val="0"/>
      <w:divBdr>
        <w:top w:val="none" w:sz="0" w:space="0" w:color="auto"/>
        <w:left w:val="none" w:sz="0" w:space="0" w:color="auto"/>
        <w:bottom w:val="none" w:sz="0" w:space="0" w:color="auto"/>
        <w:right w:val="none" w:sz="0" w:space="0" w:color="auto"/>
      </w:divBdr>
    </w:div>
    <w:div w:id="479425391">
      <w:bodyDiv w:val="1"/>
      <w:marLeft w:val="0"/>
      <w:marRight w:val="0"/>
      <w:marTop w:val="0"/>
      <w:marBottom w:val="0"/>
      <w:divBdr>
        <w:top w:val="none" w:sz="0" w:space="0" w:color="auto"/>
        <w:left w:val="none" w:sz="0" w:space="0" w:color="auto"/>
        <w:bottom w:val="none" w:sz="0" w:space="0" w:color="auto"/>
        <w:right w:val="none" w:sz="0" w:space="0" w:color="auto"/>
      </w:divBdr>
    </w:div>
    <w:div w:id="479467564">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1191758">
      <w:bodyDiv w:val="1"/>
      <w:marLeft w:val="0"/>
      <w:marRight w:val="0"/>
      <w:marTop w:val="0"/>
      <w:marBottom w:val="0"/>
      <w:divBdr>
        <w:top w:val="none" w:sz="0" w:space="0" w:color="auto"/>
        <w:left w:val="none" w:sz="0" w:space="0" w:color="auto"/>
        <w:bottom w:val="none" w:sz="0" w:space="0" w:color="auto"/>
        <w:right w:val="none" w:sz="0" w:space="0" w:color="auto"/>
      </w:divBdr>
    </w:div>
    <w:div w:id="481384958">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3396313">
      <w:bodyDiv w:val="1"/>
      <w:marLeft w:val="0"/>
      <w:marRight w:val="0"/>
      <w:marTop w:val="0"/>
      <w:marBottom w:val="0"/>
      <w:divBdr>
        <w:top w:val="none" w:sz="0" w:space="0" w:color="auto"/>
        <w:left w:val="none" w:sz="0" w:space="0" w:color="auto"/>
        <w:bottom w:val="none" w:sz="0" w:space="0" w:color="auto"/>
        <w:right w:val="none" w:sz="0" w:space="0" w:color="auto"/>
      </w:divBdr>
    </w:div>
    <w:div w:id="484247259">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5363575">
      <w:bodyDiv w:val="1"/>
      <w:marLeft w:val="0"/>
      <w:marRight w:val="0"/>
      <w:marTop w:val="0"/>
      <w:marBottom w:val="0"/>
      <w:divBdr>
        <w:top w:val="none" w:sz="0" w:space="0" w:color="auto"/>
        <w:left w:val="none" w:sz="0" w:space="0" w:color="auto"/>
        <w:bottom w:val="none" w:sz="0" w:space="0" w:color="auto"/>
        <w:right w:val="none" w:sz="0" w:space="0" w:color="auto"/>
      </w:divBdr>
    </w:div>
    <w:div w:id="487137553">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89564548">
      <w:bodyDiv w:val="1"/>
      <w:marLeft w:val="0"/>
      <w:marRight w:val="0"/>
      <w:marTop w:val="0"/>
      <w:marBottom w:val="0"/>
      <w:divBdr>
        <w:top w:val="none" w:sz="0" w:space="0" w:color="auto"/>
        <w:left w:val="none" w:sz="0" w:space="0" w:color="auto"/>
        <w:bottom w:val="none" w:sz="0" w:space="0" w:color="auto"/>
        <w:right w:val="none" w:sz="0" w:space="0" w:color="auto"/>
      </w:divBdr>
    </w:div>
    <w:div w:id="491415364">
      <w:bodyDiv w:val="1"/>
      <w:marLeft w:val="0"/>
      <w:marRight w:val="0"/>
      <w:marTop w:val="0"/>
      <w:marBottom w:val="0"/>
      <w:divBdr>
        <w:top w:val="none" w:sz="0" w:space="0" w:color="auto"/>
        <w:left w:val="none" w:sz="0" w:space="0" w:color="auto"/>
        <w:bottom w:val="none" w:sz="0" w:space="0" w:color="auto"/>
        <w:right w:val="none" w:sz="0" w:space="0" w:color="auto"/>
      </w:divBdr>
    </w:div>
    <w:div w:id="491454536">
      <w:bodyDiv w:val="1"/>
      <w:marLeft w:val="0"/>
      <w:marRight w:val="0"/>
      <w:marTop w:val="0"/>
      <w:marBottom w:val="0"/>
      <w:divBdr>
        <w:top w:val="none" w:sz="0" w:space="0" w:color="auto"/>
        <w:left w:val="none" w:sz="0" w:space="0" w:color="auto"/>
        <w:bottom w:val="none" w:sz="0" w:space="0" w:color="auto"/>
        <w:right w:val="none" w:sz="0" w:space="0" w:color="auto"/>
      </w:divBdr>
    </w:div>
    <w:div w:id="491797844">
      <w:bodyDiv w:val="1"/>
      <w:marLeft w:val="0"/>
      <w:marRight w:val="0"/>
      <w:marTop w:val="0"/>
      <w:marBottom w:val="0"/>
      <w:divBdr>
        <w:top w:val="none" w:sz="0" w:space="0" w:color="auto"/>
        <w:left w:val="none" w:sz="0" w:space="0" w:color="auto"/>
        <w:bottom w:val="none" w:sz="0" w:space="0" w:color="auto"/>
        <w:right w:val="none" w:sz="0" w:space="0" w:color="auto"/>
      </w:divBdr>
    </w:div>
    <w:div w:id="49257121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4034915">
      <w:bodyDiv w:val="1"/>
      <w:marLeft w:val="0"/>
      <w:marRight w:val="0"/>
      <w:marTop w:val="0"/>
      <w:marBottom w:val="0"/>
      <w:divBdr>
        <w:top w:val="none" w:sz="0" w:space="0" w:color="auto"/>
        <w:left w:val="none" w:sz="0" w:space="0" w:color="auto"/>
        <w:bottom w:val="none" w:sz="0" w:space="0" w:color="auto"/>
        <w:right w:val="none" w:sz="0" w:space="0" w:color="auto"/>
      </w:divBdr>
    </w:div>
    <w:div w:id="494956724">
      <w:bodyDiv w:val="1"/>
      <w:marLeft w:val="0"/>
      <w:marRight w:val="0"/>
      <w:marTop w:val="0"/>
      <w:marBottom w:val="0"/>
      <w:divBdr>
        <w:top w:val="none" w:sz="0" w:space="0" w:color="auto"/>
        <w:left w:val="none" w:sz="0" w:space="0" w:color="auto"/>
        <w:bottom w:val="none" w:sz="0" w:space="0" w:color="auto"/>
        <w:right w:val="none" w:sz="0" w:space="0" w:color="auto"/>
      </w:divBdr>
    </w:div>
    <w:div w:id="495196882">
      <w:bodyDiv w:val="1"/>
      <w:marLeft w:val="0"/>
      <w:marRight w:val="0"/>
      <w:marTop w:val="0"/>
      <w:marBottom w:val="0"/>
      <w:divBdr>
        <w:top w:val="none" w:sz="0" w:space="0" w:color="auto"/>
        <w:left w:val="none" w:sz="0" w:space="0" w:color="auto"/>
        <w:bottom w:val="none" w:sz="0" w:space="0" w:color="auto"/>
        <w:right w:val="none" w:sz="0" w:space="0" w:color="auto"/>
      </w:divBdr>
    </w:div>
    <w:div w:id="495802296">
      <w:bodyDiv w:val="1"/>
      <w:marLeft w:val="0"/>
      <w:marRight w:val="0"/>
      <w:marTop w:val="0"/>
      <w:marBottom w:val="0"/>
      <w:divBdr>
        <w:top w:val="none" w:sz="0" w:space="0" w:color="auto"/>
        <w:left w:val="none" w:sz="0" w:space="0" w:color="auto"/>
        <w:bottom w:val="none" w:sz="0" w:space="0" w:color="auto"/>
        <w:right w:val="none" w:sz="0" w:space="0" w:color="auto"/>
      </w:divBdr>
    </w:div>
    <w:div w:id="496269972">
      <w:bodyDiv w:val="1"/>
      <w:marLeft w:val="0"/>
      <w:marRight w:val="0"/>
      <w:marTop w:val="0"/>
      <w:marBottom w:val="0"/>
      <w:divBdr>
        <w:top w:val="none" w:sz="0" w:space="0" w:color="auto"/>
        <w:left w:val="none" w:sz="0" w:space="0" w:color="auto"/>
        <w:bottom w:val="none" w:sz="0" w:space="0" w:color="auto"/>
        <w:right w:val="none" w:sz="0" w:space="0" w:color="auto"/>
      </w:divBdr>
    </w:div>
    <w:div w:id="497188254">
      <w:bodyDiv w:val="1"/>
      <w:marLeft w:val="0"/>
      <w:marRight w:val="0"/>
      <w:marTop w:val="0"/>
      <w:marBottom w:val="0"/>
      <w:divBdr>
        <w:top w:val="none" w:sz="0" w:space="0" w:color="auto"/>
        <w:left w:val="none" w:sz="0" w:space="0" w:color="auto"/>
        <w:bottom w:val="none" w:sz="0" w:space="0" w:color="auto"/>
        <w:right w:val="none" w:sz="0" w:space="0" w:color="auto"/>
      </w:divBdr>
    </w:div>
    <w:div w:id="498156214">
      <w:bodyDiv w:val="1"/>
      <w:marLeft w:val="0"/>
      <w:marRight w:val="0"/>
      <w:marTop w:val="0"/>
      <w:marBottom w:val="0"/>
      <w:divBdr>
        <w:top w:val="none" w:sz="0" w:space="0" w:color="auto"/>
        <w:left w:val="none" w:sz="0" w:space="0" w:color="auto"/>
        <w:bottom w:val="none" w:sz="0" w:space="0" w:color="auto"/>
        <w:right w:val="none" w:sz="0" w:space="0" w:color="auto"/>
      </w:divBdr>
    </w:div>
    <w:div w:id="500004806">
      <w:bodyDiv w:val="1"/>
      <w:marLeft w:val="0"/>
      <w:marRight w:val="0"/>
      <w:marTop w:val="0"/>
      <w:marBottom w:val="0"/>
      <w:divBdr>
        <w:top w:val="none" w:sz="0" w:space="0" w:color="auto"/>
        <w:left w:val="none" w:sz="0" w:space="0" w:color="auto"/>
        <w:bottom w:val="none" w:sz="0" w:space="0" w:color="auto"/>
        <w:right w:val="none" w:sz="0" w:space="0" w:color="auto"/>
      </w:divBdr>
    </w:div>
    <w:div w:id="500313379">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1630844">
      <w:bodyDiv w:val="1"/>
      <w:marLeft w:val="0"/>
      <w:marRight w:val="0"/>
      <w:marTop w:val="0"/>
      <w:marBottom w:val="0"/>
      <w:divBdr>
        <w:top w:val="none" w:sz="0" w:space="0" w:color="auto"/>
        <w:left w:val="none" w:sz="0" w:space="0" w:color="auto"/>
        <w:bottom w:val="none" w:sz="0" w:space="0" w:color="auto"/>
        <w:right w:val="none" w:sz="0" w:space="0" w:color="auto"/>
      </w:divBdr>
    </w:div>
    <w:div w:id="502624986">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4245065">
      <w:bodyDiv w:val="1"/>
      <w:marLeft w:val="0"/>
      <w:marRight w:val="0"/>
      <w:marTop w:val="0"/>
      <w:marBottom w:val="0"/>
      <w:divBdr>
        <w:top w:val="none" w:sz="0" w:space="0" w:color="auto"/>
        <w:left w:val="none" w:sz="0" w:space="0" w:color="auto"/>
        <w:bottom w:val="none" w:sz="0" w:space="0" w:color="auto"/>
        <w:right w:val="none" w:sz="0" w:space="0" w:color="auto"/>
      </w:divBdr>
    </w:div>
    <w:div w:id="504515956">
      <w:bodyDiv w:val="1"/>
      <w:marLeft w:val="0"/>
      <w:marRight w:val="0"/>
      <w:marTop w:val="0"/>
      <w:marBottom w:val="0"/>
      <w:divBdr>
        <w:top w:val="none" w:sz="0" w:space="0" w:color="auto"/>
        <w:left w:val="none" w:sz="0" w:space="0" w:color="auto"/>
        <w:bottom w:val="none" w:sz="0" w:space="0" w:color="auto"/>
        <w:right w:val="none" w:sz="0" w:space="0" w:color="auto"/>
      </w:divBdr>
    </w:div>
    <w:div w:id="506020226">
      <w:bodyDiv w:val="1"/>
      <w:marLeft w:val="0"/>
      <w:marRight w:val="0"/>
      <w:marTop w:val="0"/>
      <w:marBottom w:val="0"/>
      <w:divBdr>
        <w:top w:val="none" w:sz="0" w:space="0" w:color="auto"/>
        <w:left w:val="none" w:sz="0" w:space="0" w:color="auto"/>
        <w:bottom w:val="none" w:sz="0" w:space="0" w:color="auto"/>
        <w:right w:val="none" w:sz="0" w:space="0" w:color="auto"/>
      </w:divBdr>
    </w:div>
    <w:div w:id="509877340">
      <w:bodyDiv w:val="1"/>
      <w:marLeft w:val="0"/>
      <w:marRight w:val="0"/>
      <w:marTop w:val="0"/>
      <w:marBottom w:val="0"/>
      <w:divBdr>
        <w:top w:val="none" w:sz="0" w:space="0" w:color="auto"/>
        <w:left w:val="none" w:sz="0" w:space="0" w:color="auto"/>
        <w:bottom w:val="none" w:sz="0" w:space="0" w:color="auto"/>
        <w:right w:val="none" w:sz="0" w:space="0" w:color="auto"/>
      </w:divBdr>
    </w:div>
    <w:div w:id="510340925">
      <w:bodyDiv w:val="1"/>
      <w:marLeft w:val="0"/>
      <w:marRight w:val="0"/>
      <w:marTop w:val="0"/>
      <w:marBottom w:val="0"/>
      <w:divBdr>
        <w:top w:val="none" w:sz="0" w:space="0" w:color="auto"/>
        <w:left w:val="none" w:sz="0" w:space="0" w:color="auto"/>
        <w:bottom w:val="none" w:sz="0" w:space="0" w:color="auto"/>
        <w:right w:val="none" w:sz="0" w:space="0" w:color="auto"/>
      </w:divBdr>
    </w:div>
    <w:div w:id="510605312">
      <w:bodyDiv w:val="1"/>
      <w:marLeft w:val="0"/>
      <w:marRight w:val="0"/>
      <w:marTop w:val="0"/>
      <w:marBottom w:val="0"/>
      <w:divBdr>
        <w:top w:val="none" w:sz="0" w:space="0" w:color="auto"/>
        <w:left w:val="none" w:sz="0" w:space="0" w:color="auto"/>
        <w:bottom w:val="none" w:sz="0" w:space="0" w:color="auto"/>
        <w:right w:val="none" w:sz="0" w:space="0" w:color="auto"/>
      </w:divBdr>
    </w:div>
    <w:div w:id="511527414">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493433">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03126">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5925634">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6584741">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18545628">
      <w:bodyDiv w:val="1"/>
      <w:marLeft w:val="0"/>
      <w:marRight w:val="0"/>
      <w:marTop w:val="0"/>
      <w:marBottom w:val="0"/>
      <w:divBdr>
        <w:top w:val="none" w:sz="0" w:space="0" w:color="auto"/>
        <w:left w:val="none" w:sz="0" w:space="0" w:color="auto"/>
        <w:bottom w:val="none" w:sz="0" w:space="0" w:color="auto"/>
        <w:right w:val="none" w:sz="0" w:space="0" w:color="auto"/>
      </w:divBdr>
    </w:div>
    <w:div w:id="519859707">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210874">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22868754">
      <w:bodyDiv w:val="1"/>
      <w:marLeft w:val="0"/>
      <w:marRight w:val="0"/>
      <w:marTop w:val="0"/>
      <w:marBottom w:val="0"/>
      <w:divBdr>
        <w:top w:val="none" w:sz="0" w:space="0" w:color="auto"/>
        <w:left w:val="none" w:sz="0" w:space="0" w:color="auto"/>
        <w:bottom w:val="none" w:sz="0" w:space="0" w:color="auto"/>
        <w:right w:val="none" w:sz="0" w:space="0" w:color="auto"/>
      </w:divBdr>
    </w:div>
    <w:div w:id="525798215">
      <w:bodyDiv w:val="1"/>
      <w:marLeft w:val="0"/>
      <w:marRight w:val="0"/>
      <w:marTop w:val="0"/>
      <w:marBottom w:val="0"/>
      <w:divBdr>
        <w:top w:val="none" w:sz="0" w:space="0" w:color="auto"/>
        <w:left w:val="none" w:sz="0" w:space="0" w:color="auto"/>
        <w:bottom w:val="none" w:sz="0" w:space="0" w:color="auto"/>
        <w:right w:val="none" w:sz="0" w:space="0" w:color="auto"/>
      </w:divBdr>
    </w:div>
    <w:div w:id="528419496">
      <w:bodyDiv w:val="1"/>
      <w:marLeft w:val="0"/>
      <w:marRight w:val="0"/>
      <w:marTop w:val="0"/>
      <w:marBottom w:val="0"/>
      <w:divBdr>
        <w:top w:val="none" w:sz="0" w:space="0" w:color="auto"/>
        <w:left w:val="none" w:sz="0" w:space="0" w:color="auto"/>
        <w:bottom w:val="none" w:sz="0" w:space="0" w:color="auto"/>
        <w:right w:val="none" w:sz="0" w:space="0" w:color="auto"/>
      </w:divBdr>
    </w:div>
    <w:div w:id="529563642">
      <w:bodyDiv w:val="1"/>
      <w:marLeft w:val="0"/>
      <w:marRight w:val="0"/>
      <w:marTop w:val="0"/>
      <w:marBottom w:val="0"/>
      <w:divBdr>
        <w:top w:val="none" w:sz="0" w:space="0" w:color="auto"/>
        <w:left w:val="none" w:sz="0" w:space="0" w:color="auto"/>
        <w:bottom w:val="none" w:sz="0" w:space="0" w:color="auto"/>
        <w:right w:val="none" w:sz="0" w:space="0" w:color="auto"/>
      </w:divBdr>
    </w:div>
    <w:div w:id="529805547">
      <w:bodyDiv w:val="1"/>
      <w:marLeft w:val="0"/>
      <w:marRight w:val="0"/>
      <w:marTop w:val="0"/>
      <w:marBottom w:val="0"/>
      <w:divBdr>
        <w:top w:val="none" w:sz="0" w:space="0" w:color="auto"/>
        <w:left w:val="none" w:sz="0" w:space="0" w:color="auto"/>
        <w:bottom w:val="none" w:sz="0" w:space="0" w:color="auto"/>
        <w:right w:val="none" w:sz="0" w:space="0" w:color="auto"/>
      </w:divBdr>
    </w:div>
    <w:div w:id="530269602">
      <w:bodyDiv w:val="1"/>
      <w:marLeft w:val="0"/>
      <w:marRight w:val="0"/>
      <w:marTop w:val="0"/>
      <w:marBottom w:val="0"/>
      <w:divBdr>
        <w:top w:val="none" w:sz="0" w:space="0" w:color="auto"/>
        <w:left w:val="none" w:sz="0" w:space="0" w:color="auto"/>
        <w:bottom w:val="none" w:sz="0" w:space="0" w:color="auto"/>
        <w:right w:val="none" w:sz="0" w:space="0" w:color="auto"/>
      </w:divBdr>
    </w:div>
    <w:div w:id="530462145">
      <w:bodyDiv w:val="1"/>
      <w:marLeft w:val="0"/>
      <w:marRight w:val="0"/>
      <w:marTop w:val="0"/>
      <w:marBottom w:val="0"/>
      <w:divBdr>
        <w:top w:val="none" w:sz="0" w:space="0" w:color="auto"/>
        <w:left w:val="none" w:sz="0" w:space="0" w:color="auto"/>
        <w:bottom w:val="none" w:sz="0" w:space="0" w:color="auto"/>
        <w:right w:val="none" w:sz="0" w:space="0" w:color="auto"/>
      </w:divBdr>
    </w:div>
    <w:div w:id="532497925">
      <w:bodyDiv w:val="1"/>
      <w:marLeft w:val="0"/>
      <w:marRight w:val="0"/>
      <w:marTop w:val="0"/>
      <w:marBottom w:val="0"/>
      <w:divBdr>
        <w:top w:val="none" w:sz="0" w:space="0" w:color="auto"/>
        <w:left w:val="none" w:sz="0" w:space="0" w:color="auto"/>
        <w:bottom w:val="none" w:sz="0" w:space="0" w:color="auto"/>
        <w:right w:val="none" w:sz="0" w:space="0" w:color="auto"/>
      </w:divBdr>
    </w:div>
    <w:div w:id="532966679">
      <w:bodyDiv w:val="1"/>
      <w:marLeft w:val="0"/>
      <w:marRight w:val="0"/>
      <w:marTop w:val="0"/>
      <w:marBottom w:val="0"/>
      <w:divBdr>
        <w:top w:val="none" w:sz="0" w:space="0" w:color="auto"/>
        <w:left w:val="none" w:sz="0" w:space="0" w:color="auto"/>
        <w:bottom w:val="none" w:sz="0" w:space="0" w:color="auto"/>
        <w:right w:val="none" w:sz="0" w:space="0" w:color="auto"/>
      </w:divBdr>
    </w:div>
    <w:div w:id="535461046">
      <w:bodyDiv w:val="1"/>
      <w:marLeft w:val="0"/>
      <w:marRight w:val="0"/>
      <w:marTop w:val="0"/>
      <w:marBottom w:val="0"/>
      <w:divBdr>
        <w:top w:val="none" w:sz="0" w:space="0" w:color="auto"/>
        <w:left w:val="none" w:sz="0" w:space="0" w:color="auto"/>
        <w:bottom w:val="none" w:sz="0" w:space="0" w:color="auto"/>
        <w:right w:val="none" w:sz="0" w:space="0" w:color="auto"/>
      </w:divBdr>
    </w:div>
    <w:div w:id="536353301">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7359933">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38345">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1938125">
      <w:bodyDiv w:val="1"/>
      <w:marLeft w:val="0"/>
      <w:marRight w:val="0"/>
      <w:marTop w:val="0"/>
      <w:marBottom w:val="0"/>
      <w:divBdr>
        <w:top w:val="none" w:sz="0" w:space="0" w:color="auto"/>
        <w:left w:val="none" w:sz="0" w:space="0" w:color="auto"/>
        <w:bottom w:val="none" w:sz="0" w:space="0" w:color="auto"/>
        <w:right w:val="none" w:sz="0" w:space="0" w:color="auto"/>
      </w:divBdr>
    </w:div>
    <w:div w:id="542136876">
      <w:bodyDiv w:val="1"/>
      <w:marLeft w:val="0"/>
      <w:marRight w:val="0"/>
      <w:marTop w:val="0"/>
      <w:marBottom w:val="0"/>
      <w:divBdr>
        <w:top w:val="none" w:sz="0" w:space="0" w:color="auto"/>
        <w:left w:val="none" w:sz="0" w:space="0" w:color="auto"/>
        <w:bottom w:val="none" w:sz="0" w:space="0" w:color="auto"/>
        <w:right w:val="none" w:sz="0" w:space="0" w:color="auto"/>
      </w:divBdr>
    </w:div>
    <w:div w:id="542861596">
      <w:bodyDiv w:val="1"/>
      <w:marLeft w:val="0"/>
      <w:marRight w:val="0"/>
      <w:marTop w:val="0"/>
      <w:marBottom w:val="0"/>
      <w:divBdr>
        <w:top w:val="none" w:sz="0" w:space="0" w:color="auto"/>
        <w:left w:val="none" w:sz="0" w:space="0" w:color="auto"/>
        <w:bottom w:val="none" w:sz="0" w:space="0" w:color="auto"/>
        <w:right w:val="none" w:sz="0" w:space="0" w:color="auto"/>
      </w:divBdr>
    </w:div>
    <w:div w:id="543759259">
      <w:bodyDiv w:val="1"/>
      <w:marLeft w:val="0"/>
      <w:marRight w:val="0"/>
      <w:marTop w:val="0"/>
      <w:marBottom w:val="0"/>
      <w:divBdr>
        <w:top w:val="none" w:sz="0" w:space="0" w:color="auto"/>
        <w:left w:val="none" w:sz="0" w:space="0" w:color="auto"/>
        <w:bottom w:val="none" w:sz="0" w:space="0" w:color="auto"/>
        <w:right w:val="none" w:sz="0" w:space="0" w:color="auto"/>
      </w:divBdr>
    </w:div>
    <w:div w:id="54633143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7453536">
      <w:bodyDiv w:val="1"/>
      <w:marLeft w:val="0"/>
      <w:marRight w:val="0"/>
      <w:marTop w:val="0"/>
      <w:marBottom w:val="0"/>
      <w:divBdr>
        <w:top w:val="none" w:sz="0" w:space="0" w:color="auto"/>
        <w:left w:val="none" w:sz="0" w:space="0" w:color="auto"/>
        <w:bottom w:val="none" w:sz="0" w:space="0" w:color="auto"/>
        <w:right w:val="none" w:sz="0" w:space="0" w:color="auto"/>
      </w:divBdr>
    </w:div>
    <w:div w:id="547910800">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690839">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49462210">
      <w:bodyDiv w:val="1"/>
      <w:marLeft w:val="0"/>
      <w:marRight w:val="0"/>
      <w:marTop w:val="0"/>
      <w:marBottom w:val="0"/>
      <w:divBdr>
        <w:top w:val="none" w:sz="0" w:space="0" w:color="auto"/>
        <w:left w:val="none" w:sz="0" w:space="0" w:color="auto"/>
        <w:bottom w:val="none" w:sz="0" w:space="0" w:color="auto"/>
        <w:right w:val="none" w:sz="0" w:space="0" w:color="auto"/>
      </w:divBdr>
    </w:div>
    <w:div w:id="550773134">
      <w:bodyDiv w:val="1"/>
      <w:marLeft w:val="0"/>
      <w:marRight w:val="0"/>
      <w:marTop w:val="0"/>
      <w:marBottom w:val="0"/>
      <w:divBdr>
        <w:top w:val="none" w:sz="0" w:space="0" w:color="auto"/>
        <w:left w:val="none" w:sz="0" w:space="0" w:color="auto"/>
        <w:bottom w:val="none" w:sz="0" w:space="0" w:color="auto"/>
        <w:right w:val="none" w:sz="0" w:space="0" w:color="auto"/>
      </w:divBdr>
    </w:div>
    <w:div w:id="553740399">
      <w:bodyDiv w:val="1"/>
      <w:marLeft w:val="0"/>
      <w:marRight w:val="0"/>
      <w:marTop w:val="0"/>
      <w:marBottom w:val="0"/>
      <w:divBdr>
        <w:top w:val="none" w:sz="0" w:space="0" w:color="auto"/>
        <w:left w:val="none" w:sz="0" w:space="0" w:color="auto"/>
        <w:bottom w:val="none" w:sz="0" w:space="0" w:color="auto"/>
        <w:right w:val="none" w:sz="0" w:space="0" w:color="auto"/>
      </w:divBdr>
    </w:div>
    <w:div w:id="555357019">
      <w:bodyDiv w:val="1"/>
      <w:marLeft w:val="0"/>
      <w:marRight w:val="0"/>
      <w:marTop w:val="0"/>
      <w:marBottom w:val="0"/>
      <w:divBdr>
        <w:top w:val="none" w:sz="0" w:space="0" w:color="auto"/>
        <w:left w:val="none" w:sz="0" w:space="0" w:color="auto"/>
        <w:bottom w:val="none" w:sz="0" w:space="0" w:color="auto"/>
        <w:right w:val="none" w:sz="0" w:space="0" w:color="auto"/>
      </w:divBdr>
    </w:div>
    <w:div w:id="560943620">
      <w:bodyDiv w:val="1"/>
      <w:marLeft w:val="0"/>
      <w:marRight w:val="0"/>
      <w:marTop w:val="0"/>
      <w:marBottom w:val="0"/>
      <w:divBdr>
        <w:top w:val="none" w:sz="0" w:space="0" w:color="auto"/>
        <w:left w:val="none" w:sz="0" w:space="0" w:color="auto"/>
        <w:bottom w:val="none" w:sz="0" w:space="0" w:color="auto"/>
        <w:right w:val="none" w:sz="0" w:space="0" w:color="auto"/>
      </w:divBdr>
    </w:div>
    <w:div w:id="561453565">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62831423">
      <w:bodyDiv w:val="1"/>
      <w:marLeft w:val="0"/>
      <w:marRight w:val="0"/>
      <w:marTop w:val="0"/>
      <w:marBottom w:val="0"/>
      <w:divBdr>
        <w:top w:val="none" w:sz="0" w:space="0" w:color="auto"/>
        <w:left w:val="none" w:sz="0" w:space="0" w:color="auto"/>
        <w:bottom w:val="none" w:sz="0" w:space="0" w:color="auto"/>
        <w:right w:val="none" w:sz="0" w:space="0" w:color="auto"/>
      </w:divBdr>
    </w:div>
    <w:div w:id="563490835">
      <w:bodyDiv w:val="1"/>
      <w:marLeft w:val="0"/>
      <w:marRight w:val="0"/>
      <w:marTop w:val="0"/>
      <w:marBottom w:val="0"/>
      <w:divBdr>
        <w:top w:val="none" w:sz="0" w:space="0" w:color="auto"/>
        <w:left w:val="none" w:sz="0" w:space="0" w:color="auto"/>
        <w:bottom w:val="none" w:sz="0" w:space="0" w:color="auto"/>
        <w:right w:val="none" w:sz="0" w:space="0" w:color="auto"/>
      </w:divBdr>
    </w:div>
    <w:div w:id="563877062">
      <w:bodyDiv w:val="1"/>
      <w:marLeft w:val="0"/>
      <w:marRight w:val="0"/>
      <w:marTop w:val="0"/>
      <w:marBottom w:val="0"/>
      <w:divBdr>
        <w:top w:val="none" w:sz="0" w:space="0" w:color="auto"/>
        <w:left w:val="none" w:sz="0" w:space="0" w:color="auto"/>
        <w:bottom w:val="none" w:sz="0" w:space="0" w:color="auto"/>
        <w:right w:val="none" w:sz="0" w:space="0" w:color="auto"/>
      </w:divBdr>
    </w:div>
    <w:div w:id="566497023">
      <w:bodyDiv w:val="1"/>
      <w:marLeft w:val="0"/>
      <w:marRight w:val="0"/>
      <w:marTop w:val="0"/>
      <w:marBottom w:val="0"/>
      <w:divBdr>
        <w:top w:val="none" w:sz="0" w:space="0" w:color="auto"/>
        <w:left w:val="none" w:sz="0" w:space="0" w:color="auto"/>
        <w:bottom w:val="none" w:sz="0" w:space="0" w:color="auto"/>
        <w:right w:val="none" w:sz="0" w:space="0" w:color="auto"/>
      </w:divBdr>
    </w:div>
    <w:div w:id="567572665">
      <w:bodyDiv w:val="1"/>
      <w:marLeft w:val="0"/>
      <w:marRight w:val="0"/>
      <w:marTop w:val="0"/>
      <w:marBottom w:val="0"/>
      <w:divBdr>
        <w:top w:val="none" w:sz="0" w:space="0" w:color="auto"/>
        <w:left w:val="none" w:sz="0" w:space="0" w:color="auto"/>
        <w:bottom w:val="none" w:sz="0" w:space="0" w:color="auto"/>
        <w:right w:val="none" w:sz="0" w:space="0" w:color="auto"/>
      </w:divBdr>
    </w:div>
    <w:div w:id="568419829">
      <w:bodyDiv w:val="1"/>
      <w:marLeft w:val="0"/>
      <w:marRight w:val="0"/>
      <w:marTop w:val="0"/>
      <w:marBottom w:val="0"/>
      <w:divBdr>
        <w:top w:val="none" w:sz="0" w:space="0" w:color="auto"/>
        <w:left w:val="none" w:sz="0" w:space="0" w:color="auto"/>
        <w:bottom w:val="none" w:sz="0" w:space="0" w:color="auto"/>
        <w:right w:val="none" w:sz="0" w:space="0" w:color="auto"/>
      </w:divBdr>
    </w:div>
    <w:div w:id="569341632">
      <w:bodyDiv w:val="1"/>
      <w:marLeft w:val="0"/>
      <w:marRight w:val="0"/>
      <w:marTop w:val="0"/>
      <w:marBottom w:val="0"/>
      <w:divBdr>
        <w:top w:val="none" w:sz="0" w:space="0" w:color="auto"/>
        <w:left w:val="none" w:sz="0" w:space="0" w:color="auto"/>
        <w:bottom w:val="none" w:sz="0" w:space="0" w:color="auto"/>
        <w:right w:val="none" w:sz="0" w:space="0" w:color="auto"/>
      </w:divBdr>
    </w:div>
    <w:div w:id="569851070">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2786795">
      <w:bodyDiv w:val="1"/>
      <w:marLeft w:val="0"/>
      <w:marRight w:val="0"/>
      <w:marTop w:val="0"/>
      <w:marBottom w:val="0"/>
      <w:divBdr>
        <w:top w:val="none" w:sz="0" w:space="0" w:color="auto"/>
        <w:left w:val="none" w:sz="0" w:space="0" w:color="auto"/>
        <w:bottom w:val="none" w:sz="0" w:space="0" w:color="auto"/>
        <w:right w:val="none" w:sz="0" w:space="0" w:color="auto"/>
      </w:divBdr>
    </w:div>
    <w:div w:id="573010216">
      <w:bodyDiv w:val="1"/>
      <w:marLeft w:val="0"/>
      <w:marRight w:val="0"/>
      <w:marTop w:val="0"/>
      <w:marBottom w:val="0"/>
      <w:divBdr>
        <w:top w:val="none" w:sz="0" w:space="0" w:color="auto"/>
        <w:left w:val="none" w:sz="0" w:space="0" w:color="auto"/>
        <w:bottom w:val="none" w:sz="0" w:space="0" w:color="auto"/>
        <w:right w:val="none" w:sz="0" w:space="0" w:color="auto"/>
      </w:divBdr>
    </w:div>
    <w:div w:id="574517022">
      <w:bodyDiv w:val="1"/>
      <w:marLeft w:val="0"/>
      <w:marRight w:val="0"/>
      <w:marTop w:val="0"/>
      <w:marBottom w:val="0"/>
      <w:divBdr>
        <w:top w:val="none" w:sz="0" w:space="0" w:color="auto"/>
        <w:left w:val="none" w:sz="0" w:space="0" w:color="auto"/>
        <w:bottom w:val="none" w:sz="0" w:space="0" w:color="auto"/>
        <w:right w:val="none" w:sz="0" w:space="0" w:color="auto"/>
      </w:divBdr>
    </w:div>
    <w:div w:id="574975949">
      <w:bodyDiv w:val="1"/>
      <w:marLeft w:val="0"/>
      <w:marRight w:val="0"/>
      <w:marTop w:val="0"/>
      <w:marBottom w:val="0"/>
      <w:divBdr>
        <w:top w:val="none" w:sz="0" w:space="0" w:color="auto"/>
        <w:left w:val="none" w:sz="0" w:space="0" w:color="auto"/>
        <w:bottom w:val="none" w:sz="0" w:space="0" w:color="auto"/>
        <w:right w:val="none" w:sz="0" w:space="0" w:color="auto"/>
      </w:divBdr>
    </w:div>
    <w:div w:id="575087470">
      <w:bodyDiv w:val="1"/>
      <w:marLeft w:val="0"/>
      <w:marRight w:val="0"/>
      <w:marTop w:val="0"/>
      <w:marBottom w:val="0"/>
      <w:divBdr>
        <w:top w:val="none" w:sz="0" w:space="0" w:color="auto"/>
        <w:left w:val="none" w:sz="0" w:space="0" w:color="auto"/>
        <w:bottom w:val="none" w:sz="0" w:space="0" w:color="auto"/>
        <w:right w:val="none" w:sz="0" w:space="0" w:color="auto"/>
      </w:divBdr>
    </w:div>
    <w:div w:id="575629226">
      <w:bodyDiv w:val="1"/>
      <w:marLeft w:val="0"/>
      <w:marRight w:val="0"/>
      <w:marTop w:val="0"/>
      <w:marBottom w:val="0"/>
      <w:divBdr>
        <w:top w:val="none" w:sz="0" w:space="0" w:color="auto"/>
        <w:left w:val="none" w:sz="0" w:space="0" w:color="auto"/>
        <w:bottom w:val="none" w:sz="0" w:space="0" w:color="auto"/>
        <w:right w:val="none" w:sz="0" w:space="0" w:color="auto"/>
      </w:divBdr>
    </w:div>
    <w:div w:id="576206907">
      <w:bodyDiv w:val="1"/>
      <w:marLeft w:val="0"/>
      <w:marRight w:val="0"/>
      <w:marTop w:val="0"/>
      <w:marBottom w:val="0"/>
      <w:divBdr>
        <w:top w:val="none" w:sz="0" w:space="0" w:color="auto"/>
        <w:left w:val="none" w:sz="0" w:space="0" w:color="auto"/>
        <w:bottom w:val="none" w:sz="0" w:space="0" w:color="auto"/>
        <w:right w:val="none" w:sz="0" w:space="0" w:color="auto"/>
      </w:divBdr>
    </w:div>
    <w:div w:id="576717980">
      <w:bodyDiv w:val="1"/>
      <w:marLeft w:val="0"/>
      <w:marRight w:val="0"/>
      <w:marTop w:val="0"/>
      <w:marBottom w:val="0"/>
      <w:divBdr>
        <w:top w:val="none" w:sz="0" w:space="0" w:color="auto"/>
        <w:left w:val="none" w:sz="0" w:space="0" w:color="auto"/>
        <w:bottom w:val="none" w:sz="0" w:space="0" w:color="auto"/>
        <w:right w:val="none" w:sz="0" w:space="0" w:color="auto"/>
      </w:divBdr>
    </w:div>
    <w:div w:id="576745646">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7714048">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78516432">
      <w:bodyDiv w:val="1"/>
      <w:marLeft w:val="0"/>
      <w:marRight w:val="0"/>
      <w:marTop w:val="0"/>
      <w:marBottom w:val="0"/>
      <w:divBdr>
        <w:top w:val="none" w:sz="0" w:space="0" w:color="auto"/>
        <w:left w:val="none" w:sz="0" w:space="0" w:color="auto"/>
        <w:bottom w:val="none" w:sz="0" w:space="0" w:color="auto"/>
        <w:right w:val="none" w:sz="0" w:space="0" w:color="auto"/>
      </w:divBdr>
    </w:div>
    <w:div w:id="578832999">
      <w:bodyDiv w:val="1"/>
      <w:marLeft w:val="0"/>
      <w:marRight w:val="0"/>
      <w:marTop w:val="0"/>
      <w:marBottom w:val="0"/>
      <w:divBdr>
        <w:top w:val="none" w:sz="0" w:space="0" w:color="auto"/>
        <w:left w:val="none" w:sz="0" w:space="0" w:color="auto"/>
        <w:bottom w:val="none" w:sz="0" w:space="0" w:color="auto"/>
        <w:right w:val="none" w:sz="0" w:space="0" w:color="auto"/>
      </w:divBdr>
    </w:div>
    <w:div w:id="579608011">
      <w:bodyDiv w:val="1"/>
      <w:marLeft w:val="0"/>
      <w:marRight w:val="0"/>
      <w:marTop w:val="0"/>
      <w:marBottom w:val="0"/>
      <w:divBdr>
        <w:top w:val="none" w:sz="0" w:space="0" w:color="auto"/>
        <w:left w:val="none" w:sz="0" w:space="0" w:color="auto"/>
        <w:bottom w:val="none" w:sz="0" w:space="0" w:color="auto"/>
        <w:right w:val="none" w:sz="0" w:space="0" w:color="auto"/>
      </w:divBdr>
    </w:div>
    <w:div w:id="581725055">
      <w:bodyDiv w:val="1"/>
      <w:marLeft w:val="0"/>
      <w:marRight w:val="0"/>
      <w:marTop w:val="0"/>
      <w:marBottom w:val="0"/>
      <w:divBdr>
        <w:top w:val="none" w:sz="0" w:space="0" w:color="auto"/>
        <w:left w:val="none" w:sz="0" w:space="0" w:color="auto"/>
        <w:bottom w:val="none" w:sz="0" w:space="0" w:color="auto"/>
        <w:right w:val="none" w:sz="0" w:space="0" w:color="auto"/>
      </w:divBdr>
    </w:div>
    <w:div w:id="581765832">
      <w:bodyDiv w:val="1"/>
      <w:marLeft w:val="0"/>
      <w:marRight w:val="0"/>
      <w:marTop w:val="0"/>
      <w:marBottom w:val="0"/>
      <w:divBdr>
        <w:top w:val="none" w:sz="0" w:space="0" w:color="auto"/>
        <w:left w:val="none" w:sz="0" w:space="0" w:color="auto"/>
        <w:bottom w:val="none" w:sz="0" w:space="0" w:color="auto"/>
        <w:right w:val="none" w:sz="0" w:space="0" w:color="auto"/>
      </w:divBdr>
    </w:div>
    <w:div w:id="58387493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4845246">
      <w:bodyDiv w:val="1"/>
      <w:marLeft w:val="0"/>
      <w:marRight w:val="0"/>
      <w:marTop w:val="0"/>
      <w:marBottom w:val="0"/>
      <w:divBdr>
        <w:top w:val="none" w:sz="0" w:space="0" w:color="auto"/>
        <w:left w:val="none" w:sz="0" w:space="0" w:color="auto"/>
        <w:bottom w:val="none" w:sz="0" w:space="0" w:color="auto"/>
        <w:right w:val="none" w:sz="0" w:space="0" w:color="auto"/>
      </w:divBdr>
    </w:div>
    <w:div w:id="58565253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88736263">
      <w:bodyDiv w:val="1"/>
      <w:marLeft w:val="0"/>
      <w:marRight w:val="0"/>
      <w:marTop w:val="0"/>
      <w:marBottom w:val="0"/>
      <w:divBdr>
        <w:top w:val="none" w:sz="0" w:space="0" w:color="auto"/>
        <w:left w:val="none" w:sz="0" w:space="0" w:color="auto"/>
        <w:bottom w:val="none" w:sz="0" w:space="0" w:color="auto"/>
        <w:right w:val="none" w:sz="0" w:space="0" w:color="auto"/>
      </w:divBdr>
    </w:div>
    <w:div w:id="588851639">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056316">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597372826">
      <w:bodyDiv w:val="1"/>
      <w:marLeft w:val="0"/>
      <w:marRight w:val="0"/>
      <w:marTop w:val="0"/>
      <w:marBottom w:val="0"/>
      <w:divBdr>
        <w:top w:val="none" w:sz="0" w:space="0" w:color="auto"/>
        <w:left w:val="none" w:sz="0" w:space="0" w:color="auto"/>
        <w:bottom w:val="none" w:sz="0" w:space="0" w:color="auto"/>
        <w:right w:val="none" w:sz="0" w:space="0" w:color="auto"/>
      </w:divBdr>
    </w:div>
    <w:div w:id="597835459">
      <w:bodyDiv w:val="1"/>
      <w:marLeft w:val="0"/>
      <w:marRight w:val="0"/>
      <w:marTop w:val="0"/>
      <w:marBottom w:val="0"/>
      <w:divBdr>
        <w:top w:val="none" w:sz="0" w:space="0" w:color="auto"/>
        <w:left w:val="none" w:sz="0" w:space="0" w:color="auto"/>
        <w:bottom w:val="none" w:sz="0" w:space="0" w:color="auto"/>
        <w:right w:val="none" w:sz="0" w:space="0" w:color="auto"/>
      </w:divBdr>
    </w:div>
    <w:div w:id="598874477">
      <w:bodyDiv w:val="1"/>
      <w:marLeft w:val="0"/>
      <w:marRight w:val="0"/>
      <w:marTop w:val="0"/>
      <w:marBottom w:val="0"/>
      <w:divBdr>
        <w:top w:val="none" w:sz="0" w:space="0" w:color="auto"/>
        <w:left w:val="none" w:sz="0" w:space="0" w:color="auto"/>
        <w:bottom w:val="none" w:sz="0" w:space="0" w:color="auto"/>
        <w:right w:val="none" w:sz="0" w:space="0" w:color="auto"/>
      </w:divBdr>
    </w:div>
    <w:div w:id="600072525">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2421437">
      <w:bodyDiv w:val="1"/>
      <w:marLeft w:val="0"/>
      <w:marRight w:val="0"/>
      <w:marTop w:val="0"/>
      <w:marBottom w:val="0"/>
      <w:divBdr>
        <w:top w:val="none" w:sz="0" w:space="0" w:color="auto"/>
        <w:left w:val="none" w:sz="0" w:space="0" w:color="auto"/>
        <w:bottom w:val="none" w:sz="0" w:space="0" w:color="auto"/>
        <w:right w:val="none" w:sz="0" w:space="0" w:color="auto"/>
      </w:divBdr>
    </w:div>
    <w:div w:id="603151319">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6351160">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7129824">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09240035">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12133782">
      <w:bodyDiv w:val="1"/>
      <w:marLeft w:val="0"/>
      <w:marRight w:val="0"/>
      <w:marTop w:val="0"/>
      <w:marBottom w:val="0"/>
      <w:divBdr>
        <w:top w:val="none" w:sz="0" w:space="0" w:color="auto"/>
        <w:left w:val="none" w:sz="0" w:space="0" w:color="auto"/>
        <w:bottom w:val="none" w:sz="0" w:space="0" w:color="auto"/>
        <w:right w:val="none" w:sz="0" w:space="0" w:color="auto"/>
      </w:divBdr>
    </w:div>
    <w:div w:id="612707895">
      <w:bodyDiv w:val="1"/>
      <w:marLeft w:val="0"/>
      <w:marRight w:val="0"/>
      <w:marTop w:val="0"/>
      <w:marBottom w:val="0"/>
      <w:divBdr>
        <w:top w:val="none" w:sz="0" w:space="0" w:color="auto"/>
        <w:left w:val="none" w:sz="0" w:space="0" w:color="auto"/>
        <w:bottom w:val="none" w:sz="0" w:space="0" w:color="auto"/>
        <w:right w:val="none" w:sz="0" w:space="0" w:color="auto"/>
      </w:divBdr>
    </w:div>
    <w:div w:id="614142870">
      <w:bodyDiv w:val="1"/>
      <w:marLeft w:val="0"/>
      <w:marRight w:val="0"/>
      <w:marTop w:val="0"/>
      <w:marBottom w:val="0"/>
      <w:divBdr>
        <w:top w:val="none" w:sz="0" w:space="0" w:color="auto"/>
        <w:left w:val="none" w:sz="0" w:space="0" w:color="auto"/>
        <w:bottom w:val="none" w:sz="0" w:space="0" w:color="auto"/>
        <w:right w:val="none" w:sz="0" w:space="0" w:color="auto"/>
      </w:divBdr>
    </w:div>
    <w:div w:id="615603981">
      <w:bodyDiv w:val="1"/>
      <w:marLeft w:val="0"/>
      <w:marRight w:val="0"/>
      <w:marTop w:val="0"/>
      <w:marBottom w:val="0"/>
      <w:divBdr>
        <w:top w:val="none" w:sz="0" w:space="0" w:color="auto"/>
        <w:left w:val="none" w:sz="0" w:space="0" w:color="auto"/>
        <w:bottom w:val="none" w:sz="0" w:space="0" w:color="auto"/>
        <w:right w:val="none" w:sz="0" w:space="0" w:color="auto"/>
      </w:divBdr>
    </w:div>
    <w:div w:id="616253570">
      <w:bodyDiv w:val="1"/>
      <w:marLeft w:val="0"/>
      <w:marRight w:val="0"/>
      <w:marTop w:val="0"/>
      <w:marBottom w:val="0"/>
      <w:divBdr>
        <w:top w:val="none" w:sz="0" w:space="0" w:color="auto"/>
        <w:left w:val="none" w:sz="0" w:space="0" w:color="auto"/>
        <w:bottom w:val="none" w:sz="0" w:space="0" w:color="auto"/>
        <w:right w:val="none" w:sz="0" w:space="0" w:color="auto"/>
      </w:divBdr>
    </w:div>
    <w:div w:id="616986766">
      <w:bodyDiv w:val="1"/>
      <w:marLeft w:val="0"/>
      <w:marRight w:val="0"/>
      <w:marTop w:val="0"/>
      <w:marBottom w:val="0"/>
      <w:divBdr>
        <w:top w:val="none" w:sz="0" w:space="0" w:color="auto"/>
        <w:left w:val="none" w:sz="0" w:space="0" w:color="auto"/>
        <w:bottom w:val="none" w:sz="0" w:space="0" w:color="auto"/>
        <w:right w:val="none" w:sz="0" w:space="0" w:color="auto"/>
      </w:divBdr>
    </w:div>
    <w:div w:id="619725709">
      <w:bodyDiv w:val="1"/>
      <w:marLeft w:val="0"/>
      <w:marRight w:val="0"/>
      <w:marTop w:val="0"/>
      <w:marBottom w:val="0"/>
      <w:divBdr>
        <w:top w:val="none" w:sz="0" w:space="0" w:color="auto"/>
        <w:left w:val="none" w:sz="0" w:space="0" w:color="auto"/>
        <w:bottom w:val="none" w:sz="0" w:space="0" w:color="auto"/>
        <w:right w:val="none" w:sz="0" w:space="0" w:color="auto"/>
      </w:divBdr>
    </w:div>
    <w:div w:id="619802117">
      <w:bodyDiv w:val="1"/>
      <w:marLeft w:val="0"/>
      <w:marRight w:val="0"/>
      <w:marTop w:val="0"/>
      <w:marBottom w:val="0"/>
      <w:divBdr>
        <w:top w:val="none" w:sz="0" w:space="0" w:color="auto"/>
        <w:left w:val="none" w:sz="0" w:space="0" w:color="auto"/>
        <w:bottom w:val="none" w:sz="0" w:space="0" w:color="auto"/>
        <w:right w:val="none" w:sz="0" w:space="0" w:color="auto"/>
      </w:divBdr>
    </w:div>
    <w:div w:id="620066043">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4430868">
      <w:bodyDiv w:val="1"/>
      <w:marLeft w:val="0"/>
      <w:marRight w:val="0"/>
      <w:marTop w:val="0"/>
      <w:marBottom w:val="0"/>
      <w:divBdr>
        <w:top w:val="none" w:sz="0" w:space="0" w:color="auto"/>
        <w:left w:val="none" w:sz="0" w:space="0" w:color="auto"/>
        <w:bottom w:val="none" w:sz="0" w:space="0" w:color="auto"/>
        <w:right w:val="none" w:sz="0" w:space="0" w:color="auto"/>
      </w:divBdr>
    </w:div>
    <w:div w:id="625086163">
      <w:bodyDiv w:val="1"/>
      <w:marLeft w:val="0"/>
      <w:marRight w:val="0"/>
      <w:marTop w:val="0"/>
      <w:marBottom w:val="0"/>
      <w:divBdr>
        <w:top w:val="none" w:sz="0" w:space="0" w:color="auto"/>
        <w:left w:val="none" w:sz="0" w:space="0" w:color="auto"/>
        <w:bottom w:val="none" w:sz="0" w:space="0" w:color="auto"/>
        <w:right w:val="none" w:sz="0" w:space="0" w:color="auto"/>
      </w:divBdr>
    </w:div>
    <w:div w:id="62574331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7201475">
      <w:bodyDiv w:val="1"/>
      <w:marLeft w:val="0"/>
      <w:marRight w:val="0"/>
      <w:marTop w:val="0"/>
      <w:marBottom w:val="0"/>
      <w:divBdr>
        <w:top w:val="none" w:sz="0" w:space="0" w:color="auto"/>
        <w:left w:val="none" w:sz="0" w:space="0" w:color="auto"/>
        <w:bottom w:val="none" w:sz="0" w:space="0" w:color="auto"/>
        <w:right w:val="none" w:sz="0" w:space="0" w:color="auto"/>
      </w:divBdr>
    </w:div>
    <w:div w:id="627473096">
      <w:bodyDiv w:val="1"/>
      <w:marLeft w:val="0"/>
      <w:marRight w:val="0"/>
      <w:marTop w:val="0"/>
      <w:marBottom w:val="0"/>
      <w:divBdr>
        <w:top w:val="none" w:sz="0" w:space="0" w:color="auto"/>
        <w:left w:val="none" w:sz="0" w:space="0" w:color="auto"/>
        <w:bottom w:val="none" w:sz="0" w:space="0" w:color="auto"/>
        <w:right w:val="none" w:sz="0" w:space="0" w:color="auto"/>
      </w:divBdr>
    </w:div>
    <w:div w:id="627704138">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29626339">
      <w:bodyDiv w:val="1"/>
      <w:marLeft w:val="0"/>
      <w:marRight w:val="0"/>
      <w:marTop w:val="0"/>
      <w:marBottom w:val="0"/>
      <w:divBdr>
        <w:top w:val="none" w:sz="0" w:space="0" w:color="auto"/>
        <w:left w:val="none" w:sz="0" w:space="0" w:color="auto"/>
        <w:bottom w:val="none" w:sz="0" w:space="0" w:color="auto"/>
        <w:right w:val="none" w:sz="0" w:space="0" w:color="auto"/>
      </w:divBdr>
    </w:div>
    <w:div w:id="629702044">
      <w:bodyDiv w:val="1"/>
      <w:marLeft w:val="0"/>
      <w:marRight w:val="0"/>
      <w:marTop w:val="0"/>
      <w:marBottom w:val="0"/>
      <w:divBdr>
        <w:top w:val="none" w:sz="0" w:space="0" w:color="auto"/>
        <w:left w:val="none" w:sz="0" w:space="0" w:color="auto"/>
        <w:bottom w:val="none" w:sz="0" w:space="0" w:color="auto"/>
        <w:right w:val="none" w:sz="0" w:space="0" w:color="auto"/>
      </w:divBdr>
    </w:div>
    <w:div w:id="630474942">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1836512">
      <w:bodyDiv w:val="1"/>
      <w:marLeft w:val="0"/>
      <w:marRight w:val="0"/>
      <w:marTop w:val="0"/>
      <w:marBottom w:val="0"/>
      <w:divBdr>
        <w:top w:val="none" w:sz="0" w:space="0" w:color="auto"/>
        <w:left w:val="none" w:sz="0" w:space="0" w:color="auto"/>
        <w:bottom w:val="none" w:sz="0" w:space="0" w:color="auto"/>
        <w:right w:val="none" w:sz="0" w:space="0" w:color="auto"/>
      </w:divBdr>
    </w:div>
    <w:div w:id="632059910">
      <w:bodyDiv w:val="1"/>
      <w:marLeft w:val="0"/>
      <w:marRight w:val="0"/>
      <w:marTop w:val="0"/>
      <w:marBottom w:val="0"/>
      <w:divBdr>
        <w:top w:val="none" w:sz="0" w:space="0" w:color="auto"/>
        <w:left w:val="none" w:sz="0" w:space="0" w:color="auto"/>
        <w:bottom w:val="none" w:sz="0" w:space="0" w:color="auto"/>
        <w:right w:val="none" w:sz="0" w:space="0" w:color="auto"/>
      </w:divBdr>
    </w:div>
    <w:div w:id="632713671">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3759834">
      <w:bodyDiv w:val="1"/>
      <w:marLeft w:val="0"/>
      <w:marRight w:val="0"/>
      <w:marTop w:val="0"/>
      <w:marBottom w:val="0"/>
      <w:divBdr>
        <w:top w:val="none" w:sz="0" w:space="0" w:color="auto"/>
        <w:left w:val="none" w:sz="0" w:space="0" w:color="auto"/>
        <w:bottom w:val="none" w:sz="0" w:space="0" w:color="auto"/>
        <w:right w:val="none" w:sz="0" w:space="0" w:color="auto"/>
      </w:divBdr>
    </w:div>
    <w:div w:id="634145590">
      <w:bodyDiv w:val="1"/>
      <w:marLeft w:val="0"/>
      <w:marRight w:val="0"/>
      <w:marTop w:val="0"/>
      <w:marBottom w:val="0"/>
      <w:divBdr>
        <w:top w:val="none" w:sz="0" w:space="0" w:color="auto"/>
        <w:left w:val="none" w:sz="0" w:space="0" w:color="auto"/>
        <w:bottom w:val="none" w:sz="0" w:space="0" w:color="auto"/>
        <w:right w:val="none" w:sz="0" w:space="0" w:color="auto"/>
      </w:divBdr>
    </w:div>
    <w:div w:id="635066813">
      <w:bodyDiv w:val="1"/>
      <w:marLeft w:val="0"/>
      <w:marRight w:val="0"/>
      <w:marTop w:val="0"/>
      <w:marBottom w:val="0"/>
      <w:divBdr>
        <w:top w:val="none" w:sz="0" w:space="0" w:color="auto"/>
        <w:left w:val="none" w:sz="0" w:space="0" w:color="auto"/>
        <w:bottom w:val="none" w:sz="0" w:space="0" w:color="auto"/>
        <w:right w:val="none" w:sz="0" w:space="0" w:color="auto"/>
      </w:divBdr>
    </w:div>
    <w:div w:id="636301215">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8533357">
      <w:bodyDiv w:val="1"/>
      <w:marLeft w:val="0"/>
      <w:marRight w:val="0"/>
      <w:marTop w:val="0"/>
      <w:marBottom w:val="0"/>
      <w:divBdr>
        <w:top w:val="none" w:sz="0" w:space="0" w:color="auto"/>
        <w:left w:val="none" w:sz="0" w:space="0" w:color="auto"/>
        <w:bottom w:val="none" w:sz="0" w:space="0" w:color="auto"/>
        <w:right w:val="none" w:sz="0" w:space="0" w:color="auto"/>
      </w:divBdr>
    </w:div>
    <w:div w:id="639188920">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0428280">
      <w:bodyDiv w:val="1"/>
      <w:marLeft w:val="0"/>
      <w:marRight w:val="0"/>
      <w:marTop w:val="0"/>
      <w:marBottom w:val="0"/>
      <w:divBdr>
        <w:top w:val="none" w:sz="0" w:space="0" w:color="auto"/>
        <w:left w:val="none" w:sz="0" w:space="0" w:color="auto"/>
        <w:bottom w:val="none" w:sz="0" w:space="0" w:color="auto"/>
        <w:right w:val="none" w:sz="0" w:space="0" w:color="auto"/>
      </w:divBdr>
    </w:div>
    <w:div w:id="641498883">
      <w:bodyDiv w:val="1"/>
      <w:marLeft w:val="0"/>
      <w:marRight w:val="0"/>
      <w:marTop w:val="0"/>
      <w:marBottom w:val="0"/>
      <w:divBdr>
        <w:top w:val="none" w:sz="0" w:space="0" w:color="auto"/>
        <w:left w:val="none" w:sz="0" w:space="0" w:color="auto"/>
        <w:bottom w:val="none" w:sz="0" w:space="0" w:color="auto"/>
        <w:right w:val="none" w:sz="0" w:space="0" w:color="auto"/>
      </w:divBdr>
    </w:div>
    <w:div w:id="641816238">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2858541">
      <w:bodyDiv w:val="1"/>
      <w:marLeft w:val="0"/>
      <w:marRight w:val="0"/>
      <w:marTop w:val="0"/>
      <w:marBottom w:val="0"/>
      <w:divBdr>
        <w:top w:val="none" w:sz="0" w:space="0" w:color="auto"/>
        <w:left w:val="none" w:sz="0" w:space="0" w:color="auto"/>
        <w:bottom w:val="none" w:sz="0" w:space="0" w:color="auto"/>
        <w:right w:val="none" w:sz="0" w:space="0" w:color="auto"/>
      </w:divBdr>
    </w:div>
    <w:div w:id="644313262">
      <w:bodyDiv w:val="1"/>
      <w:marLeft w:val="0"/>
      <w:marRight w:val="0"/>
      <w:marTop w:val="0"/>
      <w:marBottom w:val="0"/>
      <w:divBdr>
        <w:top w:val="none" w:sz="0" w:space="0" w:color="auto"/>
        <w:left w:val="none" w:sz="0" w:space="0" w:color="auto"/>
        <w:bottom w:val="none" w:sz="0" w:space="0" w:color="auto"/>
        <w:right w:val="none" w:sz="0" w:space="0" w:color="auto"/>
      </w:divBdr>
    </w:div>
    <w:div w:id="644630777">
      <w:bodyDiv w:val="1"/>
      <w:marLeft w:val="0"/>
      <w:marRight w:val="0"/>
      <w:marTop w:val="0"/>
      <w:marBottom w:val="0"/>
      <w:divBdr>
        <w:top w:val="none" w:sz="0" w:space="0" w:color="auto"/>
        <w:left w:val="none" w:sz="0" w:space="0" w:color="auto"/>
        <w:bottom w:val="none" w:sz="0" w:space="0" w:color="auto"/>
        <w:right w:val="none" w:sz="0" w:space="0" w:color="auto"/>
      </w:divBdr>
    </w:div>
    <w:div w:id="646016714">
      <w:bodyDiv w:val="1"/>
      <w:marLeft w:val="0"/>
      <w:marRight w:val="0"/>
      <w:marTop w:val="0"/>
      <w:marBottom w:val="0"/>
      <w:divBdr>
        <w:top w:val="none" w:sz="0" w:space="0" w:color="auto"/>
        <w:left w:val="none" w:sz="0" w:space="0" w:color="auto"/>
        <w:bottom w:val="none" w:sz="0" w:space="0" w:color="auto"/>
        <w:right w:val="none" w:sz="0" w:space="0" w:color="auto"/>
      </w:divBdr>
    </w:div>
    <w:div w:id="646057402">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7368061">
      <w:bodyDiv w:val="1"/>
      <w:marLeft w:val="0"/>
      <w:marRight w:val="0"/>
      <w:marTop w:val="0"/>
      <w:marBottom w:val="0"/>
      <w:divBdr>
        <w:top w:val="none" w:sz="0" w:space="0" w:color="auto"/>
        <w:left w:val="none" w:sz="0" w:space="0" w:color="auto"/>
        <w:bottom w:val="none" w:sz="0" w:space="0" w:color="auto"/>
        <w:right w:val="none" w:sz="0" w:space="0" w:color="auto"/>
      </w:divBdr>
    </w:div>
    <w:div w:id="64913430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2100017">
      <w:bodyDiv w:val="1"/>
      <w:marLeft w:val="0"/>
      <w:marRight w:val="0"/>
      <w:marTop w:val="0"/>
      <w:marBottom w:val="0"/>
      <w:divBdr>
        <w:top w:val="none" w:sz="0" w:space="0" w:color="auto"/>
        <w:left w:val="none" w:sz="0" w:space="0" w:color="auto"/>
        <w:bottom w:val="none" w:sz="0" w:space="0" w:color="auto"/>
        <w:right w:val="none" w:sz="0" w:space="0" w:color="auto"/>
      </w:divBdr>
    </w:div>
    <w:div w:id="654144195">
      <w:bodyDiv w:val="1"/>
      <w:marLeft w:val="0"/>
      <w:marRight w:val="0"/>
      <w:marTop w:val="0"/>
      <w:marBottom w:val="0"/>
      <w:divBdr>
        <w:top w:val="none" w:sz="0" w:space="0" w:color="auto"/>
        <w:left w:val="none" w:sz="0" w:space="0" w:color="auto"/>
        <w:bottom w:val="none" w:sz="0" w:space="0" w:color="auto"/>
        <w:right w:val="none" w:sz="0" w:space="0" w:color="auto"/>
      </w:divBdr>
    </w:div>
    <w:div w:id="655258754">
      <w:bodyDiv w:val="1"/>
      <w:marLeft w:val="0"/>
      <w:marRight w:val="0"/>
      <w:marTop w:val="0"/>
      <w:marBottom w:val="0"/>
      <w:divBdr>
        <w:top w:val="none" w:sz="0" w:space="0" w:color="auto"/>
        <w:left w:val="none" w:sz="0" w:space="0" w:color="auto"/>
        <w:bottom w:val="none" w:sz="0" w:space="0" w:color="auto"/>
        <w:right w:val="none" w:sz="0" w:space="0" w:color="auto"/>
      </w:divBdr>
    </w:div>
    <w:div w:id="655960643">
      <w:bodyDiv w:val="1"/>
      <w:marLeft w:val="0"/>
      <w:marRight w:val="0"/>
      <w:marTop w:val="0"/>
      <w:marBottom w:val="0"/>
      <w:divBdr>
        <w:top w:val="none" w:sz="0" w:space="0" w:color="auto"/>
        <w:left w:val="none" w:sz="0" w:space="0" w:color="auto"/>
        <w:bottom w:val="none" w:sz="0" w:space="0" w:color="auto"/>
        <w:right w:val="none" w:sz="0" w:space="0" w:color="auto"/>
      </w:divBdr>
    </w:div>
    <w:div w:id="656764656">
      <w:bodyDiv w:val="1"/>
      <w:marLeft w:val="0"/>
      <w:marRight w:val="0"/>
      <w:marTop w:val="0"/>
      <w:marBottom w:val="0"/>
      <w:divBdr>
        <w:top w:val="none" w:sz="0" w:space="0" w:color="auto"/>
        <w:left w:val="none" w:sz="0" w:space="0" w:color="auto"/>
        <w:bottom w:val="none" w:sz="0" w:space="0" w:color="auto"/>
        <w:right w:val="none" w:sz="0" w:space="0" w:color="auto"/>
      </w:divBdr>
    </w:div>
    <w:div w:id="656887732">
      <w:bodyDiv w:val="1"/>
      <w:marLeft w:val="0"/>
      <w:marRight w:val="0"/>
      <w:marTop w:val="0"/>
      <w:marBottom w:val="0"/>
      <w:divBdr>
        <w:top w:val="none" w:sz="0" w:space="0" w:color="auto"/>
        <w:left w:val="none" w:sz="0" w:space="0" w:color="auto"/>
        <w:bottom w:val="none" w:sz="0" w:space="0" w:color="auto"/>
        <w:right w:val="none" w:sz="0" w:space="0" w:color="auto"/>
      </w:divBdr>
    </w:div>
    <w:div w:id="657341148">
      <w:bodyDiv w:val="1"/>
      <w:marLeft w:val="0"/>
      <w:marRight w:val="0"/>
      <w:marTop w:val="0"/>
      <w:marBottom w:val="0"/>
      <w:divBdr>
        <w:top w:val="none" w:sz="0" w:space="0" w:color="auto"/>
        <w:left w:val="none" w:sz="0" w:space="0" w:color="auto"/>
        <w:bottom w:val="none" w:sz="0" w:space="0" w:color="auto"/>
        <w:right w:val="none" w:sz="0" w:space="0" w:color="auto"/>
      </w:divBdr>
    </w:div>
    <w:div w:id="658005003">
      <w:bodyDiv w:val="1"/>
      <w:marLeft w:val="0"/>
      <w:marRight w:val="0"/>
      <w:marTop w:val="0"/>
      <w:marBottom w:val="0"/>
      <w:divBdr>
        <w:top w:val="none" w:sz="0" w:space="0" w:color="auto"/>
        <w:left w:val="none" w:sz="0" w:space="0" w:color="auto"/>
        <w:bottom w:val="none" w:sz="0" w:space="0" w:color="auto"/>
        <w:right w:val="none" w:sz="0" w:space="0" w:color="auto"/>
      </w:divBdr>
    </w:div>
    <w:div w:id="658969775">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60232417">
      <w:bodyDiv w:val="1"/>
      <w:marLeft w:val="0"/>
      <w:marRight w:val="0"/>
      <w:marTop w:val="0"/>
      <w:marBottom w:val="0"/>
      <w:divBdr>
        <w:top w:val="none" w:sz="0" w:space="0" w:color="auto"/>
        <w:left w:val="none" w:sz="0" w:space="0" w:color="auto"/>
        <w:bottom w:val="none" w:sz="0" w:space="0" w:color="auto"/>
        <w:right w:val="none" w:sz="0" w:space="0" w:color="auto"/>
      </w:divBdr>
    </w:div>
    <w:div w:id="660691907">
      <w:bodyDiv w:val="1"/>
      <w:marLeft w:val="0"/>
      <w:marRight w:val="0"/>
      <w:marTop w:val="0"/>
      <w:marBottom w:val="0"/>
      <w:divBdr>
        <w:top w:val="none" w:sz="0" w:space="0" w:color="auto"/>
        <w:left w:val="none" w:sz="0" w:space="0" w:color="auto"/>
        <w:bottom w:val="none" w:sz="0" w:space="0" w:color="auto"/>
        <w:right w:val="none" w:sz="0" w:space="0" w:color="auto"/>
      </w:divBdr>
    </w:div>
    <w:div w:id="661010181">
      <w:bodyDiv w:val="1"/>
      <w:marLeft w:val="0"/>
      <w:marRight w:val="0"/>
      <w:marTop w:val="0"/>
      <w:marBottom w:val="0"/>
      <w:divBdr>
        <w:top w:val="none" w:sz="0" w:space="0" w:color="auto"/>
        <w:left w:val="none" w:sz="0" w:space="0" w:color="auto"/>
        <w:bottom w:val="none" w:sz="0" w:space="0" w:color="auto"/>
        <w:right w:val="none" w:sz="0" w:space="0" w:color="auto"/>
      </w:divBdr>
    </w:div>
    <w:div w:id="662052173">
      <w:bodyDiv w:val="1"/>
      <w:marLeft w:val="0"/>
      <w:marRight w:val="0"/>
      <w:marTop w:val="0"/>
      <w:marBottom w:val="0"/>
      <w:divBdr>
        <w:top w:val="none" w:sz="0" w:space="0" w:color="auto"/>
        <w:left w:val="none" w:sz="0" w:space="0" w:color="auto"/>
        <w:bottom w:val="none" w:sz="0" w:space="0" w:color="auto"/>
        <w:right w:val="none" w:sz="0" w:space="0" w:color="auto"/>
      </w:divBdr>
    </w:div>
    <w:div w:id="662322990">
      <w:bodyDiv w:val="1"/>
      <w:marLeft w:val="0"/>
      <w:marRight w:val="0"/>
      <w:marTop w:val="0"/>
      <w:marBottom w:val="0"/>
      <w:divBdr>
        <w:top w:val="none" w:sz="0" w:space="0" w:color="auto"/>
        <w:left w:val="none" w:sz="0" w:space="0" w:color="auto"/>
        <w:bottom w:val="none" w:sz="0" w:space="0" w:color="auto"/>
        <w:right w:val="none" w:sz="0" w:space="0" w:color="auto"/>
      </w:divBdr>
    </w:div>
    <w:div w:id="665014220">
      <w:bodyDiv w:val="1"/>
      <w:marLeft w:val="0"/>
      <w:marRight w:val="0"/>
      <w:marTop w:val="0"/>
      <w:marBottom w:val="0"/>
      <w:divBdr>
        <w:top w:val="none" w:sz="0" w:space="0" w:color="auto"/>
        <w:left w:val="none" w:sz="0" w:space="0" w:color="auto"/>
        <w:bottom w:val="none" w:sz="0" w:space="0" w:color="auto"/>
        <w:right w:val="none" w:sz="0" w:space="0" w:color="auto"/>
      </w:divBdr>
    </w:div>
    <w:div w:id="666130721">
      <w:bodyDiv w:val="1"/>
      <w:marLeft w:val="0"/>
      <w:marRight w:val="0"/>
      <w:marTop w:val="0"/>
      <w:marBottom w:val="0"/>
      <w:divBdr>
        <w:top w:val="none" w:sz="0" w:space="0" w:color="auto"/>
        <w:left w:val="none" w:sz="0" w:space="0" w:color="auto"/>
        <w:bottom w:val="none" w:sz="0" w:space="0" w:color="auto"/>
        <w:right w:val="none" w:sz="0" w:space="0" w:color="auto"/>
      </w:divBdr>
    </w:div>
    <w:div w:id="666204390">
      <w:bodyDiv w:val="1"/>
      <w:marLeft w:val="0"/>
      <w:marRight w:val="0"/>
      <w:marTop w:val="0"/>
      <w:marBottom w:val="0"/>
      <w:divBdr>
        <w:top w:val="none" w:sz="0" w:space="0" w:color="auto"/>
        <w:left w:val="none" w:sz="0" w:space="0" w:color="auto"/>
        <w:bottom w:val="none" w:sz="0" w:space="0" w:color="auto"/>
        <w:right w:val="none" w:sz="0" w:space="0" w:color="auto"/>
      </w:divBdr>
    </w:div>
    <w:div w:id="667027884">
      <w:bodyDiv w:val="1"/>
      <w:marLeft w:val="0"/>
      <w:marRight w:val="0"/>
      <w:marTop w:val="0"/>
      <w:marBottom w:val="0"/>
      <w:divBdr>
        <w:top w:val="none" w:sz="0" w:space="0" w:color="auto"/>
        <w:left w:val="none" w:sz="0" w:space="0" w:color="auto"/>
        <w:bottom w:val="none" w:sz="0" w:space="0" w:color="auto"/>
        <w:right w:val="none" w:sz="0" w:space="0" w:color="auto"/>
      </w:divBdr>
    </w:div>
    <w:div w:id="669218339">
      <w:bodyDiv w:val="1"/>
      <w:marLeft w:val="0"/>
      <w:marRight w:val="0"/>
      <w:marTop w:val="0"/>
      <w:marBottom w:val="0"/>
      <w:divBdr>
        <w:top w:val="none" w:sz="0" w:space="0" w:color="auto"/>
        <w:left w:val="none" w:sz="0" w:space="0" w:color="auto"/>
        <w:bottom w:val="none" w:sz="0" w:space="0" w:color="auto"/>
        <w:right w:val="none" w:sz="0" w:space="0" w:color="auto"/>
      </w:divBdr>
    </w:div>
    <w:div w:id="669335354">
      <w:bodyDiv w:val="1"/>
      <w:marLeft w:val="0"/>
      <w:marRight w:val="0"/>
      <w:marTop w:val="0"/>
      <w:marBottom w:val="0"/>
      <w:divBdr>
        <w:top w:val="none" w:sz="0" w:space="0" w:color="auto"/>
        <w:left w:val="none" w:sz="0" w:space="0" w:color="auto"/>
        <w:bottom w:val="none" w:sz="0" w:space="0" w:color="auto"/>
        <w:right w:val="none" w:sz="0" w:space="0" w:color="auto"/>
      </w:divBdr>
    </w:div>
    <w:div w:id="670334548">
      <w:bodyDiv w:val="1"/>
      <w:marLeft w:val="0"/>
      <w:marRight w:val="0"/>
      <w:marTop w:val="0"/>
      <w:marBottom w:val="0"/>
      <w:divBdr>
        <w:top w:val="none" w:sz="0" w:space="0" w:color="auto"/>
        <w:left w:val="none" w:sz="0" w:space="0" w:color="auto"/>
        <w:bottom w:val="none" w:sz="0" w:space="0" w:color="auto"/>
        <w:right w:val="none" w:sz="0" w:space="0" w:color="auto"/>
      </w:divBdr>
    </w:div>
    <w:div w:id="670564731">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413842">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3920837">
      <w:bodyDiv w:val="1"/>
      <w:marLeft w:val="0"/>
      <w:marRight w:val="0"/>
      <w:marTop w:val="0"/>
      <w:marBottom w:val="0"/>
      <w:divBdr>
        <w:top w:val="none" w:sz="0" w:space="0" w:color="auto"/>
        <w:left w:val="none" w:sz="0" w:space="0" w:color="auto"/>
        <w:bottom w:val="none" w:sz="0" w:space="0" w:color="auto"/>
        <w:right w:val="none" w:sz="0" w:space="0" w:color="auto"/>
      </w:divBdr>
    </w:div>
    <w:div w:id="674575460">
      <w:bodyDiv w:val="1"/>
      <w:marLeft w:val="0"/>
      <w:marRight w:val="0"/>
      <w:marTop w:val="0"/>
      <w:marBottom w:val="0"/>
      <w:divBdr>
        <w:top w:val="none" w:sz="0" w:space="0" w:color="auto"/>
        <w:left w:val="none" w:sz="0" w:space="0" w:color="auto"/>
        <w:bottom w:val="none" w:sz="0" w:space="0" w:color="auto"/>
        <w:right w:val="none" w:sz="0" w:space="0" w:color="auto"/>
      </w:divBdr>
    </w:div>
    <w:div w:id="675428387">
      <w:bodyDiv w:val="1"/>
      <w:marLeft w:val="0"/>
      <w:marRight w:val="0"/>
      <w:marTop w:val="0"/>
      <w:marBottom w:val="0"/>
      <w:divBdr>
        <w:top w:val="none" w:sz="0" w:space="0" w:color="auto"/>
        <w:left w:val="none" w:sz="0" w:space="0" w:color="auto"/>
        <w:bottom w:val="none" w:sz="0" w:space="0" w:color="auto"/>
        <w:right w:val="none" w:sz="0" w:space="0" w:color="auto"/>
      </w:divBdr>
    </w:div>
    <w:div w:id="675503666">
      <w:bodyDiv w:val="1"/>
      <w:marLeft w:val="0"/>
      <w:marRight w:val="0"/>
      <w:marTop w:val="0"/>
      <w:marBottom w:val="0"/>
      <w:divBdr>
        <w:top w:val="none" w:sz="0" w:space="0" w:color="auto"/>
        <w:left w:val="none" w:sz="0" w:space="0" w:color="auto"/>
        <w:bottom w:val="none" w:sz="0" w:space="0" w:color="auto"/>
        <w:right w:val="none" w:sz="0" w:space="0" w:color="auto"/>
      </w:divBdr>
    </w:div>
    <w:div w:id="676689956">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77269687">
      <w:bodyDiv w:val="1"/>
      <w:marLeft w:val="0"/>
      <w:marRight w:val="0"/>
      <w:marTop w:val="0"/>
      <w:marBottom w:val="0"/>
      <w:divBdr>
        <w:top w:val="none" w:sz="0" w:space="0" w:color="auto"/>
        <w:left w:val="none" w:sz="0" w:space="0" w:color="auto"/>
        <w:bottom w:val="none" w:sz="0" w:space="0" w:color="auto"/>
        <w:right w:val="none" w:sz="0" w:space="0" w:color="auto"/>
      </w:divBdr>
    </w:div>
    <w:div w:id="677731544">
      <w:bodyDiv w:val="1"/>
      <w:marLeft w:val="0"/>
      <w:marRight w:val="0"/>
      <w:marTop w:val="0"/>
      <w:marBottom w:val="0"/>
      <w:divBdr>
        <w:top w:val="none" w:sz="0" w:space="0" w:color="auto"/>
        <w:left w:val="none" w:sz="0" w:space="0" w:color="auto"/>
        <w:bottom w:val="none" w:sz="0" w:space="0" w:color="auto"/>
        <w:right w:val="none" w:sz="0" w:space="0" w:color="auto"/>
      </w:divBdr>
    </w:div>
    <w:div w:id="678579398">
      <w:bodyDiv w:val="1"/>
      <w:marLeft w:val="0"/>
      <w:marRight w:val="0"/>
      <w:marTop w:val="0"/>
      <w:marBottom w:val="0"/>
      <w:divBdr>
        <w:top w:val="none" w:sz="0" w:space="0" w:color="auto"/>
        <w:left w:val="none" w:sz="0" w:space="0" w:color="auto"/>
        <w:bottom w:val="none" w:sz="0" w:space="0" w:color="auto"/>
        <w:right w:val="none" w:sz="0" w:space="0" w:color="auto"/>
      </w:divBdr>
    </w:div>
    <w:div w:id="680474071">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627006">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3409684">
      <w:bodyDiv w:val="1"/>
      <w:marLeft w:val="0"/>
      <w:marRight w:val="0"/>
      <w:marTop w:val="0"/>
      <w:marBottom w:val="0"/>
      <w:divBdr>
        <w:top w:val="none" w:sz="0" w:space="0" w:color="auto"/>
        <w:left w:val="none" w:sz="0" w:space="0" w:color="auto"/>
        <w:bottom w:val="none" w:sz="0" w:space="0" w:color="auto"/>
        <w:right w:val="none" w:sz="0" w:space="0" w:color="auto"/>
      </w:divBdr>
    </w:div>
    <w:div w:id="683629820">
      <w:bodyDiv w:val="1"/>
      <w:marLeft w:val="0"/>
      <w:marRight w:val="0"/>
      <w:marTop w:val="0"/>
      <w:marBottom w:val="0"/>
      <w:divBdr>
        <w:top w:val="none" w:sz="0" w:space="0" w:color="auto"/>
        <w:left w:val="none" w:sz="0" w:space="0" w:color="auto"/>
        <w:bottom w:val="none" w:sz="0" w:space="0" w:color="auto"/>
        <w:right w:val="none" w:sz="0" w:space="0" w:color="auto"/>
      </w:divBdr>
    </w:div>
    <w:div w:id="687366236">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6470899">
      <w:bodyDiv w:val="1"/>
      <w:marLeft w:val="0"/>
      <w:marRight w:val="0"/>
      <w:marTop w:val="0"/>
      <w:marBottom w:val="0"/>
      <w:divBdr>
        <w:top w:val="none" w:sz="0" w:space="0" w:color="auto"/>
        <w:left w:val="none" w:sz="0" w:space="0" w:color="auto"/>
        <w:bottom w:val="none" w:sz="0" w:space="0" w:color="auto"/>
        <w:right w:val="none" w:sz="0" w:space="0" w:color="auto"/>
      </w:divBdr>
    </w:div>
    <w:div w:id="697198719">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698509467">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3407968">
      <w:bodyDiv w:val="1"/>
      <w:marLeft w:val="0"/>
      <w:marRight w:val="0"/>
      <w:marTop w:val="0"/>
      <w:marBottom w:val="0"/>
      <w:divBdr>
        <w:top w:val="none" w:sz="0" w:space="0" w:color="auto"/>
        <w:left w:val="none" w:sz="0" w:space="0" w:color="auto"/>
        <w:bottom w:val="none" w:sz="0" w:space="0" w:color="auto"/>
        <w:right w:val="none" w:sz="0" w:space="0" w:color="auto"/>
      </w:divBdr>
    </w:div>
    <w:div w:id="703821704">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683549">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08337649">
      <w:bodyDiv w:val="1"/>
      <w:marLeft w:val="0"/>
      <w:marRight w:val="0"/>
      <w:marTop w:val="0"/>
      <w:marBottom w:val="0"/>
      <w:divBdr>
        <w:top w:val="none" w:sz="0" w:space="0" w:color="auto"/>
        <w:left w:val="none" w:sz="0" w:space="0" w:color="auto"/>
        <w:bottom w:val="none" w:sz="0" w:space="0" w:color="auto"/>
        <w:right w:val="none" w:sz="0" w:space="0" w:color="auto"/>
      </w:divBdr>
    </w:div>
    <w:div w:id="708458903">
      <w:bodyDiv w:val="1"/>
      <w:marLeft w:val="0"/>
      <w:marRight w:val="0"/>
      <w:marTop w:val="0"/>
      <w:marBottom w:val="0"/>
      <w:divBdr>
        <w:top w:val="none" w:sz="0" w:space="0" w:color="auto"/>
        <w:left w:val="none" w:sz="0" w:space="0" w:color="auto"/>
        <w:bottom w:val="none" w:sz="0" w:space="0" w:color="auto"/>
        <w:right w:val="none" w:sz="0" w:space="0" w:color="auto"/>
      </w:divBdr>
    </w:div>
    <w:div w:id="708845580">
      <w:bodyDiv w:val="1"/>
      <w:marLeft w:val="0"/>
      <w:marRight w:val="0"/>
      <w:marTop w:val="0"/>
      <w:marBottom w:val="0"/>
      <w:divBdr>
        <w:top w:val="none" w:sz="0" w:space="0" w:color="auto"/>
        <w:left w:val="none" w:sz="0" w:space="0" w:color="auto"/>
        <w:bottom w:val="none" w:sz="0" w:space="0" w:color="auto"/>
        <w:right w:val="none" w:sz="0" w:space="0" w:color="auto"/>
      </w:divBdr>
    </w:div>
    <w:div w:id="710111418">
      <w:bodyDiv w:val="1"/>
      <w:marLeft w:val="0"/>
      <w:marRight w:val="0"/>
      <w:marTop w:val="0"/>
      <w:marBottom w:val="0"/>
      <w:divBdr>
        <w:top w:val="none" w:sz="0" w:space="0" w:color="auto"/>
        <w:left w:val="none" w:sz="0" w:space="0" w:color="auto"/>
        <w:bottom w:val="none" w:sz="0" w:space="0" w:color="auto"/>
        <w:right w:val="none" w:sz="0" w:space="0" w:color="auto"/>
      </w:divBdr>
    </w:div>
    <w:div w:id="710115040">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2316439">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7820049">
      <w:bodyDiv w:val="1"/>
      <w:marLeft w:val="0"/>
      <w:marRight w:val="0"/>
      <w:marTop w:val="0"/>
      <w:marBottom w:val="0"/>
      <w:divBdr>
        <w:top w:val="none" w:sz="0" w:space="0" w:color="auto"/>
        <w:left w:val="none" w:sz="0" w:space="0" w:color="auto"/>
        <w:bottom w:val="none" w:sz="0" w:space="0" w:color="auto"/>
        <w:right w:val="none" w:sz="0" w:space="0" w:color="auto"/>
      </w:divBdr>
    </w:div>
    <w:div w:id="719013260">
      <w:bodyDiv w:val="1"/>
      <w:marLeft w:val="0"/>
      <w:marRight w:val="0"/>
      <w:marTop w:val="0"/>
      <w:marBottom w:val="0"/>
      <w:divBdr>
        <w:top w:val="none" w:sz="0" w:space="0" w:color="auto"/>
        <w:left w:val="none" w:sz="0" w:space="0" w:color="auto"/>
        <w:bottom w:val="none" w:sz="0" w:space="0" w:color="auto"/>
        <w:right w:val="none" w:sz="0" w:space="0" w:color="auto"/>
      </w:divBdr>
    </w:div>
    <w:div w:id="719744354">
      <w:bodyDiv w:val="1"/>
      <w:marLeft w:val="0"/>
      <w:marRight w:val="0"/>
      <w:marTop w:val="0"/>
      <w:marBottom w:val="0"/>
      <w:divBdr>
        <w:top w:val="none" w:sz="0" w:space="0" w:color="auto"/>
        <w:left w:val="none" w:sz="0" w:space="0" w:color="auto"/>
        <w:bottom w:val="none" w:sz="0" w:space="0" w:color="auto"/>
        <w:right w:val="none" w:sz="0" w:space="0" w:color="auto"/>
      </w:divBdr>
    </w:div>
    <w:div w:id="719978852">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0983089">
      <w:bodyDiv w:val="1"/>
      <w:marLeft w:val="0"/>
      <w:marRight w:val="0"/>
      <w:marTop w:val="0"/>
      <w:marBottom w:val="0"/>
      <w:divBdr>
        <w:top w:val="none" w:sz="0" w:space="0" w:color="auto"/>
        <w:left w:val="none" w:sz="0" w:space="0" w:color="auto"/>
        <w:bottom w:val="none" w:sz="0" w:space="0" w:color="auto"/>
        <w:right w:val="none" w:sz="0" w:space="0" w:color="auto"/>
      </w:divBdr>
    </w:div>
    <w:div w:id="721638198">
      <w:bodyDiv w:val="1"/>
      <w:marLeft w:val="0"/>
      <w:marRight w:val="0"/>
      <w:marTop w:val="0"/>
      <w:marBottom w:val="0"/>
      <w:divBdr>
        <w:top w:val="none" w:sz="0" w:space="0" w:color="auto"/>
        <w:left w:val="none" w:sz="0" w:space="0" w:color="auto"/>
        <w:bottom w:val="none" w:sz="0" w:space="0" w:color="auto"/>
        <w:right w:val="none" w:sz="0" w:space="0" w:color="auto"/>
      </w:divBdr>
    </w:div>
    <w:div w:id="721639812">
      <w:bodyDiv w:val="1"/>
      <w:marLeft w:val="0"/>
      <w:marRight w:val="0"/>
      <w:marTop w:val="0"/>
      <w:marBottom w:val="0"/>
      <w:divBdr>
        <w:top w:val="none" w:sz="0" w:space="0" w:color="auto"/>
        <w:left w:val="none" w:sz="0" w:space="0" w:color="auto"/>
        <w:bottom w:val="none" w:sz="0" w:space="0" w:color="auto"/>
        <w:right w:val="none" w:sz="0" w:space="0" w:color="auto"/>
      </w:divBdr>
    </w:div>
    <w:div w:id="722171965">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3942712">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4833121">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5494685">
      <w:bodyDiv w:val="1"/>
      <w:marLeft w:val="0"/>
      <w:marRight w:val="0"/>
      <w:marTop w:val="0"/>
      <w:marBottom w:val="0"/>
      <w:divBdr>
        <w:top w:val="none" w:sz="0" w:space="0" w:color="auto"/>
        <w:left w:val="none" w:sz="0" w:space="0" w:color="auto"/>
        <w:bottom w:val="none" w:sz="0" w:space="0" w:color="auto"/>
        <w:right w:val="none" w:sz="0" w:space="0" w:color="auto"/>
      </w:divBdr>
    </w:div>
    <w:div w:id="725763468">
      <w:bodyDiv w:val="1"/>
      <w:marLeft w:val="0"/>
      <w:marRight w:val="0"/>
      <w:marTop w:val="0"/>
      <w:marBottom w:val="0"/>
      <w:divBdr>
        <w:top w:val="none" w:sz="0" w:space="0" w:color="auto"/>
        <w:left w:val="none" w:sz="0" w:space="0" w:color="auto"/>
        <w:bottom w:val="none" w:sz="0" w:space="0" w:color="auto"/>
        <w:right w:val="none" w:sz="0" w:space="0" w:color="auto"/>
      </w:divBdr>
    </w:div>
    <w:div w:id="727656137">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29381503">
      <w:bodyDiv w:val="1"/>
      <w:marLeft w:val="0"/>
      <w:marRight w:val="0"/>
      <w:marTop w:val="0"/>
      <w:marBottom w:val="0"/>
      <w:divBdr>
        <w:top w:val="none" w:sz="0" w:space="0" w:color="auto"/>
        <w:left w:val="none" w:sz="0" w:space="0" w:color="auto"/>
        <w:bottom w:val="none" w:sz="0" w:space="0" w:color="auto"/>
        <w:right w:val="none" w:sz="0" w:space="0" w:color="auto"/>
      </w:divBdr>
    </w:div>
    <w:div w:id="729571127">
      <w:bodyDiv w:val="1"/>
      <w:marLeft w:val="0"/>
      <w:marRight w:val="0"/>
      <w:marTop w:val="0"/>
      <w:marBottom w:val="0"/>
      <w:divBdr>
        <w:top w:val="none" w:sz="0" w:space="0" w:color="auto"/>
        <w:left w:val="none" w:sz="0" w:space="0" w:color="auto"/>
        <w:bottom w:val="none" w:sz="0" w:space="0" w:color="auto"/>
        <w:right w:val="none" w:sz="0" w:space="0" w:color="auto"/>
      </w:divBdr>
    </w:div>
    <w:div w:id="730150831">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2119914">
      <w:bodyDiv w:val="1"/>
      <w:marLeft w:val="0"/>
      <w:marRight w:val="0"/>
      <w:marTop w:val="0"/>
      <w:marBottom w:val="0"/>
      <w:divBdr>
        <w:top w:val="none" w:sz="0" w:space="0" w:color="auto"/>
        <w:left w:val="none" w:sz="0" w:space="0" w:color="auto"/>
        <w:bottom w:val="none" w:sz="0" w:space="0" w:color="auto"/>
        <w:right w:val="none" w:sz="0" w:space="0" w:color="auto"/>
      </w:divBdr>
    </w:div>
    <w:div w:id="732891953">
      <w:bodyDiv w:val="1"/>
      <w:marLeft w:val="0"/>
      <w:marRight w:val="0"/>
      <w:marTop w:val="0"/>
      <w:marBottom w:val="0"/>
      <w:divBdr>
        <w:top w:val="none" w:sz="0" w:space="0" w:color="auto"/>
        <w:left w:val="none" w:sz="0" w:space="0" w:color="auto"/>
        <w:bottom w:val="none" w:sz="0" w:space="0" w:color="auto"/>
        <w:right w:val="none" w:sz="0" w:space="0" w:color="auto"/>
      </w:divBdr>
    </w:div>
    <w:div w:id="733242529">
      <w:bodyDiv w:val="1"/>
      <w:marLeft w:val="0"/>
      <w:marRight w:val="0"/>
      <w:marTop w:val="0"/>
      <w:marBottom w:val="0"/>
      <w:divBdr>
        <w:top w:val="none" w:sz="0" w:space="0" w:color="auto"/>
        <w:left w:val="none" w:sz="0" w:space="0" w:color="auto"/>
        <w:bottom w:val="none" w:sz="0" w:space="0" w:color="auto"/>
        <w:right w:val="none" w:sz="0" w:space="0" w:color="auto"/>
      </w:divBdr>
    </w:div>
    <w:div w:id="733546900">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201857">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20781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6637110">
      <w:bodyDiv w:val="1"/>
      <w:marLeft w:val="0"/>
      <w:marRight w:val="0"/>
      <w:marTop w:val="0"/>
      <w:marBottom w:val="0"/>
      <w:divBdr>
        <w:top w:val="none" w:sz="0" w:space="0" w:color="auto"/>
        <w:left w:val="none" w:sz="0" w:space="0" w:color="auto"/>
        <w:bottom w:val="none" w:sz="0" w:space="0" w:color="auto"/>
        <w:right w:val="none" w:sz="0" w:space="0" w:color="auto"/>
      </w:divBdr>
    </w:div>
    <w:div w:id="736781678">
      <w:bodyDiv w:val="1"/>
      <w:marLeft w:val="0"/>
      <w:marRight w:val="0"/>
      <w:marTop w:val="0"/>
      <w:marBottom w:val="0"/>
      <w:divBdr>
        <w:top w:val="none" w:sz="0" w:space="0" w:color="auto"/>
        <w:left w:val="none" w:sz="0" w:space="0" w:color="auto"/>
        <w:bottom w:val="none" w:sz="0" w:space="0" w:color="auto"/>
        <w:right w:val="none" w:sz="0" w:space="0" w:color="auto"/>
      </w:divBdr>
    </w:div>
    <w:div w:id="737555964">
      <w:bodyDiv w:val="1"/>
      <w:marLeft w:val="0"/>
      <w:marRight w:val="0"/>
      <w:marTop w:val="0"/>
      <w:marBottom w:val="0"/>
      <w:divBdr>
        <w:top w:val="none" w:sz="0" w:space="0" w:color="auto"/>
        <w:left w:val="none" w:sz="0" w:space="0" w:color="auto"/>
        <w:bottom w:val="none" w:sz="0" w:space="0" w:color="auto"/>
        <w:right w:val="none" w:sz="0" w:space="0" w:color="auto"/>
      </w:divBdr>
    </w:div>
    <w:div w:id="740054886">
      <w:bodyDiv w:val="1"/>
      <w:marLeft w:val="0"/>
      <w:marRight w:val="0"/>
      <w:marTop w:val="0"/>
      <w:marBottom w:val="0"/>
      <w:divBdr>
        <w:top w:val="none" w:sz="0" w:space="0" w:color="auto"/>
        <w:left w:val="none" w:sz="0" w:space="0" w:color="auto"/>
        <w:bottom w:val="none" w:sz="0" w:space="0" w:color="auto"/>
        <w:right w:val="none" w:sz="0" w:space="0" w:color="auto"/>
      </w:divBdr>
    </w:div>
    <w:div w:id="740252973">
      <w:bodyDiv w:val="1"/>
      <w:marLeft w:val="0"/>
      <w:marRight w:val="0"/>
      <w:marTop w:val="0"/>
      <w:marBottom w:val="0"/>
      <w:divBdr>
        <w:top w:val="none" w:sz="0" w:space="0" w:color="auto"/>
        <w:left w:val="none" w:sz="0" w:space="0" w:color="auto"/>
        <w:bottom w:val="none" w:sz="0" w:space="0" w:color="auto"/>
        <w:right w:val="none" w:sz="0" w:space="0" w:color="auto"/>
      </w:divBdr>
    </w:div>
    <w:div w:id="742066445">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5228098">
      <w:bodyDiv w:val="1"/>
      <w:marLeft w:val="0"/>
      <w:marRight w:val="0"/>
      <w:marTop w:val="0"/>
      <w:marBottom w:val="0"/>
      <w:divBdr>
        <w:top w:val="none" w:sz="0" w:space="0" w:color="auto"/>
        <w:left w:val="none" w:sz="0" w:space="0" w:color="auto"/>
        <w:bottom w:val="none" w:sz="0" w:space="0" w:color="auto"/>
        <w:right w:val="none" w:sz="0" w:space="0" w:color="auto"/>
      </w:divBdr>
    </w:div>
    <w:div w:id="746222417">
      <w:bodyDiv w:val="1"/>
      <w:marLeft w:val="0"/>
      <w:marRight w:val="0"/>
      <w:marTop w:val="0"/>
      <w:marBottom w:val="0"/>
      <w:divBdr>
        <w:top w:val="none" w:sz="0" w:space="0" w:color="auto"/>
        <w:left w:val="none" w:sz="0" w:space="0" w:color="auto"/>
        <w:bottom w:val="none" w:sz="0" w:space="0" w:color="auto"/>
        <w:right w:val="none" w:sz="0" w:space="0" w:color="auto"/>
      </w:divBdr>
    </w:div>
    <w:div w:id="746270439">
      <w:bodyDiv w:val="1"/>
      <w:marLeft w:val="0"/>
      <w:marRight w:val="0"/>
      <w:marTop w:val="0"/>
      <w:marBottom w:val="0"/>
      <w:divBdr>
        <w:top w:val="none" w:sz="0" w:space="0" w:color="auto"/>
        <w:left w:val="none" w:sz="0" w:space="0" w:color="auto"/>
        <w:bottom w:val="none" w:sz="0" w:space="0" w:color="auto"/>
        <w:right w:val="none" w:sz="0" w:space="0" w:color="auto"/>
      </w:divBdr>
    </w:div>
    <w:div w:id="746608230">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43793">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49351944">
      <w:bodyDiv w:val="1"/>
      <w:marLeft w:val="0"/>
      <w:marRight w:val="0"/>
      <w:marTop w:val="0"/>
      <w:marBottom w:val="0"/>
      <w:divBdr>
        <w:top w:val="none" w:sz="0" w:space="0" w:color="auto"/>
        <w:left w:val="none" w:sz="0" w:space="0" w:color="auto"/>
        <w:bottom w:val="none" w:sz="0" w:space="0" w:color="auto"/>
        <w:right w:val="none" w:sz="0" w:space="0" w:color="auto"/>
      </w:divBdr>
    </w:div>
    <w:div w:id="750738094">
      <w:bodyDiv w:val="1"/>
      <w:marLeft w:val="0"/>
      <w:marRight w:val="0"/>
      <w:marTop w:val="0"/>
      <w:marBottom w:val="0"/>
      <w:divBdr>
        <w:top w:val="none" w:sz="0" w:space="0" w:color="auto"/>
        <w:left w:val="none" w:sz="0" w:space="0" w:color="auto"/>
        <w:bottom w:val="none" w:sz="0" w:space="0" w:color="auto"/>
        <w:right w:val="none" w:sz="0" w:space="0" w:color="auto"/>
      </w:divBdr>
    </w:div>
    <w:div w:id="751658455">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3278141">
      <w:bodyDiv w:val="1"/>
      <w:marLeft w:val="0"/>
      <w:marRight w:val="0"/>
      <w:marTop w:val="0"/>
      <w:marBottom w:val="0"/>
      <w:divBdr>
        <w:top w:val="none" w:sz="0" w:space="0" w:color="auto"/>
        <w:left w:val="none" w:sz="0" w:space="0" w:color="auto"/>
        <w:bottom w:val="none" w:sz="0" w:space="0" w:color="auto"/>
        <w:right w:val="none" w:sz="0" w:space="0" w:color="auto"/>
      </w:divBdr>
    </w:div>
    <w:div w:id="754203285">
      <w:bodyDiv w:val="1"/>
      <w:marLeft w:val="0"/>
      <w:marRight w:val="0"/>
      <w:marTop w:val="0"/>
      <w:marBottom w:val="0"/>
      <w:divBdr>
        <w:top w:val="none" w:sz="0" w:space="0" w:color="auto"/>
        <w:left w:val="none" w:sz="0" w:space="0" w:color="auto"/>
        <w:bottom w:val="none" w:sz="0" w:space="0" w:color="auto"/>
        <w:right w:val="none" w:sz="0" w:space="0" w:color="auto"/>
      </w:divBdr>
    </w:div>
    <w:div w:id="755054953">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6907718">
      <w:bodyDiv w:val="1"/>
      <w:marLeft w:val="0"/>
      <w:marRight w:val="0"/>
      <w:marTop w:val="0"/>
      <w:marBottom w:val="0"/>
      <w:divBdr>
        <w:top w:val="none" w:sz="0" w:space="0" w:color="auto"/>
        <w:left w:val="none" w:sz="0" w:space="0" w:color="auto"/>
        <w:bottom w:val="none" w:sz="0" w:space="0" w:color="auto"/>
        <w:right w:val="none" w:sz="0" w:space="0" w:color="auto"/>
      </w:divBdr>
    </w:div>
    <w:div w:id="757138877">
      <w:bodyDiv w:val="1"/>
      <w:marLeft w:val="0"/>
      <w:marRight w:val="0"/>
      <w:marTop w:val="0"/>
      <w:marBottom w:val="0"/>
      <w:divBdr>
        <w:top w:val="none" w:sz="0" w:space="0" w:color="auto"/>
        <w:left w:val="none" w:sz="0" w:space="0" w:color="auto"/>
        <w:bottom w:val="none" w:sz="0" w:space="0" w:color="auto"/>
        <w:right w:val="none" w:sz="0" w:space="0" w:color="auto"/>
      </w:divBdr>
    </w:div>
    <w:div w:id="757990853">
      <w:bodyDiv w:val="1"/>
      <w:marLeft w:val="0"/>
      <w:marRight w:val="0"/>
      <w:marTop w:val="0"/>
      <w:marBottom w:val="0"/>
      <w:divBdr>
        <w:top w:val="none" w:sz="0" w:space="0" w:color="auto"/>
        <w:left w:val="none" w:sz="0" w:space="0" w:color="auto"/>
        <w:bottom w:val="none" w:sz="0" w:space="0" w:color="auto"/>
        <w:right w:val="none" w:sz="0" w:space="0" w:color="auto"/>
      </w:divBdr>
    </w:div>
    <w:div w:id="758912920">
      <w:bodyDiv w:val="1"/>
      <w:marLeft w:val="0"/>
      <w:marRight w:val="0"/>
      <w:marTop w:val="0"/>
      <w:marBottom w:val="0"/>
      <w:divBdr>
        <w:top w:val="none" w:sz="0" w:space="0" w:color="auto"/>
        <w:left w:val="none" w:sz="0" w:space="0" w:color="auto"/>
        <w:bottom w:val="none" w:sz="0" w:space="0" w:color="auto"/>
        <w:right w:val="none" w:sz="0" w:space="0" w:color="auto"/>
      </w:divBdr>
    </w:div>
    <w:div w:id="759332446">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1607963">
      <w:bodyDiv w:val="1"/>
      <w:marLeft w:val="0"/>
      <w:marRight w:val="0"/>
      <w:marTop w:val="0"/>
      <w:marBottom w:val="0"/>
      <w:divBdr>
        <w:top w:val="none" w:sz="0" w:space="0" w:color="auto"/>
        <w:left w:val="none" w:sz="0" w:space="0" w:color="auto"/>
        <w:bottom w:val="none" w:sz="0" w:space="0" w:color="auto"/>
        <w:right w:val="none" w:sz="0" w:space="0" w:color="auto"/>
      </w:divBdr>
    </w:div>
    <w:div w:id="762259013">
      <w:bodyDiv w:val="1"/>
      <w:marLeft w:val="0"/>
      <w:marRight w:val="0"/>
      <w:marTop w:val="0"/>
      <w:marBottom w:val="0"/>
      <w:divBdr>
        <w:top w:val="none" w:sz="0" w:space="0" w:color="auto"/>
        <w:left w:val="none" w:sz="0" w:space="0" w:color="auto"/>
        <w:bottom w:val="none" w:sz="0" w:space="0" w:color="auto"/>
        <w:right w:val="none" w:sz="0" w:space="0" w:color="auto"/>
      </w:divBdr>
    </w:div>
    <w:div w:id="766079842">
      <w:bodyDiv w:val="1"/>
      <w:marLeft w:val="0"/>
      <w:marRight w:val="0"/>
      <w:marTop w:val="0"/>
      <w:marBottom w:val="0"/>
      <w:divBdr>
        <w:top w:val="none" w:sz="0" w:space="0" w:color="auto"/>
        <w:left w:val="none" w:sz="0" w:space="0" w:color="auto"/>
        <w:bottom w:val="none" w:sz="0" w:space="0" w:color="auto"/>
        <w:right w:val="none" w:sz="0" w:space="0" w:color="auto"/>
      </w:divBdr>
    </w:div>
    <w:div w:id="767508679">
      <w:bodyDiv w:val="1"/>
      <w:marLeft w:val="0"/>
      <w:marRight w:val="0"/>
      <w:marTop w:val="0"/>
      <w:marBottom w:val="0"/>
      <w:divBdr>
        <w:top w:val="none" w:sz="0" w:space="0" w:color="auto"/>
        <w:left w:val="none" w:sz="0" w:space="0" w:color="auto"/>
        <w:bottom w:val="none" w:sz="0" w:space="0" w:color="auto"/>
        <w:right w:val="none" w:sz="0" w:space="0" w:color="auto"/>
      </w:divBdr>
    </w:div>
    <w:div w:id="768046633">
      <w:bodyDiv w:val="1"/>
      <w:marLeft w:val="0"/>
      <w:marRight w:val="0"/>
      <w:marTop w:val="0"/>
      <w:marBottom w:val="0"/>
      <w:divBdr>
        <w:top w:val="none" w:sz="0" w:space="0" w:color="auto"/>
        <w:left w:val="none" w:sz="0" w:space="0" w:color="auto"/>
        <w:bottom w:val="none" w:sz="0" w:space="0" w:color="auto"/>
        <w:right w:val="none" w:sz="0" w:space="0" w:color="auto"/>
      </w:divBdr>
    </w:div>
    <w:div w:id="768309506">
      <w:bodyDiv w:val="1"/>
      <w:marLeft w:val="0"/>
      <w:marRight w:val="0"/>
      <w:marTop w:val="0"/>
      <w:marBottom w:val="0"/>
      <w:divBdr>
        <w:top w:val="none" w:sz="0" w:space="0" w:color="auto"/>
        <w:left w:val="none" w:sz="0" w:space="0" w:color="auto"/>
        <w:bottom w:val="none" w:sz="0" w:space="0" w:color="auto"/>
        <w:right w:val="none" w:sz="0" w:space="0" w:color="auto"/>
      </w:divBdr>
    </w:div>
    <w:div w:id="771556295">
      <w:bodyDiv w:val="1"/>
      <w:marLeft w:val="0"/>
      <w:marRight w:val="0"/>
      <w:marTop w:val="0"/>
      <w:marBottom w:val="0"/>
      <w:divBdr>
        <w:top w:val="none" w:sz="0" w:space="0" w:color="auto"/>
        <w:left w:val="none" w:sz="0" w:space="0" w:color="auto"/>
        <w:bottom w:val="none" w:sz="0" w:space="0" w:color="auto"/>
        <w:right w:val="none" w:sz="0" w:space="0" w:color="auto"/>
      </w:divBdr>
    </w:div>
    <w:div w:id="771625819">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4253303">
      <w:bodyDiv w:val="1"/>
      <w:marLeft w:val="0"/>
      <w:marRight w:val="0"/>
      <w:marTop w:val="0"/>
      <w:marBottom w:val="0"/>
      <w:divBdr>
        <w:top w:val="none" w:sz="0" w:space="0" w:color="auto"/>
        <w:left w:val="none" w:sz="0" w:space="0" w:color="auto"/>
        <w:bottom w:val="none" w:sz="0" w:space="0" w:color="auto"/>
        <w:right w:val="none" w:sz="0" w:space="0" w:color="auto"/>
      </w:divBdr>
    </w:div>
    <w:div w:id="775291208">
      <w:bodyDiv w:val="1"/>
      <w:marLeft w:val="0"/>
      <w:marRight w:val="0"/>
      <w:marTop w:val="0"/>
      <w:marBottom w:val="0"/>
      <w:divBdr>
        <w:top w:val="none" w:sz="0" w:space="0" w:color="auto"/>
        <w:left w:val="none" w:sz="0" w:space="0" w:color="auto"/>
        <w:bottom w:val="none" w:sz="0" w:space="0" w:color="auto"/>
        <w:right w:val="none" w:sz="0" w:space="0" w:color="auto"/>
      </w:divBdr>
    </w:div>
    <w:div w:id="776753138">
      <w:bodyDiv w:val="1"/>
      <w:marLeft w:val="0"/>
      <w:marRight w:val="0"/>
      <w:marTop w:val="0"/>
      <w:marBottom w:val="0"/>
      <w:divBdr>
        <w:top w:val="none" w:sz="0" w:space="0" w:color="auto"/>
        <w:left w:val="none" w:sz="0" w:space="0" w:color="auto"/>
        <w:bottom w:val="none" w:sz="0" w:space="0" w:color="auto"/>
        <w:right w:val="none" w:sz="0" w:space="0" w:color="auto"/>
      </w:divBdr>
    </w:div>
    <w:div w:id="777918335">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8988006">
      <w:bodyDiv w:val="1"/>
      <w:marLeft w:val="0"/>
      <w:marRight w:val="0"/>
      <w:marTop w:val="0"/>
      <w:marBottom w:val="0"/>
      <w:divBdr>
        <w:top w:val="none" w:sz="0" w:space="0" w:color="auto"/>
        <w:left w:val="none" w:sz="0" w:space="0" w:color="auto"/>
        <w:bottom w:val="none" w:sz="0" w:space="0" w:color="auto"/>
        <w:right w:val="none" w:sz="0" w:space="0" w:color="auto"/>
      </w:divBdr>
    </w:div>
    <w:div w:id="779181361">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219858">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2648904">
      <w:bodyDiv w:val="1"/>
      <w:marLeft w:val="0"/>
      <w:marRight w:val="0"/>
      <w:marTop w:val="0"/>
      <w:marBottom w:val="0"/>
      <w:divBdr>
        <w:top w:val="none" w:sz="0" w:space="0" w:color="auto"/>
        <w:left w:val="none" w:sz="0" w:space="0" w:color="auto"/>
        <w:bottom w:val="none" w:sz="0" w:space="0" w:color="auto"/>
        <w:right w:val="none" w:sz="0" w:space="0" w:color="auto"/>
      </w:divBdr>
    </w:div>
    <w:div w:id="782653260">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85194297">
      <w:bodyDiv w:val="1"/>
      <w:marLeft w:val="0"/>
      <w:marRight w:val="0"/>
      <w:marTop w:val="0"/>
      <w:marBottom w:val="0"/>
      <w:divBdr>
        <w:top w:val="none" w:sz="0" w:space="0" w:color="auto"/>
        <w:left w:val="none" w:sz="0" w:space="0" w:color="auto"/>
        <w:bottom w:val="none" w:sz="0" w:space="0" w:color="auto"/>
        <w:right w:val="none" w:sz="0" w:space="0" w:color="auto"/>
      </w:divBdr>
    </w:div>
    <w:div w:id="788668351">
      <w:bodyDiv w:val="1"/>
      <w:marLeft w:val="0"/>
      <w:marRight w:val="0"/>
      <w:marTop w:val="0"/>
      <w:marBottom w:val="0"/>
      <w:divBdr>
        <w:top w:val="none" w:sz="0" w:space="0" w:color="auto"/>
        <w:left w:val="none" w:sz="0" w:space="0" w:color="auto"/>
        <w:bottom w:val="none" w:sz="0" w:space="0" w:color="auto"/>
        <w:right w:val="none" w:sz="0" w:space="0" w:color="auto"/>
      </w:divBdr>
    </w:div>
    <w:div w:id="789513550">
      <w:bodyDiv w:val="1"/>
      <w:marLeft w:val="0"/>
      <w:marRight w:val="0"/>
      <w:marTop w:val="0"/>
      <w:marBottom w:val="0"/>
      <w:divBdr>
        <w:top w:val="none" w:sz="0" w:space="0" w:color="auto"/>
        <w:left w:val="none" w:sz="0" w:space="0" w:color="auto"/>
        <w:bottom w:val="none" w:sz="0" w:space="0" w:color="auto"/>
        <w:right w:val="none" w:sz="0" w:space="0" w:color="auto"/>
      </w:divBdr>
    </w:div>
    <w:div w:id="789858934">
      <w:bodyDiv w:val="1"/>
      <w:marLeft w:val="0"/>
      <w:marRight w:val="0"/>
      <w:marTop w:val="0"/>
      <w:marBottom w:val="0"/>
      <w:divBdr>
        <w:top w:val="none" w:sz="0" w:space="0" w:color="auto"/>
        <w:left w:val="none" w:sz="0" w:space="0" w:color="auto"/>
        <w:bottom w:val="none" w:sz="0" w:space="0" w:color="auto"/>
        <w:right w:val="none" w:sz="0" w:space="0" w:color="auto"/>
      </w:divBdr>
    </w:div>
    <w:div w:id="790170677">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2554290">
      <w:bodyDiv w:val="1"/>
      <w:marLeft w:val="0"/>
      <w:marRight w:val="0"/>
      <w:marTop w:val="0"/>
      <w:marBottom w:val="0"/>
      <w:divBdr>
        <w:top w:val="none" w:sz="0" w:space="0" w:color="auto"/>
        <w:left w:val="none" w:sz="0" w:space="0" w:color="auto"/>
        <w:bottom w:val="none" w:sz="0" w:space="0" w:color="auto"/>
        <w:right w:val="none" w:sz="0" w:space="0" w:color="auto"/>
      </w:divBdr>
    </w:div>
    <w:div w:id="793594031">
      <w:bodyDiv w:val="1"/>
      <w:marLeft w:val="0"/>
      <w:marRight w:val="0"/>
      <w:marTop w:val="0"/>
      <w:marBottom w:val="0"/>
      <w:divBdr>
        <w:top w:val="none" w:sz="0" w:space="0" w:color="auto"/>
        <w:left w:val="none" w:sz="0" w:space="0" w:color="auto"/>
        <w:bottom w:val="none" w:sz="0" w:space="0" w:color="auto"/>
        <w:right w:val="none" w:sz="0" w:space="0" w:color="auto"/>
      </w:divBdr>
    </w:div>
    <w:div w:id="794448045">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835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799034983">
      <w:bodyDiv w:val="1"/>
      <w:marLeft w:val="0"/>
      <w:marRight w:val="0"/>
      <w:marTop w:val="0"/>
      <w:marBottom w:val="0"/>
      <w:divBdr>
        <w:top w:val="none" w:sz="0" w:space="0" w:color="auto"/>
        <w:left w:val="none" w:sz="0" w:space="0" w:color="auto"/>
        <w:bottom w:val="none" w:sz="0" w:space="0" w:color="auto"/>
        <w:right w:val="none" w:sz="0" w:space="0" w:color="auto"/>
      </w:divBdr>
    </w:div>
    <w:div w:id="799570627">
      <w:bodyDiv w:val="1"/>
      <w:marLeft w:val="0"/>
      <w:marRight w:val="0"/>
      <w:marTop w:val="0"/>
      <w:marBottom w:val="0"/>
      <w:divBdr>
        <w:top w:val="none" w:sz="0" w:space="0" w:color="auto"/>
        <w:left w:val="none" w:sz="0" w:space="0" w:color="auto"/>
        <w:bottom w:val="none" w:sz="0" w:space="0" w:color="auto"/>
        <w:right w:val="none" w:sz="0" w:space="0" w:color="auto"/>
      </w:divBdr>
    </w:div>
    <w:div w:id="800421922">
      <w:bodyDiv w:val="1"/>
      <w:marLeft w:val="0"/>
      <w:marRight w:val="0"/>
      <w:marTop w:val="0"/>
      <w:marBottom w:val="0"/>
      <w:divBdr>
        <w:top w:val="none" w:sz="0" w:space="0" w:color="auto"/>
        <w:left w:val="none" w:sz="0" w:space="0" w:color="auto"/>
        <w:bottom w:val="none" w:sz="0" w:space="0" w:color="auto"/>
        <w:right w:val="none" w:sz="0" w:space="0" w:color="auto"/>
      </w:divBdr>
    </w:div>
    <w:div w:id="801852391">
      <w:bodyDiv w:val="1"/>
      <w:marLeft w:val="0"/>
      <w:marRight w:val="0"/>
      <w:marTop w:val="0"/>
      <w:marBottom w:val="0"/>
      <w:divBdr>
        <w:top w:val="none" w:sz="0" w:space="0" w:color="auto"/>
        <w:left w:val="none" w:sz="0" w:space="0" w:color="auto"/>
        <w:bottom w:val="none" w:sz="0" w:space="0" w:color="auto"/>
        <w:right w:val="none" w:sz="0" w:space="0" w:color="auto"/>
      </w:divBdr>
    </w:div>
    <w:div w:id="802237788">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3473301">
      <w:bodyDiv w:val="1"/>
      <w:marLeft w:val="0"/>
      <w:marRight w:val="0"/>
      <w:marTop w:val="0"/>
      <w:marBottom w:val="0"/>
      <w:divBdr>
        <w:top w:val="none" w:sz="0" w:space="0" w:color="auto"/>
        <w:left w:val="none" w:sz="0" w:space="0" w:color="auto"/>
        <w:bottom w:val="none" w:sz="0" w:space="0" w:color="auto"/>
        <w:right w:val="none" w:sz="0" w:space="0" w:color="auto"/>
      </w:divBdr>
    </w:div>
    <w:div w:id="803698346">
      <w:bodyDiv w:val="1"/>
      <w:marLeft w:val="0"/>
      <w:marRight w:val="0"/>
      <w:marTop w:val="0"/>
      <w:marBottom w:val="0"/>
      <w:divBdr>
        <w:top w:val="none" w:sz="0" w:space="0" w:color="auto"/>
        <w:left w:val="none" w:sz="0" w:space="0" w:color="auto"/>
        <w:bottom w:val="none" w:sz="0" w:space="0" w:color="auto"/>
        <w:right w:val="none" w:sz="0" w:space="0" w:color="auto"/>
      </w:divBdr>
    </w:div>
    <w:div w:id="805045787">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5859631">
      <w:bodyDiv w:val="1"/>
      <w:marLeft w:val="0"/>
      <w:marRight w:val="0"/>
      <w:marTop w:val="0"/>
      <w:marBottom w:val="0"/>
      <w:divBdr>
        <w:top w:val="none" w:sz="0" w:space="0" w:color="auto"/>
        <w:left w:val="none" w:sz="0" w:space="0" w:color="auto"/>
        <w:bottom w:val="none" w:sz="0" w:space="0" w:color="auto"/>
        <w:right w:val="none" w:sz="0" w:space="0" w:color="auto"/>
      </w:divBdr>
    </w:div>
    <w:div w:id="808012352">
      <w:bodyDiv w:val="1"/>
      <w:marLeft w:val="0"/>
      <w:marRight w:val="0"/>
      <w:marTop w:val="0"/>
      <w:marBottom w:val="0"/>
      <w:divBdr>
        <w:top w:val="none" w:sz="0" w:space="0" w:color="auto"/>
        <w:left w:val="none" w:sz="0" w:space="0" w:color="auto"/>
        <w:bottom w:val="none" w:sz="0" w:space="0" w:color="auto"/>
        <w:right w:val="none" w:sz="0" w:space="0" w:color="auto"/>
      </w:divBdr>
    </w:div>
    <w:div w:id="808400772">
      <w:bodyDiv w:val="1"/>
      <w:marLeft w:val="0"/>
      <w:marRight w:val="0"/>
      <w:marTop w:val="0"/>
      <w:marBottom w:val="0"/>
      <w:divBdr>
        <w:top w:val="none" w:sz="0" w:space="0" w:color="auto"/>
        <w:left w:val="none" w:sz="0" w:space="0" w:color="auto"/>
        <w:bottom w:val="none" w:sz="0" w:space="0" w:color="auto"/>
        <w:right w:val="none" w:sz="0" w:space="0" w:color="auto"/>
      </w:divBdr>
    </w:div>
    <w:div w:id="808476232">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08672158">
      <w:bodyDiv w:val="1"/>
      <w:marLeft w:val="0"/>
      <w:marRight w:val="0"/>
      <w:marTop w:val="0"/>
      <w:marBottom w:val="0"/>
      <w:divBdr>
        <w:top w:val="none" w:sz="0" w:space="0" w:color="auto"/>
        <w:left w:val="none" w:sz="0" w:space="0" w:color="auto"/>
        <w:bottom w:val="none" w:sz="0" w:space="0" w:color="auto"/>
        <w:right w:val="none" w:sz="0" w:space="0" w:color="auto"/>
      </w:divBdr>
    </w:div>
    <w:div w:id="810562069">
      <w:bodyDiv w:val="1"/>
      <w:marLeft w:val="0"/>
      <w:marRight w:val="0"/>
      <w:marTop w:val="0"/>
      <w:marBottom w:val="0"/>
      <w:divBdr>
        <w:top w:val="none" w:sz="0" w:space="0" w:color="auto"/>
        <w:left w:val="none" w:sz="0" w:space="0" w:color="auto"/>
        <w:bottom w:val="none" w:sz="0" w:space="0" w:color="auto"/>
        <w:right w:val="none" w:sz="0" w:space="0" w:color="auto"/>
      </w:divBdr>
    </w:div>
    <w:div w:id="812480153">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298520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5680012">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496963">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1775329">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3207541">
      <w:bodyDiv w:val="1"/>
      <w:marLeft w:val="0"/>
      <w:marRight w:val="0"/>
      <w:marTop w:val="0"/>
      <w:marBottom w:val="0"/>
      <w:divBdr>
        <w:top w:val="none" w:sz="0" w:space="0" w:color="auto"/>
        <w:left w:val="none" w:sz="0" w:space="0" w:color="auto"/>
        <w:bottom w:val="none" w:sz="0" w:space="0" w:color="auto"/>
        <w:right w:val="none" w:sz="0" w:space="0" w:color="auto"/>
      </w:divBdr>
    </w:div>
    <w:div w:id="824013142">
      <w:bodyDiv w:val="1"/>
      <w:marLeft w:val="0"/>
      <w:marRight w:val="0"/>
      <w:marTop w:val="0"/>
      <w:marBottom w:val="0"/>
      <w:divBdr>
        <w:top w:val="none" w:sz="0" w:space="0" w:color="auto"/>
        <w:left w:val="none" w:sz="0" w:space="0" w:color="auto"/>
        <w:bottom w:val="none" w:sz="0" w:space="0" w:color="auto"/>
        <w:right w:val="none" w:sz="0" w:space="0" w:color="auto"/>
      </w:divBdr>
    </w:div>
    <w:div w:id="825248465">
      <w:bodyDiv w:val="1"/>
      <w:marLeft w:val="0"/>
      <w:marRight w:val="0"/>
      <w:marTop w:val="0"/>
      <w:marBottom w:val="0"/>
      <w:divBdr>
        <w:top w:val="none" w:sz="0" w:space="0" w:color="auto"/>
        <w:left w:val="none" w:sz="0" w:space="0" w:color="auto"/>
        <w:bottom w:val="none" w:sz="0" w:space="0" w:color="auto"/>
        <w:right w:val="none" w:sz="0" w:space="0" w:color="auto"/>
      </w:divBdr>
    </w:div>
    <w:div w:id="825632173">
      <w:bodyDiv w:val="1"/>
      <w:marLeft w:val="0"/>
      <w:marRight w:val="0"/>
      <w:marTop w:val="0"/>
      <w:marBottom w:val="0"/>
      <w:divBdr>
        <w:top w:val="none" w:sz="0" w:space="0" w:color="auto"/>
        <w:left w:val="none" w:sz="0" w:space="0" w:color="auto"/>
        <w:bottom w:val="none" w:sz="0" w:space="0" w:color="auto"/>
        <w:right w:val="none" w:sz="0" w:space="0" w:color="auto"/>
      </w:divBdr>
    </w:div>
    <w:div w:id="826634599">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0024746">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2913597">
      <w:bodyDiv w:val="1"/>
      <w:marLeft w:val="0"/>
      <w:marRight w:val="0"/>
      <w:marTop w:val="0"/>
      <w:marBottom w:val="0"/>
      <w:divBdr>
        <w:top w:val="none" w:sz="0" w:space="0" w:color="auto"/>
        <w:left w:val="none" w:sz="0" w:space="0" w:color="auto"/>
        <w:bottom w:val="none" w:sz="0" w:space="0" w:color="auto"/>
        <w:right w:val="none" w:sz="0" w:space="0" w:color="auto"/>
      </w:divBdr>
    </w:div>
    <w:div w:id="833568225">
      <w:bodyDiv w:val="1"/>
      <w:marLeft w:val="0"/>
      <w:marRight w:val="0"/>
      <w:marTop w:val="0"/>
      <w:marBottom w:val="0"/>
      <w:divBdr>
        <w:top w:val="none" w:sz="0" w:space="0" w:color="auto"/>
        <w:left w:val="none" w:sz="0" w:space="0" w:color="auto"/>
        <w:bottom w:val="none" w:sz="0" w:space="0" w:color="auto"/>
        <w:right w:val="none" w:sz="0" w:space="0" w:color="auto"/>
      </w:divBdr>
    </w:div>
    <w:div w:id="835074027">
      <w:bodyDiv w:val="1"/>
      <w:marLeft w:val="0"/>
      <w:marRight w:val="0"/>
      <w:marTop w:val="0"/>
      <w:marBottom w:val="0"/>
      <w:divBdr>
        <w:top w:val="none" w:sz="0" w:space="0" w:color="auto"/>
        <w:left w:val="none" w:sz="0" w:space="0" w:color="auto"/>
        <w:bottom w:val="none" w:sz="0" w:space="0" w:color="auto"/>
        <w:right w:val="none" w:sz="0" w:space="0" w:color="auto"/>
      </w:divBdr>
    </w:div>
    <w:div w:id="835802508">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8958014">
      <w:bodyDiv w:val="1"/>
      <w:marLeft w:val="0"/>
      <w:marRight w:val="0"/>
      <w:marTop w:val="0"/>
      <w:marBottom w:val="0"/>
      <w:divBdr>
        <w:top w:val="none" w:sz="0" w:space="0" w:color="auto"/>
        <w:left w:val="none" w:sz="0" w:space="0" w:color="auto"/>
        <w:bottom w:val="none" w:sz="0" w:space="0" w:color="auto"/>
        <w:right w:val="none" w:sz="0" w:space="0" w:color="auto"/>
      </w:divBdr>
    </w:div>
    <w:div w:id="839809539">
      <w:bodyDiv w:val="1"/>
      <w:marLeft w:val="0"/>
      <w:marRight w:val="0"/>
      <w:marTop w:val="0"/>
      <w:marBottom w:val="0"/>
      <w:divBdr>
        <w:top w:val="none" w:sz="0" w:space="0" w:color="auto"/>
        <w:left w:val="none" w:sz="0" w:space="0" w:color="auto"/>
        <w:bottom w:val="none" w:sz="0" w:space="0" w:color="auto"/>
        <w:right w:val="none" w:sz="0" w:space="0" w:color="auto"/>
      </w:divBdr>
    </w:div>
    <w:div w:id="842281779">
      <w:bodyDiv w:val="1"/>
      <w:marLeft w:val="0"/>
      <w:marRight w:val="0"/>
      <w:marTop w:val="0"/>
      <w:marBottom w:val="0"/>
      <w:divBdr>
        <w:top w:val="none" w:sz="0" w:space="0" w:color="auto"/>
        <w:left w:val="none" w:sz="0" w:space="0" w:color="auto"/>
        <w:bottom w:val="none" w:sz="0" w:space="0" w:color="auto"/>
        <w:right w:val="none" w:sz="0" w:space="0" w:color="auto"/>
      </w:divBdr>
    </w:div>
    <w:div w:id="843013382">
      <w:bodyDiv w:val="1"/>
      <w:marLeft w:val="0"/>
      <w:marRight w:val="0"/>
      <w:marTop w:val="0"/>
      <w:marBottom w:val="0"/>
      <w:divBdr>
        <w:top w:val="none" w:sz="0" w:space="0" w:color="auto"/>
        <w:left w:val="none" w:sz="0" w:space="0" w:color="auto"/>
        <w:bottom w:val="none" w:sz="0" w:space="0" w:color="auto"/>
        <w:right w:val="none" w:sz="0" w:space="0" w:color="auto"/>
      </w:divBdr>
    </w:div>
    <w:div w:id="843594224">
      <w:bodyDiv w:val="1"/>
      <w:marLeft w:val="0"/>
      <w:marRight w:val="0"/>
      <w:marTop w:val="0"/>
      <w:marBottom w:val="0"/>
      <w:divBdr>
        <w:top w:val="none" w:sz="0" w:space="0" w:color="auto"/>
        <w:left w:val="none" w:sz="0" w:space="0" w:color="auto"/>
        <w:bottom w:val="none" w:sz="0" w:space="0" w:color="auto"/>
        <w:right w:val="none" w:sz="0" w:space="0" w:color="auto"/>
      </w:divBdr>
    </w:div>
    <w:div w:id="844706631">
      <w:bodyDiv w:val="1"/>
      <w:marLeft w:val="0"/>
      <w:marRight w:val="0"/>
      <w:marTop w:val="0"/>
      <w:marBottom w:val="0"/>
      <w:divBdr>
        <w:top w:val="none" w:sz="0" w:space="0" w:color="auto"/>
        <w:left w:val="none" w:sz="0" w:space="0" w:color="auto"/>
        <w:bottom w:val="none" w:sz="0" w:space="0" w:color="auto"/>
        <w:right w:val="none" w:sz="0" w:space="0" w:color="auto"/>
      </w:divBdr>
    </w:div>
    <w:div w:id="845443332">
      <w:bodyDiv w:val="1"/>
      <w:marLeft w:val="0"/>
      <w:marRight w:val="0"/>
      <w:marTop w:val="0"/>
      <w:marBottom w:val="0"/>
      <w:divBdr>
        <w:top w:val="none" w:sz="0" w:space="0" w:color="auto"/>
        <w:left w:val="none" w:sz="0" w:space="0" w:color="auto"/>
        <w:bottom w:val="none" w:sz="0" w:space="0" w:color="auto"/>
        <w:right w:val="none" w:sz="0" w:space="0" w:color="auto"/>
      </w:divBdr>
    </w:div>
    <w:div w:id="846674161">
      <w:bodyDiv w:val="1"/>
      <w:marLeft w:val="0"/>
      <w:marRight w:val="0"/>
      <w:marTop w:val="0"/>
      <w:marBottom w:val="0"/>
      <w:divBdr>
        <w:top w:val="none" w:sz="0" w:space="0" w:color="auto"/>
        <w:left w:val="none" w:sz="0" w:space="0" w:color="auto"/>
        <w:bottom w:val="none" w:sz="0" w:space="0" w:color="auto"/>
        <w:right w:val="none" w:sz="0" w:space="0" w:color="auto"/>
      </w:divBdr>
    </w:div>
    <w:div w:id="847257415">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8329617">
      <w:bodyDiv w:val="1"/>
      <w:marLeft w:val="0"/>
      <w:marRight w:val="0"/>
      <w:marTop w:val="0"/>
      <w:marBottom w:val="0"/>
      <w:divBdr>
        <w:top w:val="none" w:sz="0" w:space="0" w:color="auto"/>
        <w:left w:val="none" w:sz="0" w:space="0" w:color="auto"/>
        <w:bottom w:val="none" w:sz="0" w:space="0" w:color="auto"/>
        <w:right w:val="none" w:sz="0" w:space="0" w:color="auto"/>
      </w:divBdr>
    </w:div>
    <w:div w:id="84895643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1604649">
      <w:bodyDiv w:val="1"/>
      <w:marLeft w:val="0"/>
      <w:marRight w:val="0"/>
      <w:marTop w:val="0"/>
      <w:marBottom w:val="0"/>
      <w:divBdr>
        <w:top w:val="none" w:sz="0" w:space="0" w:color="auto"/>
        <w:left w:val="none" w:sz="0" w:space="0" w:color="auto"/>
        <w:bottom w:val="none" w:sz="0" w:space="0" w:color="auto"/>
        <w:right w:val="none" w:sz="0" w:space="0" w:color="auto"/>
      </w:divBdr>
    </w:div>
    <w:div w:id="852259173">
      <w:bodyDiv w:val="1"/>
      <w:marLeft w:val="0"/>
      <w:marRight w:val="0"/>
      <w:marTop w:val="0"/>
      <w:marBottom w:val="0"/>
      <w:divBdr>
        <w:top w:val="none" w:sz="0" w:space="0" w:color="auto"/>
        <w:left w:val="none" w:sz="0" w:space="0" w:color="auto"/>
        <w:bottom w:val="none" w:sz="0" w:space="0" w:color="auto"/>
        <w:right w:val="none" w:sz="0" w:space="0" w:color="auto"/>
      </w:divBdr>
    </w:div>
    <w:div w:id="853300908">
      <w:bodyDiv w:val="1"/>
      <w:marLeft w:val="0"/>
      <w:marRight w:val="0"/>
      <w:marTop w:val="0"/>
      <w:marBottom w:val="0"/>
      <w:divBdr>
        <w:top w:val="none" w:sz="0" w:space="0" w:color="auto"/>
        <w:left w:val="none" w:sz="0" w:space="0" w:color="auto"/>
        <w:bottom w:val="none" w:sz="0" w:space="0" w:color="auto"/>
        <w:right w:val="none" w:sz="0" w:space="0" w:color="auto"/>
      </w:divBdr>
    </w:div>
    <w:div w:id="854223428">
      <w:bodyDiv w:val="1"/>
      <w:marLeft w:val="0"/>
      <w:marRight w:val="0"/>
      <w:marTop w:val="0"/>
      <w:marBottom w:val="0"/>
      <w:divBdr>
        <w:top w:val="none" w:sz="0" w:space="0" w:color="auto"/>
        <w:left w:val="none" w:sz="0" w:space="0" w:color="auto"/>
        <w:bottom w:val="none" w:sz="0" w:space="0" w:color="auto"/>
        <w:right w:val="none" w:sz="0" w:space="0" w:color="auto"/>
      </w:divBdr>
    </w:div>
    <w:div w:id="855271919">
      <w:bodyDiv w:val="1"/>
      <w:marLeft w:val="0"/>
      <w:marRight w:val="0"/>
      <w:marTop w:val="0"/>
      <w:marBottom w:val="0"/>
      <w:divBdr>
        <w:top w:val="none" w:sz="0" w:space="0" w:color="auto"/>
        <w:left w:val="none" w:sz="0" w:space="0" w:color="auto"/>
        <w:bottom w:val="none" w:sz="0" w:space="0" w:color="auto"/>
        <w:right w:val="none" w:sz="0" w:space="0" w:color="auto"/>
      </w:divBdr>
    </w:div>
    <w:div w:id="856428554">
      <w:bodyDiv w:val="1"/>
      <w:marLeft w:val="0"/>
      <w:marRight w:val="0"/>
      <w:marTop w:val="0"/>
      <w:marBottom w:val="0"/>
      <w:divBdr>
        <w:top w:val="none" w:sz="0" w:space="0" w:color="auto"/>
        <w:left w:val="none" w:sz="0" w:space="0" w:color="auto"/>
        <w:bottom w:val="none" w:sz="0" w:space="0" w:color="auto"/>
        <w:right w:val="none" w:sz="0" w:space="0" w:color="auto"/>
      </w:divBdr>
    </w:div>
    <w:div w:id="857160284">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8932905">
      <w:bodyDiv w:val="1"/>
      <w:marLeft w:val="0"/>
      <w:marRight w:val="0"/>
      <w:marTop w:val="0"/>
      <w:marBottom w:val="0"/>
      <w:divBdr>
        <w:top w:val="none" w:sz="0" w:space="0" w:color="auto"/>
        <w:left w:val="none" w:sz="0" w:space="0" w:color="auto"/>
        <w:bottom w:val="none" w:sz="0" w:space="0" w:color="auto"/>
        <w:right w:val="none" w:sz="0" w:space="0" w:color="auto"/>
      </w:divBdr>
    </w:div>
    <w:div w:id="859010074">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1358854">
      <w:bodyDiv w:val="1"/>
      <w:marLeft w:val="0"/>
      <w:marRight w:val="0"/>
      <w:marTop w:val="0"/>
      <w:marBottom w:val="0"/>
      <w:divBdr>
        <w:top w:val="none" w:sz="0" w:space="0" w:color="auto"/>
        <w:left w:val="none" w:sz="0" w:space="0" w:color="auto"/>
        <w:bottom w:val="none" w:sz="0" w:space="0" w:color="auto"/>
        <w:right w:val="none" w:sz="0" w:space="0" w:color="auto"/>
      </w:divBdr>
    </w:div>
    <w:div w:id="861934833">
      <w:bodyDiv w:val="1"/>
      <w:marLeft w:val="0"/>
      <w:marRight w:val="0"/>
      <w:marTop w:val="0"/>
      <w:marBottom w:val="0"/>
      <w:divBdr>
        <w:top w:val="none" w:sz="0" w:space="0" w:color="auto"/>
        <w:left w:val="none" w:sz="0" w:space="0" w:color="auto"/>
        <w:bottom w:val="none" w:sz="0" w:space="0" w:color="auto"/>
        <w:right w:val="none" w:sz="0" w:space="0" w:color="auto"/>
      </w:divBdr>
    </w:div>
    <w:div w:id="862673743">
      <w:bodyDiv w:val="1"/>
      <w:marLeft w:val="0"/>
      <w:marRight w:val="0"/>
      <w:marTop w:val="0"/>
      <w:marBottom w:val="0"/>
      <w:divBdr>
        <w:top w:val="none" w:sz="0" w:space="0" w:color="auto"/>
        <w:left w:val="none" w:sz="0" w:space="0" w:color="auto"/>
        <w:bottom w:val="none" w:sz="0" w:space="0" w:color="auto"/>
        <w:right w:val="none" w:sz="0" w:space="0" w:color="auto"/>
      </w:divBdr>
    </w:div>
    <w:div w:id="862746501">
      <w:bodyDiv w:val="1"/>
      <w:marLeft w:val="0"/>
      <w:marRight w:val="0"/>
      <w:marTop w:val="0"/>
      <w:marBottom w:val="0"/>
      <w:divBdr>
        <w:top w:val="none" w:sz="0" w:space="0" w:color="auto"/>
        <w:left w:val="none" w:sz="0" w:space="0" w:color="auto"/>
        <w:bottom w:val="none" w:sz="0" w:space="0" w:color="auto"/>
        <w:right w:val="none" w:sz="0" w:space="0" w:color="auto"/>
      </w:divBdr>
    </w:div>
    <w:div w:id="863518112">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411391">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332209">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6527886">
      <w:bodyDiv w:val="1"/>
      <w:marLeft w:val="0"/>
      <w:marRight w:val="0"/>
      <w:marTop w:val="0"/>
      <w:marBottom w:val="0"/>
      <w:divBdr>
        <w:top w:val="none" w:sz="0" w:space="0" w:color="auto"/>
        <w:left w:val="none" w:sz="0" w:space="0" w:color="auto"/>
        <w:bottom w:val="none" w:sz="0" w:space="0" w:color="auto"/>
        <w:right w:val="none" w:sz="0" w:space="0" w:color="auto"/>
      </w:divBdr>
    </w:div>
    <w:div w:id="866983993">
      <w:bodyDiv w:val="1"/>
      <w:marLeft w:val="0"/>
      <w:marRight w:val="0"/>
      <w:marTop w:val="0"/>
      <w:marBottom w:val="0"/>
      <w:divBdr>
        <w:top w:val="none" w:sz="0" w:space="0" w:color="auto"/>
        <w:left w:val="none" w:sz="0" w:space="0" w:color="auto"/>
        <w:bottom w:val="none" w:sz="0" w:space="0" w:color="auto"/>
        <w:right w:val="none" w:sz="0" w:space="0" w:color="auto"/>
      </w:divBdr>
    </w:div>
    <w:div w:id="868569313">
      <w:bodyDiv w:val="1"/>
      <w:marLeft w:val="0"/>
      <w:marRight w:val="0"/>
      <w:marTop w:val="0"/>
      <w:marBottom w:val="0"/>
      <w:divBdr>
        <w:top w:val="none" w:sz="0" w:space="0" w:color="auto"/>
        <w:left w:val="none" w:sz="0" w:space="0" w:color="auto"/>
        <w:bottom w:val="none" w:sz="0" w:space="0" w:color="auto"/>
        <w:right w:val="none" w:sz="0" w:space="0" w:color="auto"/>
      </w:divBdr>
    </w:div>
    <w:div w:id="869029211">
      <w:bodyDiv w:val="1"/>
      <w:marLeft w:val="0"/>
      <w:marRight w:val="0"/>
      <w:marTop w:val="0"/>
      <w:marBottom w:val="0"/>
      <w:divBdr>
        <w:top w:val="none" w:sz="0" w:space="0" w:color="auto"/>
        <w:left w:val="none" w:sz="0" w:space="0" w:color="auto"/>
        <w:bottom w:val="none" w:sz="0" w:space="0" w:color="auto"/>
        <w:right w:val="none" w:sz="0" w:space="0" w:color="auto"/>
      </w:divBdr>
    </w:div>
    <w:div w:id="86948982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6502290">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661548">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77935427">
      <w:bodyDiv w:val="1"/>
      <w:marLeft w:val="0"/>
      <w:marRight w:val="0"/>
      <w:marTop w:val="0"/>
      <w:marBottom w:val="0"/>
      <w:divBdr>
        <w:top w:val="none" w:sz="0" w:space="0" w:color="auto"/>
        <w:left w:val="none" w:sz="0" w:space="0" w:color="auto"/>
        <w:bottom w:val="none" w:sz="0" w:space="0" w:color="auto"/>
        <w:right w:val="none" w:sz="0" w:space="0" w:color="auto"/>
      </w:divBdr>
    </w:div>
    <w:div w:id="880745238">
      <w:bodyDiv w:val="1"/>
      <w:marLeft w:val="0"/>
      <w:marRight w:val="0"/>
      <w:marTop w:val="0"/>
      <w:marBottom w:val="0"/>
      <w:divBdr>
        <w:top w:val="none" w:sz="0" w:space="0" w:color="auto"/>
        <w:left w:val="none" w:sz="0" w:space="0" w:color="auto"/>
        <w:bottom w:val="none" w:sz="0" w:space="0" w:color="auto"/>
        <w:right w:val="none" w:sz="0" w:space="0" w:color="auto"/>
      </w:divBdr>
    </w:div>
    <w:div w:id="882137522">
      <w:bodyDiv w:val="1"/>
      <w:marLeft w:val="0"/>
      <w:marRight w:val="0"/>
      <w:marTop w:val="0"/>
      <w:marBottom w:val="0"/>
      <w:divBdr>
        <w:top w:val="none" w:sz="0" w:space="0" w:color="auto"/>
        <w:left w:val="none" w:sz="0" w:space="0" w:color="auto"/>
        <w:bottom w:val="none" w:sz="0" w:space="0" w:color="auto"/>
        <w:right w:val="none" w:sz="0" w:space="0" w:color="auto"/>
      </w:divBdr>
    </w:div>
    <w:div w:id="882979625">
      <w:bodyDiv w:val="1"/>
      <w:marLeft w:val="0"/>
      <w:marRight w:val="0"/>
      <w:marTop w:val="0"/>
      <w:marBottom w:val="0"/>
      <w:divBdr>
        <w:top w:val="none" w:sz="0" w:space="0" w:color="auto"/>
        <w:left w:val="none" w:sz="0" w:space="0" w:color="auto"/>
        <w:bottom w:val="none" w:sz="0" w:space="0" w:color="auto"/>
        <w:right w:val="none" w:sz="0" w:space="0" w:color="auto"/>
      </w:divBdr>
    </w:div>
    <w:div w:id="883827273">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4176436">
      <w:bodyDiv w:val="1"/>
      <w:marLeft w:val="0"/>
      <w:marRight w:val="0"/>
      <w:marTop w:val="0"/>
      <w:marBottom w:val="0"/>
      <w:divBdr>
        <w:top w:val="none" w:sz="0" w:space="0" w:color="auto"/>
        <w:left w:val="none" w:sz="0" w:space="0" w:color="auto"/>
        <w:bottom w:val="none" w:sz="0" w:space="0" w:color="auto"/>
        <w:right w:val="none" w:sz="0" w:space="0" w:color="auto"/>
      </w:divBdr>
    </w:div>
    <w:div w:id="884679009">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6335551">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90191687">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0772052">
      <w:bodyDiv w:val="1"/>
      <w:marLeft w:val="0"/>
      <w:marRight w:val="0"/>
      <w:marTop w:val="0"/>
      <w:marBottom w:val="0"/>
      <w:divBdr>
        <w:top w:val="none" w:sz="0" w:space="0" w:color="auto"/>
        <w:left w:val="none" w:sz="0" w:space="0" w:color="auto"/>
        <w:bottom w:val="none" w:sz="0" w:space="0" w:color="auto"/>
        <w:right w:val="none" w:sz="0" w:space="0" w:color="auto"/>
      </w:divBdr>
    </w:div>
    <w:div w:id="891309845">
      <w:bodyDiv w:val="1"/>
      <w:marLeft w:val="0"/>
      <w:marRight w:val="0"/>
      <w:marTop w:val="0"/>
      <w:marBottom w:val="0"/>
      <w:divBdr>
        <w:top w:val="none" w:sz="0" w:space="0" w:color="auto"/>
        <w:left w:val="none" w:sz="0" w:space="0" w:color="auto"/>
        <w:bottom w:val="none" w:sz="0" w:space="0" w:color="auto"/>
        <w:right w:val="none" w:sz="0" w:space="0" w:color="auto"/>
      </w:divBdr>
    </w:div>
    <w:div w:id="891383752">
      <w:bodyDiv w:val="1"/>
      <w:marLeft w:val="0"/>
      <w:marRight w:val="0"/>
      <w:marTop w:val="0"/>
      <w:marBottom w:val="0"/>
      <w:divBdr>
        <w:top w:val="none" w:sz="0" w:space="0" w:color="auto"/>
        <w:left w:val="none" w:sz="0" w:space="0" w:color="auto"/>
        <w:bottom w:val="none" w:sz="0" w:space="0" w:color="auto"/>
        <w:right w:val="none" w:sz="0" w:space="0" w:color="auto"/>
      </w:divBdr>
    </w:div>
    <w:div w:id="892304531">
      <w:bodyDiv w:val="1"/>
      <w:marLeft w:val="0"/>
      <w:marRight w:val="0"/>
      <w:marTop w:val="0"/>
      <w:marBottom w:val="0"/>
      <w:divBdr>
        <w:top w:val="none" w:sz="0" w:space="0" w:color="auto"/>
        <w:left w:val="none" w:sz="0" w:space="0" w:color="auto"/>
        <w:bottom w:val="none" w:sz="0" w:space="0" w:color="auto"/>
        <w:right w:val="none" w:sz="0" w:space="0" w:color="auto"/>
      </w:divBdr>
    </w:div>
    <w:div w:id="892959348">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5581913">
      <w:bodyDiv w:val="1"/>
      <w:marLeft w:val="0"/>
      <w:marRight w:val="0"/>
      <w:marTop w:val="0"/>
      <w:marBottom w:val="0"/>
      <w:divBdr>
        <w:top w:val="none" w:sz="0" w:space="0" w:color="auto"/>
        <w:left w:val="none" w:sz="0" w:space="0" w:color="auto"/>
        <w:bottom w:val="none" w:sz="0" w:space="0" w:color="auto"/>
        <w:right w:val="none" w:sz="0" w:space="0" w:color="auto"/>
      </w:divBdr>
    </w:div>
    <w:div w:id="895625182">
      <w:bodyDiv w:val="1"/>
      <w:marLeft w:val="0"/>
      <w:marRight w:val="0"/>
      <w:marTop w:val="0"/>
      <w:marBottom w:val="0"/>
      <w:divBdr>
        <w:top w:val="none" w:sz="0" w:space="0" w:color="auto"/>
        <w:left w:val="none" w:sz="0" w:space="0" w:color="auto"/>
        <w:bottom w:val="none" w:sz="0" w:space="0" w:color="auto"/>
        <w:right w:val="none" w:sz="0" w:space="0" w:color="auto"/>
      </w:divBdr>
    </w:div>
    <w:div w:id="895626648">
      <w:bodyDiv w:val="1"/>
      <w:marLeft w:val="0"/>
      <w:marRight w:val="0"/>
      <w:marTop w:val="0"/>
      <w:marBottom w:val="0"/>
      <w:divBdr>
        <w:top w:val="none" w:sz="0" w:space="0" w:color="auto"/>
        <w:left w:val="none" w:sz="0" w:space="0" w:color="auto"/>
        <w:bottom w:val="none" w:sz="0" w:space="0" w:color="auto"/>
        <w:right w:val="none" w:sz="0" w:space="0" w:color="auto"/>
      </w:divBdr>
    </w:div>
    <w:div w:id="896548262">
      <w:bodyDiv w:val="1"/>
      <w:marLeft w:val="0"/>
      <w:marRight w:val="0"/>
      <w:marTop w:val="0"/>
      <w:marBottom w:val="0"/>
      <w:divBdr>
        <w:top w:val="none" w:sz="0" w:space="0" w:color="auto"/>
        <w:left w:val="none" w:sz="0" w:space="0" w:color="auto"/>
        <w:bottom w:val="none" w:sz="0" w:space="0" w:color="auto"/>
        <w:right w:val="none" w:sz="0" w:space="0" w:color="auto"/>
      </w:divBdr>
    </w:div>
    <w:div w:id="896746352">
      <w:bodyDiv w:val="1"/>
      <w:marLeft w:val="0"/>
      <w:marRight w:val="0"/>
      <w:marTop w:val="0"/>
      <w:marBottom w:val="0"/>
      <w:divBdr>
        <w:top w:val="none" w:sz="0" w:space="0" w:color="auto"/>
        <w:left w:val="none" w:sz="0" w:space="0" w:color="auto"/>
        <w:bottom w:val="none" w:sz="0" w:space="0" w:color="auto"/>
        <w:right w:val="none" w:sz="0" w:space="0" w:color="auto"/>
      </w:divBdr>
    </w:div>
    <w:div w:id="896933318">
      <w:bodyDiv w:val="1"/>
      <w:marLeft w:val="0"/>
      <w:marRight w:val="0"/>
      <w:marTop w:val="0"/>
      <w:marBottom w:val="0"/>
      <w:divBdr>
        <w:top w:val="none" w:sz="0" w:space="0" w:color="auto"/>
        <w:left w:val="none" w:sz="0" w:space="0" w:color="auto"/>
        <w:bottom w:val="none" w:sz="0" w:space="0" w:color="auto"/>
        <w:right w:val="none" w:sz="0" w:space="0" w:color="auto"/>
      </w:divBdr>
    </w:div>
    <w:div w:id="898514864">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481800">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712524">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5336758">
      <w:bodyDiv w:val="1"/>
      <w:marLeft w:val="0"/>
      <w:marRight w:val="0"/>
      <w:marTop w:val="0"/>
      <w:marBottom w:val="0"/>
      <w:divBdr>
        <w:top w:val="none" w:sz="0" w:space="0" w:color="auto"/>
        <w:left w:val="none" w:sz="0" w:space="0" w:color="auto"/>
        <w:bottom w:val="none" w:sz="0" w:space="0" w:color="auto"/>
        <w:right w:val="none" w:sz="0" w:space="0" w:color="auto"/>
      </w:divBdr>
    </w:div>
    <w:div w:id="906039836">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204091">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4166958">
      <w:bodyDiv w:val="1"/>
      <w:marLeft w:val="0"/>
      <w:marRight w:val="0"/>
      <w:marTop w:val="0"/>
      <w:marBottom w:val="0"/>
      <w:divBdr>
        <w:top w:val="none" w:sz="0" w:space="0" w:color="auto"/>
        <w:left w:val="none" w:sz="0" w:space="0" w:color="auto"/>
        <w:bottom w:val="none" w:sz="0" w:space="0" w:color="auto"/>
        <w:right w:val="none" w:sz="0" w:space="0" w:color="auto"/>
      </w:divBdr>
    </w:div>
    <w:div w:id="915360161">
      <w:bodyDiv w:val="1"/>
      <w:marLeft w:val="0"/>
      <w:marRight w:val="0"/>
      <w:marTop w:val="0"/>
      <w:marBottom w:val="0"/>
      <w:divBdr>
        <w:top w:val="none" w:sz="0" w:space="0" w:color="auto"/>
        <w:left w:val="none" w:sz="0" w:space="0" w:color="auto"/>
        <w:bottom w:val="none" w:sz="0" w:space="0" w:color="auto"/>
        <w:right w:val="none" w:sz="0" w:space="0" w:color="auto"/>
      </w:divBdr>
    </w:div>
    <w:div w:id="915896744">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171089">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365822">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0406205">
      <w:bodyDiv w:val="1"/>
      <w:marLeft w:val="0"/>
      <w:marRight w:val="0"/>
      <w:marTop w:val="0"/>
      <w:marBottom w:val="0"/>
      <w:divBdr>
        <w:top w:val="none" w:sz="0" w:space="0" w:color="auto"/>
        <w:left w:val="none" w:sz="0" w:space="0" w:color="auto"/>
        <w:bottom w:val="none" w:sz="0" w:space="0" w:color="auto"/>
        <w:right w:val="none" w:sz="0" w:space="0" w:color="auto"/>
      </w:divBdr>
    </w:div>
    <w:div w:id="920525045">
      <w:bodyDiv w:val="1"/>
      <w:marLeft w:val="0"/>
      <w:marRight w:val="0"/>
      <w:marTop w:val="0"/>
      <w:marBottom w:val="0"/>
      <w:divBdr>
        <w:top w:val="none" w:sz="0" w:space="0" w:color="auto"/>
        <w:left w:val="none" w:sz="0" w:space="0" w:color="auto"/>
        <w:bottom w:val="none" w:sz="0" w:space="0" w:color="auto"/>
        <w:right w:val="none" w:sz="0" w:space="0" w:color="auto"/>
      </w:divBdr>
    </w:div>
    <w:div w:id="920791437">
      <w:bodyDiv w:val="1"/>
      <w:marLeft w:val="0"/>
      <w:marRight w:val="0"/>
      <w:marTop w:val="0"/>
      <w:marBottom w:val="0"/>
      <w:divBdr>
        <w:top w:val="none" w:sz="0" w:space="0" w:color="auto"/>
        <w:left w:val="none" w:sz="0" w:space="0" w:color="auto"/>
        <w:bottom w:val="none" w:sz="0" w:space="0" w:color="auto"/>
        <w:right w:val="none" w:sz="0" w:space="0" w:color="auto"/>
      </w:divBdr>
    </w:div>
    <w:div w:id="920866373">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3681664">
      <w:bodyDiv w:val="1"/>
      <w:marLeft w:val="0"/>
      <w:marRight w:val="0"/>
      <w:marTop w:val="0"/>
      <w:marBottom w:val="0"/>
      <w:divBdr>
        <w:top w:val="none" w:sz="0" w:space="0" w:color="auto"/>
        <w:left w:val="none" w:sz="0" w:space="0" w:color="auto"/>
        <w:bottom w:val="none" w:sz="0" w:space="0" w:color="auto"/>
        <w:right w:val="none" w:sz="0" w:space="0" w:color="auto"/>
      </w:divBdr>
    </w:div>
    <w:div w:id="926353749">
      <w:bodyDiv w:val="1"/>
      <w:marLeft w:val="0"/>
      <w:marRight w:val="0"/>
      <w:marTop w:val="0"/>
      <w:marBottom w:val="0"/>
      <w:divBdr>
        <w:top w:val="none" w:sz="0" w:space="0" w:color="auto"/>
        <w:left w:val="none" w:sz="0" w:space="0" w:color="auto"/>
        <w:bottom w:val="none" w:sz="0" w:space="0" w:color="auto"/>
        <w:right w:val="none" w:sz="0" w:space="0" w:color="auto"/>
      </w:divBdr>
    </w:div>
    <w:div w:id="929704725">
      <w:bodyDiv w:val="1"/>
      <w:marLeft w:val="0"/>
      <w:marRight w:val="0"/>
      <w:marTop w:val="0"/>
      <w:marBottom w:val="0"/>
      <w:divBdr>
        <w:top w:val="none" w:sz="0" w:space="0" w:color="auto"/>
        <w:left w:val="none" w:sz="0" w:space="0" w:color="auto"/>
        <w:bottom w:val="none" w:sz="0" w:space="0" w:color="auto"/>
        <w:right w:val="none" w:sz="0" w:space="0" w:color="auto"/>
      </w:divBdr>
    </w:div>
    <w:div w:id="931596247">
      <w:bodyDiv w:val="1"/>
      <w:marLeft w:val="0"/>
      <w:marRight w:val="0"/>
      <w:marTop w:val="0"/>
      <w:marBottom w:val="0"/>
      <w:divBdr>
        <w:top w:val="none" w:sz="0" w:space="0" w:color="auto"/>
        <w:left w:val="none" w:sz="0" w:space="0" w:color="auto"/>
        <w:bottom w:val="none" w:sz="0" w:space="0" w:color="auto"/>
        <w:right w:val="none" w:sz="0" w:space="0" w:color="auto"/>
      </w:divBdr>
    </w:div>
    <w:div w:id="933131204">
      <w:bodyDiv w:val="1"/>
      <w:marLeft w:val="0"/>
      <w:marRight w:val="0"/>
      <w:marTop w:val="0"/>
      <w:marBottom w:val="0"/>
      <w:divBdr>
        <w:top w:val="none" w:sz="0" w:space="0" w:color="auto"/>
        <w:left w:val="none" w:sz="0" w:space="0" w:color="auto"/>
        <w:bottom w:val="none" w:sz="0" w:space="0" w:color="auto"/>
        <w:right w:val="none" w:sz="0" w:space="0" w:color="auto"/>
      </w:divBdr>
    </w:div>
    <w:div w:id="934096223">
      <w:bodyDiv w:val="1"/>
      <w:marLeft w:val="0"/>
      <w:marRight w:val="0"/>
      <w:marTop w:val="0"/>
      <w:marBottom w:val="0"/>
      <w:divBdr>
        <w:top w:val="none" w:sz="0" w:space="0" w:color="auto"/>
        <w:left w:val="none" w:sz="0" w:space="0" w:color="auto"/>
        <w:bottom w:val="none" w:sz="0" w:space="0" w:color="auto"/>
        <w:right w:val="none" w:sz="0" w:space="0" w:color="auto"/>
      </w:divBdr>
    </w:div>
    <w:div w:id="934482553">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36212388">
      <w:bodyDiv w:val="1"/>
      <w:marLeft w:val="0"/>
      <w:marRight w:val="0"/>
      <w:marTop w:val="0"/>
      <w:marBottom w:val="0"/>
      <w:divBdr>
        <w:top w:val="none" w:sz="0" w:space="0" w:color="auto"/>
        <w:left w:val="none" w:sz="0" w:space="0" w:color="auto"/>
        <w:bottom w:val="none" w:sz="0" w:space="0" w:color="auto"/>
        <w:right w:val="none" w:sz="0" w:space="0" w:color="auto"/>
      </w:divBdr>
    </w:div>
    <w:div w:id="936253451">
      <w:bodyDiv w:val="1"/>
      <w:marLeft w:val="0"/>
      <w:marRight w:val="0"/>
      <w:marTop w:val="0"/>
      <w:marBottom w:val="0"/>
      <w:divBdr>
        <w:top w:val="none" w:sz="0" w:space="0" w:color="auto"/>
        <w:left w:val="none" w:sz="0" w:space="0" w:color="auto"/>
        <w:bottom w:val="none" w:sz="0" w:space="0" w:color="auto"/>
        <w:right w:val="none" w:sz="0" w:space="0" w:color="auto"/>
      </w:divBdr>
    </w:div>
    <w:div w:id="936712892">
      <w:bodyDiv w:val="1"/>
      <w:marLeft w:val="0"/>
      <w:marRight w:val="0"/>
      <w:marTop w:val="0"/>
      <w:marBottom w:val="0"/>
      <w:divBdr>
        <w:top w:val="none" w:sz="0" w:space="0" w:color="auto"/>
        <w:left w:val="none" w:sz="0" w:space="0" w:color="auto"/>
        <w:bottom w:val="none" w:sz="0" w:space="0" w:color="auto"/>
        <w:right w:val="none" w:sz="0" w:space="0" w:color="auto"/>
      </w:divBdr>
    </w:div>
    <w:div w:id="938948501">
      <w:bodyDiv w:val="1"/>
      <w:marLeft w:val="0"/>
      <w:marRight w:val="0"/>
      <w:marTop w:val="0"/>
      <w:marBottom w:val="0"/>
      <w:divBdr>
        <w:top w:val="none" w:sz="0" w:space="0" w:color="auto"/>
        <w:left w:val="none" w:sz="0" w:space="0" w:color="auto"/>
        <w:bottom w:val="none" w:sz="0" w:space="0" w:color="auto"/>
        <w:right w:val="none" w:sz="0" w:space="0" w:color="auto"/>
      </w:divBdr>
    </w:div>
    <w:div w:id="941033295">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4465030">
      <w:bodyDiv w:val="1"/>
      <w:marLeft w:val="0"/>
      <w:marRight w:val="0"/>
      <w:marTop w:val="0"/>
      <w:marBottom w:val="0"/>
      <w:divBdr>
        <w:top w:val="none" w:sz="0" w:space="0" w:color="auto"/>
        <w:left w:val="none" w:sz="0" w:space="0" w:color="auto"/>
        <w:bottom w:val="none" w:sz="0" w:space="0" w:color="auto"/>
        <w:right w:val="none" w:sz="0" w:space="0" w:color="auto"/>
      </w:divBdr>
    </w:div>
    <w:div w:id="944651667">
      <w:bodyDiv w:val="1"/>
      <w:marLeft w:val="0"/>
      <w:marRight w:val="0"/>
      <w:marTop w:val="0"/>
      <w:marBottom w:val="0"/>
      <w:divBdr>
        <w:top w:val="none" w:sz="0" w:space="0" w:color="auto"/>
        <w:left w:val="none" w:sz="0" w:space="0" w:color="auto"/>
        <w:bottom w:val="none" w:sz="0" w:space="0" w:color="auto"/>
        <w:right w:val="none" w:sz="0" w:space="0" w:color="auto"/>
      </w:divBdr>
    </w:div>
    <w:div w:id="945186720">
      <w:bodyDiv w:val="1"/>
      <w:marLeft w:val="0"/>
      <w:marRight w:val="0"/>
      <w:marTop w:val="0"/>
      <w:marBottom w:val="0"/>
      <w:divBdr>
        <w:top w:val="none" w:sz="0" w:space="0" w:color="auto"/>
        <w:left w:val="none" w:sz="0" w:space="0" w:color="auto"/>
        <w:bottom w:val="none" w:sz="0" w:space="0" w:color="auto"/>
        <w:right w:val="none" w:sz="0" w:space="0" w:color="auto"/>
      </w:divBdr>
    </w:div>
    <w:div w:id="945887953">
      <w:bodyDiv w:val="1"/>
      <w:marLeft w:val="0"/>
      <w:marRight w:val="0"/>
      <w:marTop w:val="0"/>
      <w:marBottom w:val="0"/>
      <w:divBdr>
        <w:top w:val="none" w:sz="0" w:space="0" w:color="auto"/>
        <w:left w:val="none" w:sz="0" w:space="0" w:color="auto"/>
        <w:bottom w:val="none" w:sz="0" w:space="0" w:color="auto"/>
        <w:right w:val="none" w:sz="0" w:space="0" w:color="auto"/>
      </w:divBdr>
    </w:div>
    <w:div w:id="947738835">
      <w:bodyDiv w:val="1"/>
      <w:marLeft w:val="0"/>
      <w:marRight w:val="0"/>
      <w:marTop w:val="0"/>
      <w:marBottom w:val="0"/>
      <w:divBdr>
        <w:top w:val="none" w:sz="0" w:space="0" w:color="auto"/>
        <w:left w:val="none" w:sz="0" w:space="0" w:color="auto"/>
        <w:bottom w:val="none" w:sz="0" w:space="0" w:color="auto"/>
        <w:right w:val="none" w:sz="0" w:space="0" w:color="auto"/>
      </w:divBdr>
    </w:div>
    <w:div w:id="948664221">
      <w:bodyDiv w:val="1"/>
      <w:marLeft w:val="0"/>
      <w:marRight w:val="0"/>
      <w:marTop w:val="0"/>
      <w:marBottom w:val="0"/>
      <w:divBdr>
        <w:top w:val="none" w:sz="0" w:space="0" w:color="auto"/>
        <w:left w:val="none" w:sz="0" w:space="0" w:color="auto"/>
        <w:bottom w:val="none" w:sz="0" w:space="0" w:color="auto"/>
        <w:right w:val="none" w:sz="0" w:space="0" w:color="auto"/>
      </w:divBdr>
    </w:div>
    <w:div w:id="950163870">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2709256">
      <w:bodyDiv w:val="1"/>
      <w:marLeft w:val="0"/>
      <w:marRight w:val="0"/>
      <w:marTop w:val="0"/>
      <w:marBottom w:val="0"/>
      <w:divBdr>
        <w:top w:val="none" w:sz="0" w:space="0" w:color="auto"/>
        <w:left w:val="none" w:sz="0" w:space="0" w:color="auto"/>
        <w:bottom w:val="none" w:sz="0" w:space="0" w:color="auto"/>
        <w:right w:val="none" w:sz="0" w:space="0" w:color="auto"/>
      </w:divBdr>
    </w:div>
    <w:div w:id="953445396">
      <w:bodyDiv w:val="1"/>
      <w:marLeft w:val="0"/>
      <w:marRight w:val="0"/>
      <w:marTop w:val="0"/>
      <w:marBottom w:val="0"/>
      <w:divBdr>
        <w:top w:val="none" w:sz="0" w:space="0" w:color="auto"/>
        <w:left w:val="none" w:sz="0" w:space="0" w:color="auto"/>
        <w:bottom w:val="none" w:sz="0" w:space="0" w:color="auto"/>
        <w:right w:val="none" w:sz="0" w:space="0" w:color="auto"/>
      </w:divBdr>
    </w:div>
    <w:div w:id="953706652">
      <w:bodyDiv w:val="1"/>
      <w:marLeft w:val="0"/>
      <w:marRight w:val="0"/>
      <w:marTop w:val="0"/>
      <w:marBottom w:val="0"/>
      <w:divBdr>
        <w:top w:val="none" w:sz="0" w:space="0" w:color="auto"/>
        <w:left w:val="none" w:sz="0" w:space="0" w:color="auto"/>
        <w:bottom w:val="none" w:sz="0" w:space="0" w:color="auto"/>
        <w:right w:val="none" w:sz="0" w:space="0" w:color="auto"/>
      </w:divBdr>
    </w:div>
    <w:div w:id="954140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6134277">
      <w:bodyDiv w:val="1"/>
      <w:marLeft w:val="0"/>
      <w:marRight w:val="0"/>
      <w:marTop w:val="0"/>
      <w:marBottom w:val="0"/>
      <w:divBdr>
        <w:top w:val="none" w:sz="0" w:space="0" w:color="auto"/>
        <w:left w:val="none" w:sz="0" w:space="0" w:color="auto"/>
        <w:bottom w:val="none" w:sz="0" w:space="0" w:color="auto"/>
        <w:right w:val="none" w:sz="0" w:space="0" w:color="auto"/>
      </w:divBdr>
    </w:div>
    <w:div w:id="957032888">
      <w:bodyDiv w:val="1"/>
      <w:marLeft w:val="0"/>
      <w:marRight w:val="0"/>
      <w:marTop w:val="0"/>
      <w:marBottom w:val="0"/>
      <w:divBdr>
        <w:top w:val="none" w:sz="0" w:space="0" w:color="auto"/>
        <w:left w:val="none" w:sz="0" w:space="0" w:color="auto"/>
        <w:bottom w:val="none" w:sz="0" w:space="0" w:color="auto"/>
        <w:right w:val="none" w:sz="0" w:space="0" w:color="auto"/>
      </w:divBdr>
    </w:div>
    <w:div w:id="957445004">
      <w:bodyDiv w:val="1"/>
      <w:marLeft w:val="0"/>
      <w:marRight w:val="0"/>
      <w:marTop w:val="0"/>
      <w:marBottom w:val="0"/>
      <w:divBdr>
        <w:top w:val="none" w:sz="0" w:space="0" w:color="auto"/>
        <w:left w:val="none" w:sz="0" w:space="0" w:color="auto"/>
        <w:bottom w:val="none" w:sz="0" w:space="0" w:color="auto"/>
        <w:right w:val="none" w:sz="0" w:space="0" w:color="auto"/>
      </w:divBdr>
    </w:div>
    <w:div w:id="958487399">
      <w:bodyDiv w:val="1"/>
      <w:marLeft w:val="0"/>
      <w:marRight w:val="0"/>
      <w:marTop w:val="0"/>
      <w:marBottom w:val="0"/>
      <w:divBdr>
        <w:top w:val="none" w:sz="0" w:space="0" w:color="auto"/>
        <w:left w:val="none" w:sz="0" w:space="0" w:color="auto"/>
        <w:bottom w:val="none" w:sz="0" w:space="0" w:color="auto"/>
        <w:right w:val="none" w:sz="0" w:space="0" w:color="auto"/>
      </w:divBdr>
    </w:div>
    <w:div w:id="959922329">
      <w:bodyDiv w:val="1"/>
      <w:marLeft w:val="0"/>
      <w:marRight w:val="0"/>
      <w:marTop w:val="0"/>
      <w:marBottom w:val="0"/>
      <w:divBdr>
        <w:top w:val="none" w:sz="0" w:space="0" w:color="auto"/>
        <w:left w:val="none" w:sz="0" w:space="0" w:color="auto"/>
        <w:bottom w:val="none" w:sz="0" w:space="0" w:color="auto"/>
        <w:right w:val="none" w:sz="0" w:space="0" w:color="auto"/>
      </w:divBdr>
    </w:div>
    <w:div w:id="961032983">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1155008">
      <w:bodyDiv w:val="1"/>
      <w:marLeft w:val="0"/>
      <w:marRight w:val="0"/>
      <w:marTop w:val="0"/>
      <w:marBottom w:val="0"/>
      <w:divBdr>
        <w:top w:val="none" w:sz="0" w:space="0" w:color="auto"/>
        <w:left w:val="none" w:sz="0" w:space="0" w:color="auto"/>
        <w:bottom w:val="none" w:sz="0" w:space="0" w:color="auto"/>
        <w:right w:val="none" w:sz="0" w:space="0" w:color="auto"/>
      </w:divBdr>
    </w:div>
    <w:div w:id="962268647">
      <w:bodyDiv w:val="1"/>
      <w:marLeft w:val="0"/>
      <w:marRight w:val="0"/>
      <w:marTop w:val="0"/>
      <w:marBottom w:val="0"/>
      <w:divBdr>
        <w:top w:val="none" w:sz="0" w:space="0" w:color="auto"/>
        <w:left w:val="none" w:sz="0" w:space="0" w:color="auto"/>
        <w:bottom w:val="none" w:sz="0" w:space="0" w:color="auto"/>
        <w:right w:val="none" w:sz="0" w:space="0" w:color="auto"/>
      </w:divBdr>
    </w:div>
    <w:div w:id="962808118">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3466227">
      <w:bodyDiv w:val="1"/>
      <w:marLeft w:val="0"/>
      <w:marRight w:val="0"/>
      <w:marTop w:val="0"/>
      <w:marBottom w:val="0"/>
      <w:divBdr>
        <w:top w:val="none" w:sz="0" w:space="0" w:color="auto"/>
        <w:left w:val="none" w:sz="0" w:space="0" w:color="auto"/>
        <w:bottom w:val="none" w:sz="0" w:space="0" w:color="auto"/>
        <w:right w:val="none" w:sz="0" w:space="0" w:color="auto"/>
      </w:divBdr>
    </w:div>
    <w:div w:id="963804147">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70745817">
      <w:bodyDiv w:val="1"/>
      <w:marLeft w:val="0"/>
      <w:marRight w:val="0"/>
      <w:marTop w:val="0"/>
      <w:marBottom w:val="0"/>
      <w:divBdr>
        <w:top w:val="none" w:sz="0" w:space="0" w:color="auto"/>
        <w:left w:val="none" w:sz="0" w:space="0" w:color="auto"/>
        <w:bottom w:val="none" w:sz="0" w:space="0" w:color="auto"/>
        <w:right w:val="none" w:sz="0" w:space="0" w:color="auto"/>
      </w:divBdr>
    </w:div>
    <w:div w:id="970794233">
      <w:bodyDiv w:val="1"/>
      <w:marLeft w:val="0"/>
      <w:marRight w:val="0"/>
      <w:marTop w:val="0"/>
      <w:marBottom w:val="0"/>
      <w:divBdr>
        <w:top w:val="none" w:sz="0" w:space="0" w:color="auto"/>
        <w:left w:val="none" w:sz="0" w:space="0" w:color="auto"/>
        <w:bottom w:val="none" w:sz="0" w:space="0" w:color="auto"/>
        <w:right w:val="none" w:sz="0" w:space="0" w:color="auto"/>
      </w:divBdr>
    </w:div>
    <w:div w:id="970985792">
      <w:bodyDiv w:val="1"/>
      <w:marLeft w:val="0"/>
      <w:marRight w:val="0"/>
      <w:marTop w:val="0"/>
      <w:marBottom w:val="0"/>
      <w:divBdr>
        <w:top w:val="none" w:sz="0" w:space="0" w:color="auto"/>
        <w:left w:val="none" w:sz="0" w:space="0" w:color="auto"/>
        <w:bottom w:val="none" w:sz="0" w:space="0" w:color="auto"/>
        <w:right w:val="none" w:sz="0" w:space="0" w:color="auto"/>
      </w:divBdr>
    </w:div>
    <w:div w:id="971206255">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3171088">
      <w:bodyDiv w:val="1"/>
      <w:marLeft w:val="0"/>
      <w:marRight w:val="0"/>
      <w:marTop w:val="0"/>
      <w:marBottom w:val="0"/>
      <w:divBdr>
        <w:top w:val="none" w:sz="0" w:space="0" w:color="auto"/>
        <w:left w:val="none" w:sz="0" w:space="0" w:color="auto"/>
        <w:bottom w:val="none" w:sz="0" w:space="0" w:color="auto"/>
        <w:right w:val="none" w:sz="0" w:space="0" w:color="auto"/>
      </w:divBdr>
    </w:div>
    <w:div w:id="973752386">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268316">
      <w:bodyDiv w:val="1"/>
      <w:marLeft w:val="0"/>
      <w:marRight w:val="0"/>
      <w:marTop w:val="0"/>
      <w:marBottom w:val="0"/>
      <w:divBdr>
        <w:top w:val="none" w:sz="0" w:space="0" w:color="auto"/>
        <w:left w:val="none" w:sz="0" w:space="0" w:color="auto"/>
        <w:bottom w:val="none" w:sz="0" w:space="0" w:color="auto"/>
        <w:right w:val="none" w:sz="0" w:space="0" w:color="auto"/>
      </w:divBdr>
    </w:div>
    <w:div w:id="978270450">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79845756">
      <w:bodyDiv w:val="1"/>
      <w:marLeft w:val="0"/>
      <w:marRight w:val="0"/>
      <w:marTop w:val="0"/>
      <w:marBottom w:val="0"/>
      <w:divBdr>
        <w:top w:val="none" w:sz="0" w:space="0" w:color="auto"/>
        <w:left w:val="none" w:sz="0" w:space="0" w:color="auto"/>
        <w:bottom w:val="none" w:sz="0" w:space="0" w:color="auto"/>
        <w:right w:val="none" w:sz="0" w:space="0" w:color="auto"/>
      </w:divBdr>
    </w:div>
    <w:div w:id="980500149">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3316113">
      <w:bodyDiv w:val="1"/>
      <w:marLeft w:val="0"/>
      <w:marRight w:val="0"/>
      <w:marTop w:val="0"/>
      <w:marBottom w:val="0"/>
      <w:divBdr>
        <w:top w:val="none" w:sz="0" w:space="0" w:color="auto"/>
        <w:left w:val="none" w:sz="0" w:space="0" w:color="auto"/>
        <w:bottom w:val="none" w:sz="0" w:space="0" w:color="auto"/>
        <w:right w:val="none" w:sz="0" w:space="0" w:color="auto"/>
      </w:divBdr>
    </w:div>
    <w:div w:id="984819781">
      <w:bodyDiv w:val="1"/>
      <w:marLeft w:val="0"/>
      <w:marRight w:val="0"/>
      <w:marTop w:val="0"/>
      <w:marBottom w:val="0"/>
      <w:divBdr>
        <w:top w:val="none" w:sz="0" w:space="0" w:color="auto"/>
        <w:left w:val="none" w:sz="0" w:space="0" w:color="auto"/>
        <w:bottom w:val="none" w:sz="0" w:space="0" w:color="auto"/>
        <w:right w:val="none" w:sz="0" w:space="0" w:color="auto"/>
      </w:divBdr>
    </w:div>
    <w:div w:id="986058556">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124781">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87436960">
      <w:bodyDiv w:val="1"/>
      <w:marLeft w:val="0"/>
      <w:marRight w:val="0"/>
      <w:marTop w:val="0"/>
      <w:marBottom w:val="0"/>
      <w:divBdr>
        <w:top w:val="none" w:sz="0" w:space="0" w:color="auto"/>
        <w:left w:val="none" w:sz="0" w:space="0" w:color="auto"/>
        <w:bottom w:val="none" w:sz="0" w:space="0" w:color="auto"/>
        <w:right w:val="none" w:sz="0" w:space="0" w:color="auto"/>
      </w:divBdr>
    </w:div>
    <w:div w:id="987592846">
      <w:bodyDiv w:val="1"/>
      <w:marLeft w:val="0"/>
      <w:marRight w:val="0"/>
      <w:marTop w:val="0"/>
      <w:marBottom w:val="0"/>
      <w:divBdr>
        <w:top w:val="none" w:sz="0" w:space="0" w:color="auto"/>
        <w:left w:val="none" w:sz="0" w:space="0" w:color="auto"/>
        <w:bottom w:val="none" w:sz="0" w:space="0" w:color="auto"/>
        <w:right w:val="none" w:sz="0" w:space="0" w:color="auto"/>
      </w:divBdr>
    </w:div>
    <w:div w:id="987825295">
      <w:bodyDiv w:val="1"/>
      <w:marLeft w:val="0"/>
      <w:marRight w:val="0"/>
      <w:marTop w:val="0"/>
      <w:marBottom w:val="0"/>
      <w:divBdr>
        <w:top w:val="none" w:sz="0" w:space="0" w:color="auto"/>
        <w:left w:val="none" w:sz="0" w:space="0" w:color="auto"/>
        <w:bottom w:val="none" w:sz="0" w:space="0" w:color="auto"/>
        <w:right w:val="none" w:sz="0" w:space="0" w:color="auto"/>
      </w:divBdr>
    </w:div>
    <w:div w:id="987898392">
      <w:bodyDiv w:val="1"/>
      <w:marLeft w:val="0"/>
      <w:marRight w:val="0"/>
      <w:marTop w:val="0"/>
      <w:marBottom w:val="0"/>
      <w:divBdr>
        <w:top w:val="none" w:sz="0" w:space="0" w:color="auto"/>
        <w:left w:val="none" w:sz="0" w:space="0" w:color="auto"/>
        <w:bottom w:val="none" w:sz="0" w:space="0" w:color="auto"/>
        <w:right w:val="none" w:sz="0" w:space="0" w:color="auto"/>
      </w:divBdr>
    </w:div>
    <w:div w:id="988242527">
      <w:bodyDiv w:val="1"/>
      <w:marLeft w:val="0"/>
      <w:marRight w:val="0"/>
      <w:marTop w:val="0"/>
      <w:marBottom w:val="0"/>
      <w:divBdr>
        <w:top w:val="none" w:sz="0" w:space="0" w:color="auto"/>
        <w:left w:val="none" w:sz="0" w:space="0" w:color="auto"/>
        <w:bottom w:val="none" w:sz="0" w:space="0" w:color="auto"/>
        <w:right w:val="none" w:sz="0" w:space="0" w:color="auto"/>
      </w:divBdr>
    </w:div>
    <w:div w:id="988438002">
      <w:bodyDiv w:val="1"/>
      <w:marLeft w:val="0"/>
      <w:marRight w:val="0"/>
      <w:marTop w:val="0"/>
      <w:marBottom w:val="0"/>
      <w:divBdr>
        <w:top w:val="none" w:sz="0" w:space="0" w:color="auto"/>
        <w:left w:val="none" w:sz="0" w:space="0" w:color="auto"/>
        <w:bottom w:val="none" w:sz="0" w:space="0" w:color="auto"/>
        <w:right w:val="none" w:sz="0" w:space="0" w:color="auto"/>
      </w:divBdr>
    </w:div>
    <w:div w:id="989553438">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0862434">
      <w:bodyDiv w:val="1"/>
      <w:marLeft w:val="0"/>
      <w:marRight w:val="0"/>
      <w:marTop w:val="0"/>
      <w:marBottom w:val="0"/>
      <w:divBdr>
        <w:top w:val="none" w:sz="0" w:space="0" w:color="auto"/>
        <w:left w:val="none" w:sz="0" w:space="0" w:color="auto"/>
        <w:bottom w:val="none" w:sz="0" w:space="0" w:color="auto"/>
        <w:right w:val="none" w:sz="0" w:space="0" w:color="auto"/>
      </w:divBdr>
    </w:div>
    <w:div w:id="992947423">
      <w:bodyDiv w:val="1"/>
      <w:marLeft w:val="0"/>
      <w:marRight w:val="0"/>
      <w:marTop w:val="0"/>
      <w:marBottom w:val="0"/>
      <w:divBdr>
        <w:top w:val="none" w:sz="0" w:space="0" w:color="auto"/>
        <w:left w:val="none" w:sz="0" w:space="0" w:color="auto"/>
        <w:bottom w:val="none" w:sz="0" w:space="0" w:color="auto"/>
        <w:right w:val="none" w:sz="0" w:space="0" w:color="auto"/>
      </w:divBdr>
    </w:div>
    <w:div w:id="993724343">
      <w:bodyDiv w:val="1"/>
      <w:marLeft w:val="0"/>
      <w:marRight w:val="0"/>
      <w:marTop w:val="0"/>
      <w:marBottom w:val="0"/>
      <w:divBdr>
        <w:top w:val="none" w:sz="0" w:space="0" w:color="auto"/>
        <w:left w:val="none" w:sz="0" w:space="0" w:color="auto"/>
        <w:bottom w:val="none" w:sz="0" w:space="0" w:color="auto"/>
        <w:right w:val="none" w:sz="0" w:space="0" w:color="auto"/>
      </w:divBdr>
    </w:div>
    <w:div w:id="994190474">
      <w:bodyDiv w:val="1"/>
      <w:marLeft w:val="0"/>
      <w:marRight w:val="0"/>
      <w:marTop w:val="0"/>
      <w:marBottom w:val="0"/>
      <w:divBdr>
        <w:top w:val="none" w:sz="0" w:space="0" w:color="auto"/>
        <w:left w:val="none" w:sz="0" w:space="0" w:color="auto"/>
        <w:bottom w:val="none" w:sz="0" w:space="0" w:color="auto"/>
        <w:right w:val="none" w:sz="0" w:space="0" w:color="auto"/>
      </w:divBdr>
    </w:div>
    <w:div w:id="995181834">
      <w:bodyDiv w:val="1"/>
      <w:marLeft w:val="0"/>
      <w:marRight w:val="0"/>
      <w:marTop w:val="0"/>
      <w:marBottom w:val="0"/>
      <w:divBdr>
        <w:top w:val="none" w:sz="0" w:space="0" w:color="auto"/>
        <w:left w:val="none" w:sz="0" w:space="0" w:color="auto"/>
        <w:bottom w:val="none" w:sz="0" w:space="0" w:color="auto"/>
        <w:right w:val="none" w:sz="0" w:space="0" w:color="auto"/>
      </w:divBdr>
    </w:div>
    <w:div w:id="997420440">
      <w:bodyDiv w:val="1"/>
      <w:marLeft w:val="0"/>
      <w:marRight w:val="0"/>
      <w:marTop w:val="0"/>
      <w:marBottom w:val="0"/>
      <w:divBdr>
        <w:top w:val="none" w:sz="0" w:space="0" w:color="auto"/>
        <w:left w:val="none" w:sz="0" w:space="0" w:color="auto"/>
        <w:bottom w:val="none" w:sz="0" w:space="0" w:color="auto"/>
        <w:right w:val="none" w:sz="0" w:space="0" w:color="auto"/>
      </w:divBdr>
    </w:div>
    <w:div w:id="997658725">
      <w:bodyDiv w:val="1"/>
      <w:marLeft w:val="0"/>
      <w:marRight w:val="0"/>
      <w:marTop w:val="0"/>
      <w:marBottom w:val="0"/>
      <w:divBdr>
        <w:top w:val="none" w:sz="0" w:space="0" w:color="auto"/>
        <w:left w:val="none" w:sz="0" w:space="0" w:color="auto"/>
        <w:bottom w:val="none" w:sz="0" w:space="0" w:color="auto"/>
        <w:right w:val="none" w:sz="0" w:space="0" w:color="auto"/>
      </w:divBdr>
    </w:div>
    <w:div w:id="998800874">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999501306">
      <w:bodyDiv w:val="1"/>
      <w:marLeft w:val="0"/>
      <w:marRight w:val="0"/>
      <w:marTop w:val="0"/>
      <w:marBottom w:val="0"/>
      <w:divBdr>
        <w:top w:val="none" w:sz="0" w:space="0" w:color="auto"/>
        <w:left w:val="none" w:sz="0" w:space="0" w:color="auto"/>
        <w:bottom w:val="none" w:sz="0" w:space="0" w:color="auto"/>
        <w:right w:val="none" w:sz="0" w:space="0" w:color="auto"/>
      </w:divBdr>
    </w:div>
    <w:div w:id="1000504286">
      <w:bodyDiv w:val="1"/>
      <w:marLeft w:val="0"/>
      <w:marRight w:val="0"/>
      <w:marTop w:val="0"/>
      <w:marBottom w:val="0"/>
      <w:divBdr>
        <w:top w:val="none" w:sz="0" w:space="0" w:color="auto"/>
        <w:left w:val="none" w:sz="0" w:space="0" w:color="auto"/>
        <w:bottom w:val="none" w:sz="0" w:space="0" w:color="auto"/>
        <w:right w:val="none" w:sz="0" w:space="0" w:color="auto"/>
      </w:divBdr>
    </w:div>
    <w:div w:id="1001009550">
      <w:bodyDiv w:val="1"/>
      <w:marLeft w:val="0"/>
      <w:marRight w:val="0"/>
      <w:marTop w:val="0"/>
      <w:marBottom w:val="0"/>
      <w:divBdr>
        <w:top w:val="none" w:sz="0" w:space="0" w:color="auto"/>
        <w:left w:val="none" w:sz="0" w:space="0" w:color="auto"/>
        <w:bottom w:val="none" w:sz="0" w:space="0" w:color="auto"/>
        <w:right w:val="none" w:sz="0" w:space="0" w:color="auto"/>
      </w:divBdr>
    </w:div>
    <w:div w:id="1001080930">
      <w:bodyDiv w:val="1"/>
      <w:marLeft w:val="0"/>
      <w:marRight w:val="0"/>
      <w:marTop w:val="0"/>
      <w:marBottom w:val="0"/>
      <w:divBdr>
        <w:top w:val="none" w:sz="0" w:space="0" w:color="auto"/>
        <w:left w:val="none" w:sz="0" w:space="0" w:color="auto"/>
        <w:bottom w:val="none" w:sz="0" w:space="0" w:color="auto"/>
        <w:right w:val="none" w:sz="0" w:space="0" w:color="auto"/>
      </w:divBdr>
    </w:div>
    <w:div w:id="1001813192">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2313538">
      <w:bodyDiv w:val="1"/>
      <w:marLeft w:val="0"/>
      <w:marRight w:val="0"/>
      <w:marTop w:val="0"/>
      <w:marBottom w:val="0"/>
      <w:divBdr>
        <w:top w:val="none" w:sz="0" w:space="0" w:color="auto"/>
        <w:left w:val="none" w:sz="0" w:space="0" w:color="auto"/>
        <w:bottom w:val="none" w:sz="0" w:space="0" w:color="auto"/>
        <w:right w:val="none" w:sz="0" w:space="0" w:color="auto"/>
      </w:divBdr>
    </w:div>
    <w:div w:id="1004279265">
      <w:bodyDiv w:val="1"/>
      <w:marLeft w:val="0"/>
      <w:marRight w:val="0"/>
      <w:marTop w:val="0"/>
      <w:marBottom w:val="0"/>
      <w:divBdr>
        <w:top w:val="none" w:sz="0" w:space="0" w:color="auto"/>
        <w:left w:val="none" w:sz="0" w:space="0" w:color="auto"/>
        <w:bottom w:val="none" w:sz="0" w:space="0" w:color="auto"/>
        <w:right w:val="none" w:sz="0" w:space="0" w:color="auto"/>
      </w:divBdr>
    </w:div>
    <w:div w:id="1004547817">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8559852">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09985468">
      <w:bodyDiv w:val="1"/>
      <w:marLeft w:val="0"/>
      <w:marRight w:val="0"/>
      <w:marTop w:val="0"/>
      <w:marBottom w:val="0"/>
      <w:divBdr>
        <w:top w:val="none" w:sz="0" w:space="0" w:color="auto"/>
        <w:left w:val="none" w:sz="0" w:space="0" w:color="auto"/>
        <w:bottom w:val="none" w:sz="0" w:space="0" w:color="auto"/>
        <w:right w:val="none" w:sz="0" w:space="0" w:color="auto"/>
      </w:divBdr>
    </w:div>
    <w:div w:id="1013804279">
      <w:bodyDiv w:val="1"/>
      <w:marLeft w:val="0"/>
      <w:marRight w:val="0"/>
      <w:marTop w:val="0"/>
      <w:marBottom w:val="0"/>
      <w:divBdr>
        <w:top w:val="none" w:sz="0" w:space="0" w:color="auto"/>
        <w:left w:val="none" w:sz="0" w:space="0" w:color="auto"/>
        <w:bottom w:val="none" w:sz="0" w:space="0" w:color="auto"/>
        <w:right w:val="none" w:sz="0" w:space="0" w:color="auto"/>
      </w:divBdr>
    </w:div>
    <w:div w:id="1014110560">
      <w:bodyDiv w:val="1"/>
      <w:marLeft w:val="0"/>
      <w:marRight w:val="0"/>
      <w:marTop w:val="0"/>
      <w:marBottom w:val="0"/>
      <w:divBdr>
        <w:top w:val="none" w:sz="0" w:space="0" w:color="auto"/>
        <w:left w:val="none" w:sz="0" w:space="0" w:color="auto"/>
        <w:bottom w:val="none" w:sz="0" w:space="0" w:color="auto"/>
        <w:right w:val="none" w:sz="0" w:space="0" w:color="auto"/>
      </w:divBdr>
    </w:div>
    <w:div w:id="1017804822">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1664829">
      <w:bodyDiv w:val="1"/>
      <w:marLeft w:val="0"/>
      <w:marRight w:val="0"/>
      <w:marTop w:val="0"/>
      <w:marBottom w:val="0"/>
      <w:divBdr>
        <w:top w:val="none" w:sz="0" w:space="0" w:color="auto"/>
        <w:left w:val="none" w:sz="0" w:space="0" w:color="auto"/>
        <w:bottom w:val="none" w:sz="0" w:space="0" w:color="auto"/>
        <w:right w:val="none" w:sz="0" w:space="0" w:color="auto"/>
      </w:divBdr>
    </w:div>
    <w:div w:id="1023019995">
      <w:bodyDiv w:val="1"/>
      <w:marLeft w:val="0"/>
      <w:marRight w:val="0"/>
      <w:marTop w:val="0"/>
      <w:marBottom w:val="0"/>
      <w:divBdr>
        <w:top w:val="none" w:sz="0" w:space="0" w:color="auto"/>
        <w:left w:val="none" w:sz="0" w:space="0" w:color="auto"/>
        <w:bottom w:val="none" w:sz="0" w:space="0" w:color="auto"/>
        <w:right w:val="none" w:sz="0" w:space="0" w:color="auto"/>
      </w:divBdr>
    </w:div>
    <w:div w:id="1024671624">
      <w:bodyDiv w:val="1"/>
      <w:marLeft w:val="0"/>
      <w:marRight w:val="0"/>
      <w:marTop w:val="0"/>
      <w:marBottom w:val="0"/>
      <w:divBdr>
        <w:top w:val="none" w:sz="0" w:space="0" w:color="auto"/>
        <w:left w:val="none" w:sz="0" w:space="0" w:color="auto"/>
        <w:bottom w:val="none" w:sz="0" w:space="0" w:color="auto"/>
        <w:right w:val="none" w:sz="0" w:space="0" w:color="auto"/>
      </w:divBdr>
    </w:div>
    <w:div w:id="1025911938">
      <w:bodyDiv w:val="1"/>
      <w:marLeft w:val="0"/>
      <w:marRight w:val="0"/>
      <w:marTop w:val="0"/>
      <w:marBottom w:val="0"/>
      <w:divBdr>
        <w:top w:val="none" w:sz="0" w:space="0" w:color="auto"/>
        <w:left w:val="none" w:sz="0" w:space="0" w:color="auto"/>
        <w:bottom w:val="none" w:sz="0" w:space="0" w:color="auto"/>
        <w:right w:val="none" w:sz="0" w:space="0" w:color="auto"/>
      </w:divBdr>
    </w:div>
    <w:div w:id="1027950259">
      <w:bodyDiv w:val="1"/>
      <w:marLeft w:val="0"/>
      <w:marRight w:val="0"/>
      <w:marTop w:val="0"/>
      <w:marBottom w:val="0"/>
      <w:divBdr>
        <w:top w:val="none" w:sz="0" w:space="0" w:color="auto"/>
        <w:left w:val="none" w:sz="0" w:space="0" w:color="auto"/>
        <w:bottom w:val="none" w:sz="0" w:space="0" w:color="auto"/>
        <w:right w:val="none" w:sz="0" w:space="0" w:color="auto"/>
      </w:divBdr>
    </w:div>
    <w:div w:id="1028486132">
      <w:bodyDiv w:val="1"/>
      <w:marLeft w:val="0"/>
      <w:marRight w:val="0"/>
      <w:marTop w:val="0"/>
      <w:marBottom w:val="0"/>
      <w:divBdr>
        <w:top w:val="none" w:sz="0" w:space="0" w:color="auto"/>
        <w:left w:val="none" w:sz="0" w:space="0" w:color="auto"/>
        <w:bottom w:val="none" w:sz="0" w:space="0" w:color="auto"/>
        <w:right w:val="none" w:sz="0" w:space="0" w:color="auto"/>
      </w:divBdr>
    </w:div>
    <w:div w:id="1029723608">
      <w:bodyDiv w:val="1"/>
      <w:marLeft w:val="0"/>
      <w:marRight w:val="0"/>
      <w:marTop w:val="0"/>
      <w:marBottom w:val="0"/>
      <w:divBdr>
        <w:top w:val="none" w:sz="0" w:space="0" w:color="auto"/>
        <w:left w:val="none" w:sz="0" w:space="0" w:color="auto"/>
        <w:bottom w:val="none" w:sz="0" w:space="0" w:color="auto"/>
        <w:right w:val="none" w:sz="0" w:space="0" w:color="auto"/>
      </w:divBdr>
    </w:div>
    <w:div w:id="1029793361">
      <w:bodyDiv w:val="1"/>
      <w:marLeft w:val="0"/>
      <w:marRight w:val="0"/>
      <w:marTop w:val="0"/>
      <w:marBottom w:val="0"/>
      <w:divBdr>
        <w:top w:val="none" w:sz="0" w:space="0" w:color="auto"/>
        <w:left w:val="none" w:sz="0" w:space="0" w:color="auto"/>
        <w:bottom w:val="none" w:sz="0" w:space="0" w:color="auto"/>
        <w:right w:val="none" w:sz="0" w:space="0" w:color="auto"/>
      </w:divBdr>
    </w:div>
    <w:div w:id="1030228348">
      <w:bodyDiv w:val="1"/>
      <w:marLeft w:val="0"/>
      <w:marRight w:val="0"/>
      <w:marTop w:val="0"/>
      <w:marBottom w:val="0"/>
      <w:divBdr>
        <w:top w:val="none" w:sz="0" w:space="0" w:color="auto"/>
        <w:left w:val="none" w:sz="0" w:space="0" w:color="auto"/>
        <w:bottom w:val="none" w:sz="0" w:space="0" w:color="auto"/>
        <w:right w:val="none" w:sz="0" w:space="0" w:color="auto"/>
      </w:divBdr>
    </w:div>
    <w:div w:id="1031153053">
      <w:bodyDiv w:val="1"/>
      <w:marLeft w:val="0"/>
      <w:marRight w:val="0"/>
      <w:marTop w:val="0"/>
      <w:marBottom w:val="0"/>
      <w:divBdr>
        <w:top w:val="none" w:sz="0" w:space="0" w:color="auto"/>
        <w:left w:val="none" w:sz="0" w:space="0" w:color="auto"/>
        <w:bottom w:val="none" w:sz="0" w:space="0" w:color="auto"/>
        <w:right w:val="none" w:sz="0" w:space="0" w:color="auto"/>
      </w:divBdr>
    </w:div>
    <w:div w:id="1031371515">
      <w:bodyDiv w:val="1"/>
      <w:marLeft w:val="0"/>
      <w:marRight w:val="0"/>
      <w:marTop w:val="0"/>
      <w:marBottom w:val="0"/>
      <w:divBdr>
        <w:top w:val="none" w:sz="0" w:space="0" w:color="auto"/>
        <w:left w:val="none" w:sz="0" w:space="0" w:color="auto"/>
        <w:bottom w:val="none" w:sz="0" w:space="0" w:color="auto"/>
        <w:right w:val="none" w:sz="0" w:space="0" w:color="auto"/>
      </w:divBdr>
    </w:div>
    <w:div w:id="1032532653">
      <w:bodyDiv w:val="1"/>
      <w:marLeft w:val="0"/>
      <w:marRight w:val="0"/>
      <w:marTop w:val="0"/>
      <w:marBottom w:val="0"/>
      <w:divBdr>
        <w:top w:val="none" w:sz="0" w:space="0" w:color="auto"/>
        <w:left w:val="none" w:sz="0" w:space="0" w:color="auto"/>
        <w:bottom w:val="none" w:sz="0" w:space="0" w:color="auto"/>
        <w:right w:val="none" w:sz="0" w:space="0" w:color="auto"/>
      </w:divBdr>
    </w:div>
    <w:div w:id="1034117619">
      <w:bodyDiv w:val="1"/>
      <w:marLeft w:val="0"/>
      <w:marRight w:val="0"/>
      <w:marTop w:val="0"/>
      <w:marBottom w:val="0"/>
      <w:divBdr>
        <w:top w:val="none" w:sz="0" w:space="0" w:color="auto"/>
        <w:left w:val="none" w:sz="0" w:space="0" w:color="auto"/>
        <w:bottom w:val="none" w:sz="0" w:space="0" w:color="auto"/>
        <w:right w:val="none" w:sz="0" w:space="0" w:color="auto"/>
      </w:divBdr>
    </w:div>
    <w:div w:id="1035154495">
      <w:bodyDiv w:val="1"/>
      <w:marLeft w:val="0"/>
      <w:marRight w:val="0"/>
      <w:marTop w:val="0"/>
      <w:marBottom w:val="0"/>
      <w:divBdr>
        <w:top w:val="none" w:sz="0" w:space="0" w:color="auto"/>
        <w:left w:val="none" w:sz="0" w:space="0" w:color="auto"/>
        <w:bottom w:val="none" w:sz="0" w:space="0" w:color="auto"/>
        <w:right w:val="none" w:sz="0" w:space="0" w:color="auto"/>
      </w:divBdr>
    </w:div>
    <w:div w:id="1035617772">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7318209">
      <w:bodyDiv w:val="1"/>
      <w:marLeft w:val="0"/>
      <w:marRight w:val="0"/>
      <w:marTop w:val="0"/>
      <w:marBottom w:val="0"/>
      <w:divBdr>
        <w:top w:val="none" w:sz="0" w:space="0" w:color="auto"/>
        <w:left w:val="none" w:sz="0" w:space="0" w:color="auto"/>
        <w:bottom w:val="none" w:sz="0" w:space="0" w:color="auto"/>
        <w:right w:val="none" w:sz="0" w:space="0" w:color="auto"/>
      </w:divBdr>
    </w:div>
    <w:div w:id="1039017787">
      <w:bodyDiv w:val="1"/>
      <w:marLeft w:val="0"/>
      <w:marRight w:val="0"/>
      <w:marTop w:val="0"/>
      <w:marBottom w:val="0"/>
      <w:divBdr>
        <w:top w:val="none" w:sz="0" w:space="0" w:color="auto"/>
        <w:left w:val="none" w:sz="0" w:space="0" w:color="auto"/>
        <w:bottom w:val="none" w:sz="0" w:space="0" w:color="auto"/>
        <w:right w:val="none" w:sz="0" w:space="0" w:color="auto"/>
      </w:divBdr>
    </w:div>
    <w:div w:id="1039091777">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39546833">
      <w:bodyDiv w:val="1"/>
      <w:marLeft w:val="0"/>
      <w:marRight w:val="0"/>
      <w:marTop w:val="0"/>
      <w:marBottom w:val="0"/>
      <w:divBdr>
        <w:top w:val="none" w:sz="0" w:space="0" w:color="auto"/>
        <w:left w:val="none" w:sz="0" w:space="0" w:color="auto"/>
        <w:bottom w:val="none" w:sz="0" w:space="0" w:color="auto"/>
        <w:right w:val="none" w:sz="0" w:space="0" w:color="auto"/>
      </w:divBdr>
    </w:div>
    <w:div w:id="1041250577">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3094165">
      <w:bodyDiv w:val="1"/>
      <w:marLeft w:val="0"/>
      <w:marRight w:val="0"/>
      <w:marTop w:val="0"/>
      <w:marBottom w:val="0"/>
      <w:divBdr>
        <w:top w:val="none" w:sz="0" w:space="0" w:color="auto"/>
        <w:left w:val="none" w:sz="0" w:space="0" w:color="auto"/>
        <w:bottom w:val="none" w:sz="0" w:space="0" w:color="auto"/>
        <w:right w:val="none" w:sz="0" w:space="0" w:color="auto"/>
      </w:divBdr>
    </w:div>
    <w:div w:id="1044064321">
      <w:bodyDiv w:val="1"/>
      <w:marLeft w:val="0"/>
      <w:marRight w:val="0"/>
      <w:marTop w:val="0"/>
      <w:marBottom w:val="0"/>
      <w:divBdr>
        <w:top w:val="none" w:sz="0" w:space="0" w:color="auto"/>
        <w:left w:val="none" w:sz="0" w:space="0" w:color="auto"/>
        <w:bottom w:val="none" w:sz="0" w:space="0" w:color="auto"/>
        <w:right w:val="none" w:sz="0" w:space="0" w:color="auto"/>
      </w:divBdr>
    </w:div>
    <w:div w:id="1044213057">
      <w:bodyDiv w:val="1"/>
      <w:marLeft w:val="0"/>
      <w:marRight w:val="0"/>
      <w:marTop w:val="0"/>
      <w:marBottom w:val="0"/>
      <w:divBdr>
        <w:top w:val="none" w:sz="0" w:space="0" w:color="auto"/>
        <w:left w:val="none" w:sz="0" w:space="0" w:color="auto"/>
        <w:bottom w:val="none" w:sz="0" w:space="0" w:color="auto"/>
        <w:right w:val="none" w:sz="0" w:space="0" w:color="auto"/>
      </w:divBdr>
    </w:div>
    <w:div w:id="1044862955">
      <w:bodyDiv w:val="1"/>
      <w:marLeft w:val="0"/>
      <w:marRight w:val="0"/>
      <w:marTop w:val="0"/>
      <w:marBottom w:val="0"/>
      <w:divBdr>
        <w:top w:val="none" w:sz="0" w:space="0" w:color="auto"/>
        <w:left w:val="none" w:sz="0" w:space="0" w:color="auto"/>
        <w:bottom w:val="none" w:sz="0" w:space="0" w:color="auto"/>
        <w:right w:val="none" w:sz="0" w:space="0" w:color="auto"/>
      </w:divBdr>
    </w:div>
    <w:div w:id="1045254554">
      <w:bodyDiv w:val="1"/>
      <w:marLeft w:val="0"/>
      <w:marRight w:val="0"/>
      <w:marTop w:val="0"/>
      <w:marBottom w:val="0"/>
      <w:divBdr>
        <w:top w:val="none" w:sz="0" w:space="0" w:color="auto"/>
        <w:left w:val="none" w:sz="0" w:space="0" w:color="auto"/>
        <w:bottom w:val="none" w:sz="0" w:space="0" w:color="auto"/>
        <w:right w:val="none" w:sz="0" w:space="0" w:color="auto"/>
      </w:divBdr>
    </w:div>
    <w:div w:id="1046679404">
      <w:bodyDiv w:val="1"/>
      <w:marLeft w:val="0"/>
      <w:marRight w:val="0"/>
      <w:marTop w:val="0"/>
      <w:marBottom w:val="0"/>
      <w:divBdr>
        <w:top w:val="none" w:sz="0" w:space="0" w:color="auto"/>
        <w:left w:val="none" w:sz="0" w:space="0" w:color="auto"/>
        <w:bottom w:val="none" w:sz="0" w:space="0" w:color="auto"/>
        <w:right w:val="none" w:sz="0" w:space="0" w:color="auto"/>
      </w:divBdr>
    </w:div>
    <w:div w:id="104688106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070229">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8456949">
      <w:bodyDiv w:val="1"/>
      <w:marLeft w:val="0"/>
      <w:marRight w:val="0"/>
      <w:marTop w:val="0"/>
      <w:marBottom w:val="0"/>
      <w:divBdr>
        <w:top w:val="none" w:sz="0" w:space="0" w:color="auto"/>
        <w:left w:val="none" w:sz="0" w:space="0" w:color="auto"/>
        <w:bottom w:val="none" w:sz="0" w:space="0" w:color="auto"/>
        <w:right w:val="none" w:sz="0" w:space="0" w:color="auto"/>
      </w:divBdr>
    </w:div>
    <w:div w:id="1048921402">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49914658">
      <w:bodyDiv w:val="1"/>
      <w:marLeft w:val="0"/>
      <w:marRight w:val="0"/>
      <w:marTop w:val="0"/>
      <w:marBottom w:val="0"/>
      <w:divBdr>
        <w:top w:val="none" w:sz="0" w:space="0" w:color="auto"/>
        <w:left w:val="none" w:sz="0" w:space="0" w:color="auto"/>
        <w:bottom w:val="none" w:sz="0" w:space="0" w:color="auto"/>
        <w:right w:val="none" w:sz="0" w:space="0" w:color="auto"/>
      </w:divBdr>
    </w:div>
    <w:div w:id="1051659613">
      <w:bodyDiv w:val="1"/>
      <w:marLeft w:val="0"/>
      <w:marRight w:val="0"/>
      <w:marTop w:val="0"/>
      <w:marBottom w:val="0"/>
      <w:divBdr>
        <w:top w:val="none" w:sz="0" w:space="0" w:color="auto"/>
        <w:left w:val="none" w:sz="0" w:space="0" w:color="auto"/>
        <w:bottom w:val="none" w:sz="0" w:space="0" w:color="auto"/>
        <w:right w:val="none" w:sz="0" w:space="0" w:color="auto"/>
      </w:divBdr>
    </w:div>
    <w:div w:id="1053114112">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086344">
      <w:bodyDiv w:val="1"/>
      <w:marLeft w:val="0"/>
      <w:marRight w:val="0"/>
      <w:marTop w:val="0"/>
      <w:marBottom w:val="0"/>
      <w:divBdr>
        <w:top w:val="none" w:sz="0" w:space="0" w:color="auto"/>
        <w:left w:val="none" w:sz="0" w:space="0" w:color="auto"/>
        <w:bottom w:val="none" w:sz="0" w:space="0" w:color="auto"/>
        <w:right w:val="none" w:sz="0" w:space="0" w:color="auto"/>
      </w:divBdr>
    </w:div>
    <w:div w:id="1054430650">
      <w:bodyDiv w:val="1"/>
      <w:marLeft w:val="0"/>
      <w:marRight w:val="0"/>
      <w:marTop w:val="0"/>
      <w:marBottom w:val="0"/>
      <w:divBdr>
        <w:top w:val="none" w:sz="0" w:space="0" w:color="auto"/>
        <w:left w:val="none" w:sz="0" w:space="0" w:color="auto"/>
        <w:bottom w:val="none" w:sz="0" w:space="0" w:color="auto"/>
        <w:right w:val="none" w:sz="0" w:space="0" w:color="auto"/>
      </w:divBdr>
    </w:div>
    <w:div w:id="1054694886">
      <w:bodyDiv w:val="1"/>
      <w:marLeft w:val="0"/>
      <w:marRight w:val="0"/>
      <w:marTop w:val="0"/>
      <w:marBottom w:val="0"/>
      <w:divBdr>
        <w:top w:val="none" w:sz="0" w:space="0" w:color="auto"/>
        <w:left w:val="none" w:sz="0" w:space="0" w:color="auto"/>
        <w:bottom w:val="none" w:sz="0" w:space="0" w:color="auto"/>
        <w:right w:val="none" w:sz="0" w:space="0" w:color="auto"/>
      </w:divBdr>
    </w:div>
    <w:div w:id="1055198485">
      <w:bodyDiv w:val="1"/>
      <w:marLeft w:val="0"/>
      <w:marRight w:val="0"/>
      <w:marTop w:val="0"/>
      <w:marBottom w:val="0"/>
      <w:divBdr>
        <w:top w:val="none" w:sz="0" w:space="0" w:color="auto"/>
        <w:left w:val="none" w:sz="0" w:space="0" w:color="auto"/>
        <w:bottom w:val="none" w:sz="0" w:space="0" w:color="auto"/>
        <w:right w:val="none" w:sz="0" w:space="0" w:color="auto"/>
      </w:divBdr>
    </w:div>
    <w:div w:id="1056126940">
      <w:bodyDiv w:val="1"/>
      <w:marLeft w:val="0"/>
      <w:marRight w:val="0"/>
      <w:marTop w:val="0"/>
      <w:marBottom w:val="0"/>
      <w:divBdr>
        <w:top w:val="none" w:sz="0" w:space="0" w:color="auto"/>
        <w:left w:val="none" w:sz="0" w:space="0" w:color="auto"/>
        <w:bottom w:val="none" w:sz="0" w:space="0" w:color="auto"/>
        <w:right w:val="none" w:sz="0" w:space="0" w:color="auto"/>
      </w:divBdr>
    </w:div>
    <w:div w:id="1056901777">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59477339">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442184">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2169407">
      <w:bodyDiv w:val="1"/>
      <w:marLeft w:val="0"/>
      <w:marRight w:val="0"/>
      <w:marTop w:val="0"/>
      <w:marBottom w:val="0"/>
      <w:divBdr>
        <w:top w:val="none" w:sz="0" w:space="0" w:color="auto"/>
        <w:left w:val="none" w:sz="0" w:space="0" w:color="auto"/>
        <w:bottom w:val="none" w:sz="0" w:space="0" w:color="auto"/>
        <w:right w:val="none" w:sz="0" w:space="0" w:color="auto"/>
      </w:divBdr>
    </w:div>
    <w:div w:id="1062951049">
      <w:bodyDiv w:val="1"/>
      <w:marLeft w:val="0"/>
      <w:marRight w:val="0"/>
      <w:marTop w:val="0"/>
      <w:marBottom w:val="0"/>
      <w:divBdr>
        <w:top w:val="none" w:sz="0" w:space="0" w:color="auto"/>
        <w:left w:val="none" w:sz="0" w:space="0" w:color="auto"/>
        <w:bottom w:val="none" w:sz="0" w:space="0" w:color="auto"/>
        <w:right w:val="none" w:sz="0" w:space="0" w:color="auto"/>
      </w:divBdr>
    </w:div>
    <w:div w:id="106313565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4330779">
      <w:bodyDiv w:val="1"/>
      <w:marLeft w:val="0"/>
      <w:marRight w:val="0"/>
      <w:marTop w:val="0"/>
      <w:marBottom w:val="0"/>
      <w:divBdr>
        <w:top w:val="none" w:sz="0" w:space="0" w:color="auto"/>
        <w:left w:val="none" w:sz="0" w:space="0" w:color="auto"/>
        <w:bottom w:val="none" w:sz="0" w:space="0" w:color="auto"/>
        <w:right w:val="none" w:sz="0" w:space="0" w:color="auto"/>
      </w:divBdr>
    </w:div>
    <w:div w:id="1064332962">
      <w:bodyDiv w:val="1"/>
      <w:marLeft w:val="0"/>
      <w:marRight w:val="0"/>
      <w:marTop w:val="0"/>
      <w:marBottom w:val="0"/>
      <w:divBdr>
        <w:top w:val="none" w:sz="0" w:space="0" w:color="auto"/>
        <w:left w:val="none" w:sz="0" w:space="0" w:color="auto"/>
        <w:bottom w:val="none" w:sz="0" w:space="0" w:color="auto"/>
        <w:right w:val="none" w:sz="0" w:space="0" w:color="auto"/>
      </w:divBdr>
    </w:div>
    <w:div w:id="1064911352">
      <w:bodyDiv w:val="1"/>
      <w:marLeft w:val="0"/>
      <w:marRight w:val="0"/>
      <w:marTop w:val="0"/>
      <w:marBottom w:val="0"/>
      <w:divBdr>
        <w:top w:val="none" w:sz="0" w:space="0" w:color="auto"/>
        <w:left w:val="none" w:sz="0" w:space="0" w:color="auto"/>
        <w:bottom w:val="none" w:sz="0" w:space="0" w:color="auto"/>
        <w:right w:val="none" w:sz="0" w:space="0" w:color="auto"/>
      </w:divBdr>
    </w:div>
    <w:div w:id="1068765533">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080791">
      <w:bodyDiv w:val="1"/>
      <w:marLeft w:val="0"/>
      <w:marRight w:val="0"/>
      <w:marTop w:val="0"/>
      <w:marBottom w:val="0"/>
      <w:divBdr>
        <w:top w:val="none" w:sz="0" w:space="0" w:color="auto"/>
        <w:left w:val="none" w:sz="0" w:space="0" w:color="auto"/>
        <w:bottom w:val="none" w:sz="0" w:space="0" w:color="auto"/>
        <w:right w:val="none" w:sz="0" w:space="0" w:color="auto"/>
      </w:divBdr>
    </w:div>
    <w:div w:id="1071271212">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1730870">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4088650">
      <w:bodyDiv w:val="1"/>
      <w:marLeft w:val="0"/>
      <w:marRight w:val="0"/>
      <w:marTop w:val="0"/>
      <w:marBottom w:val="0"/>
      <w:divBdr>
        <w:top w:val="none" w:sz="0" w:space="0" w:color="auto"/>
        <w:left w:val="none" w:sz="0" w:space="0" w:color="auto"/>
        <w:bottom w:val="none" w:sz="0" w:space="0" w:color="auto"/>
        <w:right w:val="none" w:sz="0" w:space="0" w:color="auto"/>
      </w:divBdr>
    </w:div>
    <w:div w:id="1076053846">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78941769">
      <w:bodyDiv w:val="1"/>
      <w:marLeft w:val="0"/>
      <w:marRight w:val="0"/>
      <w:marTop w:val="0"/>
      <w:marBottom w:val="0"/>
      <w:divBdr>
        <w:top w:val="none" w:sz="0" w:space="0" w:color="auto"/>
        <w:left w:val="none" w:sz="0" w:space="0" w:color="auto"/>
        <w:bottom w:val="none" w:sz="0" w:space="0" w:color="auto"/>
        <w:right w:val="none" w:sz="0" w:space="0" w:color="auto"/>
      </w:divBdr>
    </w:div>
    <w:div w:id="1080831556">
      <w:bodyDiv w:val="1"/>
      <w:marLeft w:val="0"/>
      <w:marRight w:val="0"/>
      <w:marTop w:val="0"/>
      <w:marBottom w:val="0"/>
      <w:divBdr>
        <w:top w:val="none" w:sz="0" w:space="0" w:color="auto"/>
        <w:left w:val="none" w:sz="0" w:space="0" w:color="auto"/>
        <w:bottom w:val="none" w:sz="0" w:space="0" w:color="auto"/>
        <w:right w:val="none" w:sz="0" w:space="0" w:color="auto"/>
      </w:divBdr>
    </w:div>
    <w:div w:id="1081831929">
      <w:bodyDiv w:val="1"/>
      <w:marLeft w:val="0"/>
      <w:marRight w:val="0"/>
      <w:marTop w:val="0"/>
      <w:marBottom w:val="0"/>
      <w:divBdr>
        <w:top w:val="none" w:sz="0" w:space="0" w:color="auto"/>
        <w:left w:val="none" w:sz="0" w:space="0" w:color="auto"/>
        <w:bottom w:val="none" w:sz="0" w:space="0" w:color="auto"/>
        <w:right w:val="none" w:sz="0" w:space="0" w:color="auto"/>
      </w:divBdr>
    </w:div>
    <w:div w:id="1081873609">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6071014">
      <w:bodyDiv w:val="1"/>
      <w:marLeft w:val="0"/>
      <w:marRight w:val="0"/>
      <w:marTop w:val="0"/>
      <w:marBottom w:val="0"/>
      <w:divBdr>
        <w:top w:val="none" w:sz="0" w:space="0" w:color="auto"/>
        <w:left w:val="none" w:sz="0" w:space="0" w:color="auto"/>
        <w:bottom w:val="none" w:sz="0" w:space="0" w:color="auto"/>
        <w:right w:val="none" w:sz="0" w:space="0" w:color="auto"/>
      </w:divBdr>
    </w:div>
    <w:div w:id="1086225564">
      <w:bodyDiv w:val="1"/>
      <w:marLeft w:val="0"/>
      <w:marRight w:val="0"/>
      <w:marTop w:val="0"/>
      <w:marBottom w:val="0"/>
      <w:divBdr>
        <w:top w:val="none" w:sz="0" w:space="0" w:color="auto"/>
        <w:left w:val="none" w:sz="0" w:space="0" w:color="auto"/>
        <w:bottom w:val="none" w:sz="0" w:space="0" w:color="auto"/>
        <w:right w:val="none" w:sz="0" w:space="0" w:color="auto"/>
      </w:divBdr>
    </w:div>
    <w:div w:id="1086849799">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7775583">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89422429">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0741139">
      <w:bodyDiv w:val="1"/>
      <w:marLeft w:val="0"/>
      <w:marRight w:val="0"/>
      <w:marTop w:val="0"/>
      <w:marBottom w:val="0"/>
      <w:divBdr>
        <w:top w:val="none" w:sz="0" w:space="0" w:color="auto"/>
        <w:left w:val="none" w:sz="0" w:space="0" w:color="auto"/>
        <w:bottom w:val="none" w:sz="0" w:space="0" w:color="auto"/>
        <w:right w:val="none" w:sz="0" w:space="0" w:color="auto"/>
      </w:divBdr>
    </w:div>
    <w:div w:id="1093939727">
      <w:bodyDiv w:val="1"/>
      <w:marLeft w:val="0"/>
      <w:marRight w:val="0"/>
      <w:marTop w:val="0"/>
      <w:marBottom w:val="0"/>
      <w:divBdr>
        <w:top w:val="none" w:sz="0" w:space="0" w:color="auto"/>
        <w:left w:val="none" w:sz="0" w:space="0" w:color="auto"/>
        <w:bottom w:val="none" w:sz="0" w:space="0" w:color="auto"/>
        <w:right w:val="none" w:sz="0" w:space="0" w:color="auto"/>
      </w:divBdr>
    </w:div>
    <w:div w:id="1094791012">
      <w:bodyDiv w:val="1"/>
      <w:marLeft w:val="0"/>
      <w:marRight w:val="0"/>
      <w:marTop w:val="0"/>
      <w:marBottom w:val="0"/>
      <w:divBdr>
        <w:top w:val="none" w:sz="0" w:space="0" w:color="auto"/>
        <w:left w:val="none" w:sz="0" w:space="0" w:color="auto"/>
        <w:bottom w:val="none" w:sz="0" w:space="0" w:color="auto"/>
        <w:right w:val="none" w:sz="0" w:space="0" w:color="auto"/>
      </w:divBdr>
    </w:div>
    <w:div w:id="1097597817">
      <w:bodyDiv w:val="1"/>
      <w:marLeft w:val="0"/>
      <w:marRight w:val="0"/>
      <w:marTop w:val="0"/>
      <w:marBottom w:val="0"/>
      <w:divBdr>
        <w:top w:val="none" w:sz="0" w:space="0" w:color="auto"/>
        <w:left w:val="none" w:sz="0" w:space="0" w:color="auto"/>
        <w:bottom w:val="none" w:sz="0" w:space="0" w:color="auto"/>
        <w:right w:val="none" w:sz="0" w:space="0" w:color="auto"/>
      </w:divBdr>
    </w:div>
    <w:div w:id="1098284108">
      <w:bodyDiv w:val="1"/>
      <w:marLeft w:val="0"/>
      <w:marRight w:val="0"/>
      <w:marTop w:val="0"/>
      <w:marBottom w:val="0"/>
      <w:divBdr>
        <w:top w:val="none" w:sz="0" w:space="0" w:color="auto"/>
        <w:left w:val="none" w:sz="0" w:space="0" w:color="auto"/>
        <w:bottom w:val="none" w:sz="0" w:space="0" w:color="auto"/>
        <w:right w:val="none" w:sz="0" w:space="0" w:color="auto"/>
      </w:divBdr>
    </w:div>
    <w:div w:id="1098984549">
      <w:bodyDiv w:val="1"/>
      <w:marLeft w:val="0"/>
      <w:marRight w:val="0"/>
      <w:marTop w:val="0"/>
      <w:marBottom w:val="0"/>
      <w:divBdr>
        <w:top w:val="none" w:sz="0" w:space="0" w:color="auto"/>
        <w:left w:val="none" w:sz="0" w:space="0" w:color="auto"/>
        <w:bottom w:val="none" w:sz="0" w:space="0" w:color="auto"/>
        <w:right w:val="none" w:sz="0" w:space="0" w:color="auto"/>
      </w:divBdr>
    </w:div>
    <w:div w:id="1100833408">
      <w:bodyDiv w:val="1"/>
      <w:marLeft w:val="0"/>
      <w:marRight w:val="0"/>
      <w:marTop w:val="0"/>
      <w:marBottom w:val="0"/>
      <w:divBdr>
        <w:top w:val="none" w:sz="0" w:space="0" w:color="auto"/>
        <w:left w:val="none" w:sz="0" w:space="0" w:color="auto"/>
        <w:bottom w:val="none" w:sz="0" w:space="0" w:color="auto"/>
        <w:right w:val="none" w:sz="0" w:space="0" w:color="auto"/>
      </w:divBdr>
    </w:div>
    <w:div w:id="1101418939">
      <w:bodyDiv w:val="1"/>
      <w:marLeft w:val="0"/>
      <w:marRight w:val="0"/>
      <w:marTop w:val="0"/>
      <w:marBottom w:val="0"/>
      <w:divBdr>
        <w:top w:val="none" w:sz="0" w:space="0" w:color="auto"/>
        <w:left w:val="none" w:sz="0" w:space="0" w:color="auto"/>
        <w:bottom w:val="none" w:sz="0" w:space="0" w:color="auto"/>
        <w:right w:val="none" w:sz="0" w:space="0" w:color="auto"/>
      </w:divBdr>
    </w:div>
    <w:div w:id="1101560442">
      <w:bodyDiv w:val="1"/>
      <w:marLeft w:val="0"/>
      <w:marRight w:val="0"/>
      <w:marTop w:val="0"/>
      <w:marBottom w:val="0"/>
      <w:divBdr>
        <w:top w:val="none" w:sz="0" w:space="0" w:color="auto"/>
        <w:left w:val="none" w:sz="0" w:space="0" w:color="auto"/>
        <w:bottom w:val="none" w:sz="0" w:space="0" w:color="auto"/>
        <w:right w:val="none" w:sz="0" w:space="0" w:color="auto"/>
      </w:divBdr>
    </w:div>
    <w:div w:id="1102067737">
      <w:bodyDiv w:val="1"/>
      <w:marLeft w:val="0"/>
      <w:marRight w:val="0"/>
      <w:marTop w:val="0"/>
      <w:marBottom w:val="0"/>
      <w:divBdr>
        <w:top w:val="none" w:sz="0" w:space="0" w:color="auto"/>
        <w:left w:val="none" w:sz="0" w:space="0" w:color="auto"/>
        <w:bottom w:val="none" w:sz="0" w:space="0" w:color="auto"/>
        <w:right w:val="none" w:sz="0" w:space="0" w:color="auto"/>
      </w:divBdr>
    </w:div>
    <w:div w:id="1103306527">
      <w:bodyDiv w:val="1"/>
      <w:marLeft w:val="0"/>
      <w:marRight w:val="0"/>
      <w:marTop w:val="0"/>
      <w:marBottom w:val="0"/>
      <w:divBdr>
        <w:top w:val="none" w:sz="0" w:space="0" w:color="auto"/>
        <w:left w:val="none" w:sz="0" w:space="0" w:color="auto"/>
        <w:bottom w:val="none" w:sz="0" w:space="0" w:color="auto"/>
        <w:right w:val="none" w:sz="0" w:space="0" w:color="auto"/>
      </w:divBdr>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2287398">
      <w:bodyDiv w:val="1"/>
      <w:marLeft w:val="0"/>
      <w:marRight w:val="0"/>
      <w:marTop w:val="0"/>
      <w:marBottom w:val="0"/>
      <w:divBdr>
        <w:top w:val="none" w:sz="0" w:space="0" w:color="auto"/>
        <w:left w:val="none" w:sz="0" w:space="0" w:color="auto"/>
        <w:bottom w:val="none" w:sz="0" w:space="0" w:color="auto"/>
        <w:right w:val="none" w:sz="0" w:space="0" w:color="auto"/>
      </w:divBdr>
    </w:div>
    <w:div w:id="1112700950">
      <w:bodyDiv w:val="1"/>
      <w:marLeft w:val="0"/>
      <w:marRight w:val="0"/>
      <w:marTop w:val="0"/>
      <w:marBottom w:val="0"/>
      <w:divBdr>
        <w:top w:val="none" w:sz="0" w:space="0" w:color="auto"/>
        <w:left w:val="none" w:sz="0" w:space="0" w:color="auto"/>
        <w:bottom w:val="none" w:sz="0" w:space="0" w:color="auto"/>
        <w:right w:val="none" w:sz="0" w:space="0" w:color="auto"/>
      </w:divBdr>
    </w:div>
    <w:div w:id="1115759047">
      <w:bodyDiv w:val="1"/>
      <w:marLeft w:val="0"/>
      <w:marRight w:val="0"/>
      <w:marTop w:val="0"/>
      <w:marBottom w:val="0"/>
      <w:divBdr>
        <w:top w:val="none" w:sz="0" w:space="0" w:color="auto"/>
        <w:left w:val="none" w:sz="0" w:space="0" w:color="auto"/>
        <w:bottom w:val="none" w:sz="0" w:space="0" w:color="auto"/>
        <w:right w:val="none" w:sz="0" w:space="0" w:color="auto"/>
      </w:divBdr>
    </w:div>
    <w:div w:id="1116020180">
      <w:bodyDiv w:val="1"/>
      <w:marLeft w:val="0"/>
      <w:marRight w:val="0"/>
      <w:marTop w:val="0"/>
      <w:marBottom w:val="0"/>
      <w:divBdr>
        <w:top w:val="none" w:sz="0" w:space="0" w:color="auto"/>
        <w:left w:val="none" w:sz="0" w:space="0" w:color="auto"/>
        <w:bottom w:val="none" w:sz="0" w:space="0" w:color="auto"/>
        <w:right w:val="none" w:sz="0" w:space="0" w:color="auto"/>
      </w:divBdr>
    </w:div>
    <w:div w:id="1116102419">
      <w:bodyDiv w:val="1"/>
      <w:marLeft w:val="0"/>
      <w:marRight w:val="0"/>
      <w:marTop w:val="0"/>
      <w:marBottom w:val="0"/>
      <w:divBdr>
        <w:top w:val="none" w:sz="0" w:space="0" w:color="auto"/>
        <w:left w:val="none" w:sz="0" w:space="0" w:color="auto"/>
        <w:bottom w:val="none" w:sz="0" w:space="0" w:color="auto"/>
        <w:right w:val="none" w:sz="0" w:space="0" w:color="auto"/>
      </w:divBdr>
    </w:div>
    <w:div w:id="1116485729">
      <w:bodyDiv w:val="1"/>
      <w:marLeft w:val="0"/>
      <w:marRight w:val="0"/>
      <w:marTop w:val="0"/>
      <w:marBottom w:val="0"/>
      <w:divBdr>
        <w:top w:val="none" w:sz="0" w:space="0" w:color="auto"/>
        <w:left w:val="none" w:sz="0" w:space="0" w:color="auto"/>
        <w:bottom w:val="none" w:sz="0" w:space="0" w:color="auto"/>
        <w:right w:val="none" w:sz="0" w:space="0" w:color="auto"/>
      </w:divBdr>
    </w:div>
    <w:div w:id="1117793712">
      <w:bodyDiv w:val="1"/>
      <w:marLeft w:val="0"/>
      <w:marRight w:val="0"/>
      <w:marTop w:val="0"/>
      <w:marBottom w:val="0"/>
      <w:divBdr>
        <w:top w:val="none" w:sz="0" w:space="0" w:color="auto"/>
        <w:left w:val="none" w:sz="0" w:space="0" w:color="auto"/>
        <w:bottom w:val="none" w:sz="0" w:space="0" w:color="auto"/>
        <w:right w:val="none" w:sz="0" w:space="0" w:color="auto"/>
      </w:divBdr>
    </w:div>
    <w:div w:id="1119104785">
      <w:bodyDiv w:val="1"/>
      <w:marLeft w:val="0"/>
      <w:marRight w:val="0"/>
      <w:marTop w:val="0"/>
      <w:marBottom w:val="0"/>
      <w:divBdr>
        <w:top w:val="none" w:sz="0" w:space="0" w:color="auto"/>
        <w:left w:val="none" w:sz="0" w:space="0" w:color="auto"/>
        <w:bottom w:val="none" w:sz="0" w:space="0" w:color="auto"/>
        <w:right w:val="none" w:sz="0" w:space="0" w:color="auto"/>
      </w:divBdr>
    </w:div>
    <w:div w:id="1121412375">
      <w:bodyDiv w:val="1"/>
      <w:marLeft w:val="0"/>
      <w:marRight w:val="0"/>
      <w:marTop w:val="0"/>
      <w:marBottom w:val="0"/>
      <w:divBdr>
        <w:top w:val="none" w:sz="0" w:space="0" w:color="auto"/>
        <w:left w:val="none" w:sz="0" w:space="0" w:color="auto"/>
        <w:bottom w:val="none" w:sz="0" w:space="0" w:color="auto"/>
        <w:right w:val="none" w:sz="0" w:space="0" w:color="auto"/>
      </w:divBdr>
    </w:div>
    <w:div w:id="1122503192">
      <w:bodyDiv w:val="1"/>
      <w:marLeft w:val="0"/>
      <w:marRight w:val="0"/>
      <w:marTop w:val="0"/>
      <w:marBottom w:val="0"/>
      <w:divBdr>
        <w:top w:val="none" w:sz="0" w:space="0" w:color="auto"/>
        <w:left w:val="none" w:sz="0" w:space="0" w:color="auto"/>
        <w:bottom w:val="none" w:sz="0" w:space="0" w:color="auto"/>
        <w:right w:val="none" w:sz="0" w:space="0" w:color="auto"/>
      </w:divBdr>
    </w:div>
    <w:div w:id="1125809752">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6462339">
      <w:bodyDiv w:val="1"/>
      <w:marLeft w:val="0"/>
      <w:marRight w:val="0"/>
      <w:marTop w:val="0"/>
      <w:marBottom w:val="0"/>
      <w:divBdr>
        <w:top w:val="none" w:sz="0" w:space="0" w:color="auto"/>
        <w:left w:val="none" w:sz="0" w:space="0" w:color="auto"/>
        <w:bottom w:val="none" w:sz="0" w:space="0" w:color="auto"/>
        <w:right w:val="none" w:sz="0" w:space="0" w:color="auto"/>
      </w:divBdr>
    </w:div>
    <w:div w:id="1128819652">
      <w:bodyDiv w:val="1"/>
      <w:marLeft w:val="0"/>
      <w:marRight w:val="0"/>
      <w:marTop w:val="0"/>
      <w:marBottom w:val="0"/>
      <w:divBdr>
        <w:top w:val="none" w:sz="0" w:space="0" w:color="auto"/>
        <w:left w:val="none" w:sz="0" w:space="0" w:color="auto"/>
        <w:bottom w:val="none" w:sz="0" w:space="0" w:color="auto"/>
        <w:right w:val="none" w:sz="0" w:space="0" w:color="auto"/>
      </w:divBdr>
    </w:div>
    <w:div w:id="1129275460">
      <w:bodyDiv w:val="1"/>
      <w:marLeft w:val="0"/>
      <w:marRight w:val="0"/>
      <w:marTop w:val="0"/>
      <w:marBottom w:val="0"/>
      <w:divBdr>
        <w:top w:val="none" w:sz="0" w:space="0" w:color="auto"/>
        <w:left w:val="none" w:sz="0" w:space="0" w:color="auto"/>
        <w:bottom w:val="none" w:sz="0" w:space="0" w:color="auto"/>
        <w:right w:val="none" w:sz="0" w:space="0" w:color="auto"/>
      </w:divBdr>
    </w:div>
    <w:div w:id="1129668510">
      <w:bodyDiv w:val="1"/>
      <w:marLeft w:val="0"/>
      <w:marRight w:val="0"/>
      <w:marTop w:val="0"/>
      <w:marBottom w:val="0"/>
      <w:divBdr>
        <w:top w:val="none" w:sz="0" w:space="0" w:color="auto"/>
        <w:left w:val="none" w:sz="0" w:space="0" w:color="auto"/>
        <w:bottom w:val="none" w:sz="0" w:space="0" w:color="auto"/>
        <w:right w:val="none" w:sz="0" w:space="0" w:color="auto"/>
      </w:divBdr>
    </w:div>
    <w:div w:id="1130394459">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1899361">
      <w:bodyDiv w:val="1"/>
      <w:marLeft w:val="0"/>
      <w:marRight w:val="0"/>
      <w:marTop w:val="0"/>
      <w:marBottom w:val="0"/>
      <w:divBdr>
        <w:top w:val="none" w:sz="0" w:space="0" w:color="auto"/>
        <w:left w:val="none" w:sz="0" w:space="0" w:color="auto"/>
        <w:bottom w:val="none" w:sz="0" w:space="0" w:color="auto"/>
        <w:right w:val="none" w:sz="0" w:space="0" w:color="auto"/>
      </w:divBdr>
    </w:div>
    <w:div w:id="1132750410">
      <w:bodyDiv w:val="1"/>
      <w:marLeft w:val="0"/>
      <w:marRight w:val="0"/>
      <w:marTop w:val="0"/>
      <w:marBottom w:val="0"/>
      <w:divBdr>
        <w:top w:val="none" w:sz="0" w:space="0" w:color="auto"/>
        <w:left w:val="none" w:sz="0" w:space="0" w:color="auto"/>
        <w:bottom w:val="none" w:sz="0" w:space="0" w:color="auto"/>
        <w:right w:val="none" w:sz="0" w:space="0" w:color="auto"/>
      </w:divBdr>
    </w:div>
    <w:div w:id="1133599408">
      <w:bodyDiv w:val="1"/>
      <w:marLeft w:val="0"/>
      <w:marRight w:val="0"/>
      <w:marTop w:val="0"/>
      <w:marBottom w:val="0"/>
      <w:divBdr>
        <w:top w:val="none" w:sz="0" w:space="0" w:color="auto"/>
        <w:left w:val="none" w:sz="0" w:space="0" w:color="auto"/>
        <w:bottom w:val="none" w:sz="0" w:space="0" w:color="auto"/>
        <w:right w:val="none" w:sz="0" w:space="0" w:color="auto"/>
      </w:divBdr>
    </w:div>
    <w:div w:id="1133669873">
      <w:bodyDiv w:val="1"/>
      <w:marLeft w:val="0"/>
      <w:marRight w:val="0"/>
      <w:marTop w:val="0"/>
      <w:marBottom w:val="0"/>
      <w:divBdr>
        <w:top w:val="none" w:sz="0" w:space="0" w:color="auto"/>
        <w:left w:val="none" w:sz="0" w:space="0" w:color="auto"/>
        <w:bottom w:val="none" w:sz="0" w:space="0" w:color="auto"/>
        <w:right w:val="none" w:sz="0" w:space="0" w:color="auto"/>
      </w:divBdr>
    </w:div>
    <w:div w:id="1134324839">
      <w:bodyDiv w:val="1"/>
      <w:marLeft w:val="0"/>
      <w:marRight w:val="0"/>
      <w:marTop w:val="0"/>
      <w:marBottom w:val="0"/>
      <w:divBdr>
        <w:top w:val="none" w:sz="0" w:space="0" w:color="auto"/>
        <w:left w:val="none" w:sz="0" w:space="0" w:color="auto"/>
        <w:bottom w:val="none" w:sz="0" w:space="0" w:color="auto"/>
        <w:right w:val="none" w:sz="0" w:space="0" w:color="auto"/>
      </w:divBdr>
    </w:div>
    <w:div w:id="1134906087">
      <w:bodyDiv w:val="1"/>
      <w:marLeft w:val="0"/>
      <w:marRight w:val="0"/>
      <w:marTop w:val="0"/>
      <w:marBottom w:val="0"/>
      <w:divBdr>
        <w:top w:val="none" w:sz="0" w:space="0" w:color="auto"/>
        <w:left w:val="none" w:sz="0" w:space="0" w:color="auto"/>
        <w:bottom w:val="none" w:sz="0" w:space="0" w:color="auto"/>
        <w:right w:val="none" w:sz="0" w:space="0" w:color="auto"/>
      </w:divBdr>
    </w:div>
    <w:div w:id="1135295170">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610248">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0807552">
      <w:bodyDiv w:val="1"/>
      <w:marLeft w:val="0"/>
      <w:marRight w:val="0"/>
      <w:marTop w:val="0"/>
      <w:marBottom w:val="0"/>
      <w:divBdr>
        <w:top w:val="none" w:sz="0" w:space="0" w:color="auto"/>
        <w:left w:val="none" w:sz="0" w:space="0" w:color="auto"/>
        <w:bottom w:val="none" w:sz="0" w:space="0" w:color="auto"/>
        <w:right w:val="none" w:sz="0" w:space="0" w:color="auto"/>
      </w:divBdr>
    </w:div>
    <w:div w:id="1141730322">
      <w:bodyDiv w:val="1"/>
      <w:marLeft w:val="0"/>
      <w:marRight w:val="0"/>
      <w:marTop w:val="0"/>
      <w:marBottom w:val="0"/>
      <w:divBdr>
        <w:top w:val="none" w:sz="0" w:space="0" w:color="auto"/>
        <w:left w:val="none" w:sz="0" w:space="0" w:color="auto"/>
        <w:bottom w:val="none" w:sz="0" w:space="0" w:color="auto"/>
        <w:right w:val="none" w:sz="0" w:space="0" w:color="auto"/>
      </w:divBdr>
    </w:div>
    <w:div w:id="1141965134">
      <w:bodyDiv w:val="1"/>
      <w:marLeft w:val="0"/>
      <w:marRight w:val="0"/>
      <w:marTop w:val="0"/>
      <w:marBottom w:val="0"/>
      <w:divBdr>
        <w:top w:val="none" w:sz="0" w:space="0" w:color="auto"/>
        <w:left w:val="none" w:sz="0" w:space="0" w:color="auto"/>
        <w:bottom w:val="none" w:sz="0" w:space="0" w:color="auto"/>
        <w:right w:val="none" w:sz="0" w:space="0" w:color="auto"/>
      </w:divBdr>
    </w:div>
    <w:div w:id="1141994044">
      <w:bodyDiv w:val="1"/>
      <w:marLeft w:val="0"/>
      <w:marRight w:val="0"/>
      <w:marTop w:val="0"/>
      <w:marBottom w:val="0"/>
      <w:divBdr>
        <w:top w:val="none" w:sz="0" w:space="0" w:color="auto"/>
        <w:left w:val="none" w:sz="0" w:space="0" w:color="auto"/>
        <w:bottom w:val="none" w:sz="0" w:space="0" w:color="auto"/>
        <w:right w:val="none" w:sz="0" w:space="0" w:color="auto"/>
      </w:divBdr>
    </w:div>
    <w:div w:id="1143616336">
      <w:bodyDiv w:val="1"/>
      <w:marLeft w:val="0"/>
      <w:marRight w:val="0"/>
      <w:marTop w:val="0"/>
      <w:marBottom w:val="0"/>
      <w:divBdr>
        <w:top w:val="none" w:sz="0" w:space="0" w:color="auto"/>
        <w:left w:val="none" w:sz="0" w:space="0" w:color="auto"/>
        <w:bottom w:val="none" w:sz="0" w:space="0" w:color="auto"/>
        <w:right w:val="none" w:sz="0" w:space="0" w:color="auto"/>
      </w:divBdr>
    </w:div>
    <w:div w:id="1144154237">
      <w:bodyDiv w:val="1"/>
      <w:marLeft w:val="0"/>
      <w:marRight w:val="0"/>
      <w:marTop w:val="0"/>
      <w:marBottom w:val="0"/>
      <w:divBdr>
        <w:top w:val="none" w:sz="0" w:space="0" w:color="auto"/>
        <w:left w:val="none" w:sz="0" w:space="0" w:color="auto"/>
        <w:bottom w:val="none" w:sz="0" w:space="0" w:color="auto"/>
        <w:right w:val="none" w:sz="0" w:space="0" w:color="auto"/>
      </w:divBdr>
    </w:div>
    <w:div w:id="1146242238">
      <w:bodyDiv w:val="1"/>
      <w:marLeft w:val="0"/>
      <w:marRight w:val="0"/>
      <w:marTop w:val="0"/>
      <w:marBottom w:val="0"/>
      <w:divBdr>
        <w:top w:val="none" w:sz="0" w:space="0" w:color="auto"/>
        <w:left w:val="none" w:sz="0" w:space="0" w:color="auto"/>
        <w:bottom w:val="none" w:sz="0" w:space="0" w:color="auto"/>
        <w:right w:val="none" w:sz="0" w:space="0" w:color="auto"/>
      </w:divBdr>
    </w:div>
    <w:div w:id="1146553488">
      <w:bodyDiv w:val="1"/>
      <w:marLeft w:val="0"/>
      <w:marRight w:val="0"/>
      <w:marTop w:val="0"/>
      <w:marBottom w:val="0"/>
      <w:divBdr>
        <w:top w:val="none" w:sz="0" w:space="0" w:color="auto"/>
        <w:left w:val="none" w:sz="0" w:space="0" w:color="auto"/>
        <w:bottom w:val="none" w:sz="0" w:space="0" w:color="auto"/>
        <w:right w:val="none" w:sz="0" w:space="0" w:color="auto"/>
      </w:divBdr>
    </w:div>
    <w:div w:id="1148208499">
      <w:bodyDiv w:val="1"/>
      <w:marLeft w:val="0"/>
      <w:marRight w:val="0"/>
      <w:marTop w:val="0"/>
      <w:marBottom w:val="0"/>
      <w:divBdr>
        <w:top w:val="none" w:sz="0" w:space="0" w:color="auto"/>
        <w:left w:val="none" w:sz="0" w:space="0" w:color="auto"/>
        <w:bottom w:val="none" w:sz="0" w:space="0" w:color="auto"/>
        <w:right w:val="none" w:sz="0" w:space="0" w:color="auto"/>
      </w:divBdr>
    </w:div>
    <w:div w:id="1149250201">
      <w:bodyDiv w:val="1"/>
      <w:marLeft w:val="0"/>
      <w:marRight w:val="0"/>
      <w:marTop w:val="0"/>
      <w:marBottom w:val="0"/>
      <w:divBdr>
        <w:top w:val="none" w:sz="0" w:space="0" w:color="auto"/>
        <w:left w:val="none" w:sz="0" w:space="0" w:color="auto"/>
        <w:bottom w:val="none" w:sz="0" w:space="0" w:color="auto"/>
        <w:right w:val="none" w:sz="0" w:space="0" w:color="auto"/>
      </w:divBdr>
    </w:div>
    <w:div w:id="1149636319">
      <w:bodyDiv w:val="1"/>
      <w:marLeft w:val="0"/>
      <w:marRight w:val="0"/>
      <w:marTop w:val="0"/>
      <w:marBottom w:val="0"/>
      <w:divBdr>
        <w:top w:val="none" w:sz="0" w:space="0" w:color="auto"/>
        <w:left w:val="none" w:sz="0" w:space="0" w:color="auto"/>
        <w:bottom w:val="none" w:sz="0" w:space="0" w:color="auto"/>
        <w:right w:val="none" w:sz="0" w:space="0" w:color="auto"/>
      </w:divBdr>
    </w:div>
    <w:div w:id="1149978019">
      <w:bodyDiv w:val="1"/>
      <w:marLeft w:val="0"/>
      <w:marRight w:val="0"/>
      <w:marTop w:val="0"/>
      <w:marBottom w:val="0"/>
      <w:divBdr>
        <w:top w:val="none" w:sz="0" w:space="0" w:color="auto"/>
        <w:left w:val="none" w:sz="0" w:space="0" w:color="auto"/>
        <w:bottom w:val="none" w:sz="0" w:space="0" w:color="auto"/>
        <w:right w:val="none" w:sz="0" w:space="0" w:color="auto"/>
      </w:divBdr>
    </w:div>
    <w:div w:id="1154568048">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5688066">
      <w:bodyDiv w:val="1"/>
      <w:marLeft w:val="0"/>
      <w:marRight w:val="0"/>
      <w:marTop w:val="0"/>
      <w:marBottom w:val="0"/>
      <w:divBdr>
        <w:top w:val="none" w:sz="0" w:space="0" w:color="auto"/>
        <w:left w:val="none" w:sz="0" w:space="0" w:color="auto"/>
        <w:bottom w:val="none" w:sz="0" w:space="0" w:color="auto"/>
        <w:right w:val="none" w:sz="0" w:space="0" w:color="auto"/>
      </w:divBdr>
    </w:div>
    <w:div w:id="1156453307">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57108247">
      <w:bodyDiv w:val="1"/>
      <w:marLeft w:val="0"/>
      <w:marRight w:val="0"/>
      <w:marTop w:val="0"/>
      <w:marBottom w:val="0"/>
      <w:divBdr>
        <w:top w:val="none" w:sz="0" w:space="0" w:color="auto"/>
        <w:left w:val="none" w:sz="0" w:space="0" w:color="auto"/>
        <w:bottom w:val="none" w:sz="0" w:space="0" w:color="auto"/>
        <w:right w:val="none" w:sz="0" w:space="0" w:color="auto"/>
      </w:divBdr>
    </w:div>
    <w:div w:id="1157958909">
      <w:bodyDiv w:val="1"/>
      <w:marLeft w:val="0"/>
      <w:marRight w:val="0"/>
      <w:marTop w:val="0"/>
      <w:marBottom w:val="0"/>
      <w:divBdr>
        <w:top w:val="none" w:sz="0" w:space="0" w:color="auto"/>
        <w:left w:val="none" w:sz="0" w:space="0" w:color="auto"/>
        <w:bottom w:val="none" w:sz="0" w:space="0" w:color="auto"/>
        <w:right w:val="none" w:sz="0" w:space="0" w:color="auto"/>
      </w:divBdr>
    </w:div>
    <w:div w:id="1160269356">
      <w:bodyDiv w:val="1"/>
      <w:marLeft w:val="0"/>
      <w:marRight w:val="0"/>
      <w:marTop w:val="0"/>
      <w:marBottom w:val="0"/>
      <w:divBdr>
        <w:top w:val="none" w:sz="0" w:space="0" w:color="auto"/>
        <w:left w:val="none" w:sz="0" w:space="0" w:color="auto"/>
        <w:bottom w:val="none" w:sz="0" w:space="0" w:color="auto"/>
        <w:right w:val="none" w:sz="0" w:space="0" w:color="auto"/>
      </w:divBdr>
    </w:div>
    <w:div w:id="1162158485">
      <w:bodyDiv w:val="1"/>
      <w:marLeft w:val="0"/>
      <w:marRight w:val="0"/>
      <w:marTop w:val="0"/>
      <w:marBottom w:val="0"/>
      <w:divBdr>
        <w:top w:val="none" w:sz="0" w:space="0" w:color="auto"/>
        <w:left w:val="none" w:sz="0" w:space="0" w:color="auto"/>
        <w:bottom w:val="none" w:sz="0" w:space="0" w:color="auto"/>
        <w:right w:val="none" w:sz="0" w:space="0" w:color="auto"/>
      </w:divBdr>
    </w:div>
    <w:div w:id="1162505135">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5050899">
      <w:bodyDiv w:val="1"/>
      <w:marLeft w:val="0"/>
      <w:marRight w:val="0"/>
      <w:marTop w:val="0"/>
      <w:marBottom w:val="0"/>
      <w:divBdr>
        <w:top w:val="none" w:sz="0" w:space="0" w:color="auto"/>
        <w:left w:val="none" w:sz="0" w:space="0" w:color="auto"/>
        <w:bottom w:val="none" w:sz="0" w:space="0" w:color="auto"/>
        <w:right w:val="none" w:sz="0" w:space="0" w:color="auto"/>
      </w:divBdr>
    </w:div>
    <w:div w:id="1165708054">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6554233">
      <w:bodyDiv w:val="1"/>
      <w:marLeft w:val="0"/>
      <w:marRight w:val="0"/>
      <w:marTop w:val="0"/>
      <w:marBottom w:val="0"/>
      <w:divBdr>
        <w:top w:val="none" w:sz="0" w:space="0" w:color="auto"/>
        <w:left w:val="none" w:sz="0" w:space="0" w:color="auto"/>
        <w:bottom w:val="none" w:sz="0" w:space="0" w:color="auto"/>
        <w:right w:val="none" w:sz="0" w:space="0" w:color="auto"/>
      </w:divBdr>
    </w:div>
    <w:div w:id="1168057784">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69104956">
      <w:bodyDiv w:val="1"/>
      <w:marLeft w:val="0"/>
      <w:marRight w:val="0"/>
      <w:marTop w:val="0"/>
      <w:marBottom w:val="0"/>
      <w:divBdr>
        <w:top w:val="none" w:sz="0" w:space="0" w:color="auto"/>
        <w:left w:val="none" w:sz="0" w:space="0" w:color="auto"/>
        <w:bottom w:val="none" w:sz="0" w:space="0" w:color="auto"/>
        <w:right w:val="none" w:sz="0" w:space="0" w:color="auto"/>
      </w:divBdr>
    </w:div>
    <w:div w:id="1171138586">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4497013">
      <w:bodyDiv w:val="1"/>
      <w:marLeft w:val="0"/>
      <w:marRight w:val="0"/>
      <w:marTop w:val="0"/>
      <w:marBottom w:val="0"/>
      <w:divBdr>
        <w:top w:val="none" w:sz="0" w:space="0" w:color="auto"/>
        <w:left w:val="none" w:sz="0" w:space="0" w:color="auto"/>
        <w:bottom w:val="none" w:sz="0" w:space="0" w:color="auto"/>
        <w:right w:val="none" w:sz="0" w:space="0" w:color="auto"/>
      </w:divBdr>
    </w:div>
    <w:div w:id="1175653823">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6000808">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0657579">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324077">
      <w:bodyDiv w:val="1"/>
      <w:marLeft w:val="0"/>
      <w:marRight w:val="0"/>
      <w:marTop w:val="0"/>
      <w:marBottom w:val="0"/>
      <w:divBdr>
        <w:top w:val="none" w:sz="0" w:space="0" w:color="auto"/>
        <w:left w:val="none" w:sz="0" w:space="0" w:color="auto"/>
        <w:bottom w:val="none" w:sz="0" w:space="0" w:color="auto"/>
        <w:right w:val="none" w:sz="0" w:space="0" w:color="auto"/>
      </w:divBdr>
    </w:div>
    <w:div w:id="1183589151">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6484424">
      <w:bodyDiv w:val="1"/>
      <w:marLeft w:val="0"/>
      <w:marRight w:val="0"/>
      <w:marTop w:val="0"/>
      <w:marBottom w:val="0"/>
      <w:divBdr>
        <w:top w:val="none" w:sz="0" w:space="0" w:color="auto"/>
        <w:left w:val="none" w:sz="0" w:space="0" w:color="auto"/>
        <w:bottom w:val="none" w:sz="0" w:space="0" w:color="auto"/>
        <w:right w:val="none" w:sz="0" w:space="0" w:color="auto"/>
      </w:divBdr>
    </w:div>
    <w:div w:id="1187138154">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89683541">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3107632">
      <w:bodyDiv w:val="1"/>
      <w:marLeft w:val="0"/>
      <w:marRight w:val="0"/>
      <w:marTop w:val="0"/>
      <w:marBottom w:val="0"/>
      <w:divBdr>
        <w:top w:val="none" w:sz="0" w:space="0" w:color="auto"/>
        <w:left w:val="none" w:sz="0" w:space="0" w:color="auto"/>
        <w:bottom w:val="none" w:sz="0" w:space="0" w:color="auto"/>
        <w:right w:val="none" w:sz="0" w:space="0" w:color="auto"/>
      </w:divBdr>
    </w:div>
    <w:div w:id="1193687600">
      <w:bodyDiv w:val="1"/>
      <w:marLeft w:val="0"/>
      <w:marRight w:val="0"/>
      <w:marTop w:val="0"/>
      <w:marBottom w:val="0"/>
      <w:divBdr>
        <w:top w:val="none" w:sz="0" w:space="0" w:color="auto"/>
        <w:left w:val="none" w:sz="0" w:space="0" w:color="auto"/>
        <w:bottom w:val="none" w:sz="0" w:space="0" w:color="auto"/>
        <w:right w:val="none" w:sz="0" w:space="0" w:color="auto"/>
      </w:divBdr>
    </w:div>
    <w:div w:id="1193688655">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43082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2864595">
      <w:bodyDiv w:val="1"/>
      <w:marLeft w:val="0"/>
      <w:marRight w:val="0"/>
      <w:marTop w:val="0"/>
      <w:marBottom w:val="0"/>
      <w:divBdr>
        <w:top w:val="none" w:sz="0" w:space="0" w:color="auto"/>
        <w:left w:val="none" w:sz="0" w:space="0" w:color="auto"/>
        <w:bottom w:val="none" w:sz="0" w:space="0" w:color="auto"/>
        <w:right w:val="none" w:sz="0" w:space="0" w:color="auto"/>
      </w:divBdr>
    </w:div>
    <w:div w:id="1203132796">
      <w:bodyDiv w:val="1"/>
      <w:marLeft w:val="0"/>
      <w:marRight w:val="0"/>
      <w:marTop w:val="0"/>
      <w:marBottom w:val="0"/>
      <w:divBdr>
        <w:top w:val="none" w:sz="0" w:space="0" w:color="auto"/>
        <w:left w:val="none" w:sz="0" w:space="0" w:color="auto"/>
        <w:bottom w:val="none" w:sz="0" w:space="0" w:color="auto"/>
        <w:right w:val="none" w:sz="0" w:space="0" w:color="auto"/>
      </w:divBdr>
    </w:div>
    <w:div w:id="1203251922">
      <w:bodyDiv w:val="1"/>
      <w:marLeft w:val="0"/>
      <w:marRight w:val="0"/>
      <w:marTop w:val="0"/>
      <w:marBottom w:val="0"/>
      <w:divBdr>
        <w:top w:val="none" w:sz="0" w:space="0" w:color="auto"/>
        <w:left w:val="none" w:sz="0" w:space="0" w:color="auto"/>
        <w:bottom w:val="none" w:sz="0" w:space="0" w:color="auto"/>
        <w:right w:val="none" w:sz="0" w:space="0" w:color="auto"/>
      </w:divBdr>
    </w:div>
    <w:div w:id="1205101688">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5606599">
      <w:bodyDiv w:val="1"/>
      <w:marLeft w:val="0"/>
      <w:marRight w:val="0"/>
      <w:marTop w:val="0"/>
      <w:marBottom w:val="0"/>
      <w:divBdr>
        <w:top w:val="none" w:sz="0" w:space="0" w:color="auto"/>
        <w:left w:val="none" w:sz="0" w:space="0" w:color="auto"/>
        <w:bottom w:val="none" w:sz="0" w:space="0" w:color="auto"/>
        <w:right w:val="none" w:sz="0" w:space="0" w:color="auto"/>
      </w:divBdr>
    </w:div>
    <w:div w:id="1206604774">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7907323">
      <w:bodyDiv w:val="1"/>
      <w:marLeft w:val="0"/>
      <w:marRight w:val="0"/>
      <w:marTop w:val="0"/>
      <w:marBottom w:val="0"/>
      <w:divBdr>
        <w:top w:val="none" w:sz="0" w:space="0" w:color="auto"/>
        <w:left w:val="none" w:sz="0" w:space="0" w:color="auto"/>
        <w:bottom w:val="none" w:sz="0" w:space="0" w:color="auto"/>
        <w:right w:val="none" w:sz="0" w:space="0" w:color="auto"/>
      </w:divBdr>
    </w:div>
    <w:div w:id="1207911732">
      <w:bodyDiv w:val="1"/>
      <w:marLeft w:val="0"/>
      <w:marRight w:val="0"/>
      <w:marTop w:val="0"/>
      <w:marBottom w:val="0"/>
      <w:divBdr>
        <w:top w:val="none" w:sz="0" w:space="0" w:color="auto"/>
        <w:left w:val="none" w:sz="0" w:space="0" w:color="auto"/>
        <w:bottom w:val="none" w:sz="0" w:space="0" w:color="auto"/>
        <w:right w:val="none" w:sz="0" w:space="0" w:color="auto"/>
      </w:divBdr>
    </w:div>
    <w:div w:id="1208371911">
      <w:bodyDiv w:val="1"/>
      <w:marLeft w:val="0"/>
      <w:marRight w:val="0"/>
      <w:marTop w:val="0"/>
      <w:marBottom w:val="0"/>
      <w:divBdr>
        <w:top w:val="none" w:sz="0" w:space="0" w:color="auto"/>
        <w:left w:val="none" w:sz="0" w:space="0" w:color="auto"/>
        <w:bottom w:val="none" w:sz="0" w:space="0" w:color="auto"/>
        <w:right w:val="none" w:sz="0" w:space="0" w:color="auto"/>
      </w:divBdr>
    </w:div>
    <w:div w:id="1209143380">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0072918">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038065">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6966681">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1791177">
      <w:bodyDiv w:val="1"/>
      <w:marLeft w:val="0"/>
      <w:marRight w:val="0"/>
      <w:marTop w:val="0"/>
      <w:marBottom w:val="0"/>
      <w:divBdr>
        <w:top w:val="none" w:sz="0" w:space="0" w:color="auto"/>
        <w:left w:val="none" w:sz="0" w:space="0" w:color="auto"/>
        <w:bottom w:val="none" w:sz="0" w:space="0" w:color="auto"/>
        <w:right w:val="none" w:sz="0" w:space="0" w:color="auto"/>
      </w:divBdr>
    </w:div>
    <w:div w:id="1226797294">
      <w:bodyDiv w:val="1"/>
      <w:marLeft w:val="0"/>
      <w:marRight w:val="0"/>
      <w:marTop w:val="0"/>
      <w:marBottom w:val="0"/>
      <w:divBdr>
        <w:top w:val="none" w:sz="0" w:space="0" w:color="auto"/>
        <w:left w:val="none" w:sz="0" w:space="0" w:color="auto"/>
        <w:bottom w:val="none" w:sz="0" w:space="0" w:color="auto"/>
        <w:right w:val="none" w:sz="0" w:space="0" w:color="auto"/>
      </w:divBdr>
    </w:div>
    <w:div w:id="1227186257">
      <w:bodyDiv w:val="1"/>
      <w:marLeft w:val="0"/>
      <w:marRight w:val="0"/>
      <w:marTop w:val="0"/>
      <w:marBottom w:val="0"/>
      <w:divBdr>
        <w:top w:val="none" w:sz="0" w:space="0" w:color="auto"/>
        <w:left w:val="none" w:sz="0" w:space="0" w:color="auto"/>
        <w:bottom w:val="none" w:sz="0" w:space="0" w:color="auto"/>
        <w:right w:val="none" w:sz="0" w:space="0" w:color="auto"/>
      </w:divBdr>
    </w:div>
    <w:div w:id="1227451442">
      <w:bodyDiv w:val="1"/>
      <w:marLeft w:val="0"/>
      <w:marRight w:val="0"/>
      <w:marTop w:val="0"/>
      <w:marBottom w:val="0"/>
      <w:divBdr>
        <w:top w:val="none" w:sz="0" w:space="0" w:color="auto"/>
        <w:left w:val="none" w:sz="0" w:space="0" w:color="auto"/>
        <w:bottom w:val="none" w:sz="0" w:space="0" w:color="auto"/>
        <w:right w:val="none" w:sz="0" w:space="0" w:color="auto"/>
      </w:divBdr>
    </w:div>
    <w:div w:id="1228607205">
      <w:bodyDiv w:val="1"/>
      <w:marLeft w:val="0"/>
      <w:marRight w:val="0"/>
      <w:marTop w:val="0"/>
      <w:marBottom w:val="0"/>
      <w:divBdr>
        <w:top w:val="none" w:sz="0" w:space="0" w:color="auto"/>
        <w:left w:val="none" w:sz="0" w:space="0" w:color="auto"/>
        <w:bottom w:val="none" w:sz="0" w:space="0" w:color="auto"/>
        <w:right w:val="none" w:sz="0" w:space="0" w:color="auto"/>
      </w:divBdr>
    </w:div>
    <w:div w:id="1229002634">
      <w:bodyDiv w:val="1"/>
      <w:marLeft w:val="0"/>
      <w:marRight w:val="0"/>
      <w:marTop w:val="0"/>
      <w:marBottom w:val="0"/>
      <w:divBdr>
        <w:top w:val="none" w:sz="0" w:space="0" w:color="auto"/>
        <w:left w:val="none" w:sz="0" w:space="0" w:color="auto"/>
        <w:bottom w:val="none" w:sz="0" w:space="0" w:color="auto"/>
        <w:right w:val="none" w:sz="0" w:space="0" w:color="auto"/>
      </w:divBdr>
    </w:div>
    <w:div w:id="1230187652">
      <w:bodyDiv w:val="1"/>
      <w:marLeft w:val="0"/>
      <w:marRight w:val="0"/>
      <w:marTop w:val="0"/>
      <w:marBottom w:val="0"/>
      <w:divBdr>
        <w:top w:val="none" w:sz="0" w:space="0" w:color="auto"/>
        <w:left w:val="none" w:sz="0" w:space="0" w:color="auto"/>
        <w:bottom w:val="none" w:sz="0" w:space="0" w:color="auto"/>
        <w:right w:val="none" w:sz="0" w:space="0" w:color="auto"/>
      </w:divBdr>
    </w:div>
    <w:div w:id="1230732732">
      <w:bodyDiv w:val="1"/>
      <w:marLeft w:val="0"/>
      <w:marRight w:val="0"/>
      <w:marTop w:val="0"/>
      <w:marBottom w:val="0"/>
      <w:divBdr>
        <w:top w:val="none" w:sz="0" w:space="0" w:color="auto"/>
        <w:left w:val="none" w:sz="0" w:space="0" w:color="auto"/>
        <w:bottom w:val="none" w:sz="0" w:space="0" w:color="auto"/>
        <w:right w:val="none" w:sz="0" w:space="0" w:color="auto"/>
      </w:divBdr>
    </w:div>
    <w:div w:id="1231387242">
      <w:bodyDiv w:val="1"/>
      <w:marLeft w:val="0"/>
      <w:marRight w:val="0"/>
      <w:marTop w:val="0"/>
      <w:marBottom w:val="0"/>
      <w:divBdr>
        <w:top w:val="none" w:sz="0" w:space="0" w:color="auto"/>
        <w:left w:val="none" w:sz="0" w:space="0" w:color="auto"/>
        <w:bottom w:val="none" w:sz="0" w:space="0" w:color="auto"/>
        <w:right w:val="none" w:sz="0" w:space="0" w:color="auto"/>
      </w:divBdr>
    </w:div>
    <w:div w:id="1232811755">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3542557">
      <w:bodyDiv w:val="1"/>
      <w:marLeft w:val="0"/>
      <w:marRight w:val="0"/>
      <w:marTop w:val="0"/>
      <w:marBottom w:val="0"/>
      <w:divBdr>
        <w:top w:val="none" w:sz="0" w:space="0" w:color="auto"/>
        <w:left w:val="none" w:sz="0" w:space="0" w:color="auto"/>
        <w:bottom w:val="none" w:sz="0" w:space="0" w:color="auto"/>
        <w:right w:val="none" w:sz="0" w:space="0" w:color="auto"/>
      </w:divBdr>
    </w:div>
    <w:div w:id="1234463704">
      <w:bodyDiv w:val="1"/>
      <w:marLeft w:val="0"/>
      <w:marRight w:val="0"/>
      <w:marTop w:val="0"/>
      <w:marBottom w:val="0"/>
      <w:divBdr>
        <w:top w:val="none" w:sz="0" w:space="0" w:color="auto"/>
        <w:left w:val="none" w:sz="0" w:space="0" w:color="auto"/>
        <w:bottom w:val="none" w:sz="0" w:space="0" w:color="auto"/>
        <w:right w:val="none" w:sz="0" w:space="0" w:color="auto"/>
      </w:divBdr>
    </w:div>
    <w:div w:id="1235701013">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6623626">
      <w:bodyDiv w:val="1"/>
      <w:marLeft w:val="0"/>
      <w:marRight w:val="0"/>
      <w:marTop w:val="0"/>
      <w:marBottom w:val="0"/>
      <w:divBdr>
        <w:top w:val="none" w:sz="0" w:space="0" w:color="auto"/>
        <w:left w:val="none" w:sz="0" w:space="0" w:color="auto"/>
        <w:bottom w:val="none" w:sz="0" w:space="0" w:color="auto"/>
        <w:right w:val="none" w:sz="0" w:space="0" w:color="auto"/>
      </w:divBdr>
    </w:div>
    <w:div w:id="1236742722">
      <w:bodyDiv w:val="1"/>
      <w:marLeft w:val="0"/>
      <w:marRight w:val="0"/>
      <w:marTop w:val="0"/>
      <w:marBottom w:val="0"/>
      <w:divBdr>
        <w:top w:val="none" w:sz="0" w:space="0" w:color="auto"/>
        <w:left w:val="none" w:sz="0" w:space="0" w:color="auto"/>
        <w:bottom w:val="none" w:sz="0" w:space="0" w:color="auto"/>
        <w:right w:val="none" w:sz="0" w:space="0" w:color="auto"/>
      </w:divBdr>
    </w:div>
    <w:div w:id="1237058070">
      <w:bodyDiv w:val="1"/>
      <w:marLeft w:val="0"/>
      <w:marRight w:val="0"/>
      <w:marTop w:val="0"/>
      <w:marBottom w:val="0"/>
      <w:divBdr>
        <w:top w:val="none" w:sz="0" w:space="0" w:color="auto"/>
        <w:left w:val="none" w:sz="0" w:space="0" w:color="auto"/>
        <w:bottom w:val="none" w:sz="0" w:space="0" w:color="auto"/>
        <w:right w:val="none" w:sz="0" w:space="0" w:color="auto"/>
      </w:divBdr>
    </w:div>
    <w:div w:id="1238439489">
      <w:bodyDiv w:val="1"/>
      <w:marLeft w:val="0"/>
      <w:marRight w:val="0"/>
      <w:marTop w:val="0"/>
      <w:marBottom w:val="0"/>
      <w:divBdr>
        <w:top w:val="none" w:sz="0" w:space="0" w:color="auto"/>
        <w:left w:val="none" w:sz="0" w:space="0" w:color="auto"/>
        <w:bottom w:val="none" w:sz="0" w:space="0" w:color="auto"/>
        <w:right w:val="none" w:sz="0" w:space="0" w:color="auto"/>
      </w:divBdr>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38633738">
      <w:bodyDiv w:val="1"/>
      <w:marLeft w:val="0"/>
      <w:marRight w:val="0"/>
      <w:marTop w:val="0"/>
      <w:marBottom w:val="0"/>
      <w:divBdr>
        <w:top w:val="none" w:sz="0" w:space="0" w:color="auto"/>
        <w:left w:val="none" w:sz="0" w:space="0" w:color="auto"/>
        <w:bottom w:val="none" w:sz="0" w:space="0" w:color="auto"/>
        <w:right w:val="none" w:sz="0" w:space="0" w:color="auto"/>
      </w:divBdr>
    </w:div>
    <w:div w:id="1238780559">
      <w:bodyDiv w:val="1"/>
      <w:marLeft w:val="0"/>
      <w:marRight w:val="0"/>
      <w:marTop w:val="0"/>
      <w:marBottom w:val="0"/>
      <w:divBdr>
        <w:top w:val="none" w:sz="0" w:space="0" w:color="auto"/>
        <w:left w:val="none" w:sz="0" w:space="0" w:color="auto"/>
        <w:bottom w:val="none" w:sz="0" w:space="0" w:color="auto"/>
        <w:right w:val="none" w:sz="0" w:space="0" w:color="auto"/>
      </w:divBdr>
    </w:div>
    <w:div w:id="1238905920">
      <w:bodyDiv w:val="1"/>
      <w:marLeft w:val="0"/>
      <w:marRight w:val="0"/>
      <w:marTop w:val="0"/>
      <w:marBottom w:val="0"/>
      <w:divBdr>
        <w:top w:val="none" w:sz="0" w:space="0" w:color="auto"/>
        <w:left w:val="none" w:sz="0" w:space="0" w:color="auto"/>
        <w:bottom w:val="none" w:sz="0" w:space="0" w:color="auto"/>
        <w:right w:val="none" w:sz="0" w:space="0" w:color="auto"/>
      </w:divBdr>
    </w:div>
    <w:div w:id="1240477862">
      <w:bodyDiv w:val="1"/>
      <w:marLeft w:val="0"/>
      <w:marRight w:val="0"/>
      <w:marTop w:val="0"/>
      <w:marBottom w:val="0"/>
      <w:divBdr>
        <w:top w:val="none" w:sz="0" w:space="0" w:color="auto"/>
        <w:left w:val="none" w:sz="0" w:space="0" w:color="auto"/>
        <w:bottom w:val="none" w:sz="0" w:space="0" w:color="auto"/>
        <w:right w:val="none" w:sz="0" w:space="0" w:color="auto"/>
      </w:divBdr>
    </w:div>
    <w:div w:id="1240823456">
      <w:bodyDiv w:val="1"/>
      <w:marLeft w:val="0"/>
      <w:marRight w:val="0"/>
      <w:marTop w:val="0"/>
      <w:marBottom w:val="0"/>
      <w:divBdr>
        <w:top w:val="none" w:sz="0" w:space="0" w:color="auto"/>
        <w:left w:val="none" w:sz="0" w:space="0" w:color="auto"/>
        <w:bottom w:val="none" w:sz="0" w:space="0" w:color="auto"/>
        <w:right w:val="none" w:sz="0" w:space="0" w:color="auto"/>
      </w:divBdr>
    </w:div>
    <w:div w:id="1241939893">
      <w:bodyDiv w:val="1"/>
      <w:marLeft w:val="0"/>
      <w:marRight w:val="0"/>
      <w:marTop w:val="0"/>
      <w:marBottom w:val="0"/>
      <w:divBdr>
        <w:top w:val="none" w:sz="0" w:space="0" w:color="auto"/>
        <w:left w:val="none" w:sz="0" w:space="0" w:color="auto"/>
        <w:bottom w:val="none" w:sz="0" w:space="0" w:color="auto"/>
        <w:right w:val="none" w:sz="0" w:space="0" w:color="auto"/>
      </w:divBdr>
    </w:div>
    <w:div w:id="1242837330">
      <w:bodyDiv w:val="1"/>
      <w:marLeft w:val="0"/>
      <w:marRight w:val="0"/>
      <w:marTop w:val="0"/>
      <w:marBottom w:val="0"/>
      <w:divBdr>
        <w:top w:val="none" w:sz="0" w:space="0" w:color="auto"/>
        <w:left w:val="none" w:sz="0" w:space="0" w:color="auto"/>
        <w:bottom w:val="none" w:sz="0" w:space="0" w:color="auto"/>
        <w:right w:val="none" w:sz="0" w:space="0" w:color="auto"/>
      </w:divBdr>
    </w:div>
    <w:div w:id="1243488198">
      <w:bodyDiv w:val="1"/>
      <w:marLeft w:val="0"/>
      <w:marRight w:val="0"/>
      <w:marTop w:val="0"/>
      <w:marBottom w:val="0"/>
      <w:divBdr>
        <w:top w:val="none" w:sz="0" w:space="0" w:color="auto"/>
        <w:left w:val="none" w:sz="0" w:space="0" w:color="auto"/>
        <w:bottom w:val="none" w:sz="0" w:space="0" w:color="auto"/>
        <w:right w:val="none" w:sz="0" w:space="0" w:color="auto"/>
      </w:divBdr>
    </w:div>
    <w:div w:id="1243954135">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6257649">
      <w:bodyDiv w:val="1"/>
      <w:marLeft w:val="0"/>
      <w:marRight w:val="0"/>
      <w:marTop w:val="0"/>
      <w:marBottom w:val="0"/>
      <w:divBdr>
        <w:top w:val="none" w:sz="0" w:space="0" w:color="auto"/>
        <w:left w:val="none" w:sz="0" w:space="0" w:color="auto"/>
        <w:bottom w:val="none" w:sz="0" w:space="0" w:color="auto"/>
        <w:right w:val="none" w:sz="0" w:space="0" w:color="auto"/>
      </w:divBdr>
    </w:div>
    <w:div w:id="1246643962">
      <w:bodyDiv w:val="1"/>
      <w:marLeft w:val="0"/>
      <w:marRight w:val="0"/>
      <w:marTop w:val="0"/>
      <w:marBottom w:val="0"/>
      <w:divBdr>
        <w:top w:val="none" w:sz="0" w:space="0" w:color="auto"/>
        <w:left w:val="none" w:sz="0" w:space="0" w:color="auto"/>
        <w:bottom w:val="none" w:sz="0" w:space="0" w:color="auto"/>
        <w:right w:val="none" w:sz="0" w:space="0" w:color="auto"/>
      </w:divBdr>
    </w:div>
    <w:div w:id="1247417237">
      <w:bodyDiv w:val="1"/>
      <w:marLeft w:val="0"/>
      <w:marRight w:val="0"/>
      <w:marTop w:val="0"/>
      <w:marBottom w:val="0"/>
      <w:divBdr>
        <w:top w:val="none" w:sz="0" w:space="0" w:color="auto"/>
        <w:left w:val="none" w:sz="0" w:space="0" w:color="auto"/>
        <w:bottom w:val="none" w:sz="0" w:space="0" w:color="auto"/>
        <w:right w:val="none" w:sz="0" w:space="0" w:color="auto"/>
      </w:divBdr>
    </w:div>
    <w:div w:id="1247812594">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49926761">
      <w:bodyDiv w:val="1"/>
      <w:marLeft w:val="0"/>
      <w:marRight w:val="0"/>
      <w:marTop w:val="0"/>
      <w:marBottom w:val="0"/>
      <w:divBdr>
        <w:top w:val="none" w:sz="0" w:space="0" w:color="auto"/>
        <w:left w:val="none" w:sz="0" w:space="0" w:color="auto"/>
        <w:bottom w:val="none" w:sz="0" w:space="0" w:color="auto"/>
        <w:right w:val="none" w:sz="0" w:space="0" w:color="auto"/>
      </w:divBdr>
    </w:div>
    <w:div w:id="1251159798">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1815479">
      <w:bodyDiv w:val="1"/>
      <w:marLeft w:val="0"/>
      <w:marRight w:val="0"/>
      <w:marTop w:val="0"/>
      <w:marBottom w:val="0"/>
      <w:divBdr>
        <w:top w:val="none" w:sz="0" w:space="0" w:color="auto"/>
        <w:left w:val="none" w:sz="0" w:space="0" w:color="auto"/>
        <w:bottom w:val="none" w:sz="0" w:space="0" w:color="auto"/>
        <w:right w:val="none" w:sz="0" w:space="0" w:color="auto"/>
      </w:divBdr>
    </w:div>
    <w:div w:id="1251885738">
      <w:bodyDiv w:val="1"/>
      <w:marLeft w:val="0"/>
      <w:marRight w:val="0"/>
      <w:marTop w:val="0"/>
      <w:marBottom w:val="0"/>
      <w:divBdr>
        <w:top w:val="none" w:sz="0" w:space="0" w:color="auto"/>
        <w:left w:val="none" w:sz="0" w:space="0" w:color="auto"/>
        <w:bottom w:val="none" w:sz="0" w:space="0" w:color="auto"/>
        <w:right w:val="none" w:sz="0" w:space="0" w:color="auto"/>
      </w:divBdr>
    </w:div>
    <w:div w:id="1253734498">
      <w:bodyDiv w:val="1"/>
      <w:marLeft w:val="0"/>
      <w:marRight w:val="0"/>
      <w:marTop w:val="0"/>
      <w:marBottom w:val="0"/>
      <w:divBdr>
        <w:top w:val="none" w:sz="0" w:space="0" w:color="auto"/>
        <w:left w:val="none" w:sz="0" w:space="0" w:color="auto"/>
        <w:bottom w:val="none" w:sz="0" w:space="0" w:color="auto"/>
        <w:right w:val="none" w:sz="0" w:space="0" w:color="auto"/>
      </w:divBdr>
    </w:div>
    <w:div w:id="1254169651">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6287551">
      <w:bodyDiv w:val="1"/>
      <w:marLeft w:val="0"/>
      <w:marRight w:val="0"/>
      <w:marTop w:val="0"/>
      <w:marBottom w:val="0"/>
      <w:divBdr>
        <w:top w:val="none" w:sz="0" w:space="0" w:color="auto"/>
        <w:left w:val="none" w:sz="0" w:space="0" w:color="auto"/>
        <w:bottom w:val="none" w:sz="0" w:space="0" w:color="auto"/>
        <w:right w:val="none" w:sz="0" w:space="0" w:color="auto"/>
      </w:divBdr>
    </w:div>
    <w:div w:id="1256329853">
      <w:bodyDiv w:val="1"/>
      <w:marLeft w:val="0"/>
      <w:marRight w:val="0"/>
      <w:marTop w:val="0"/>
      <w:marBottom w:val="0"/>
      <w:divBdr>
        <w:top w:val="none" w:sz="0" w:space="0" w:color="auto"/>
        <w:left w:val="none" w:sz="0" w:space="0" w:color="auto"/>
        <w:bottom w:val="none" w:sz="0" w:space="0" w:color="auto"/>
        <w:right w:val="none" w:sz="0" w:space="0" w:color="auto"/>
      </w:divBdr>
    </w:div>
    <w:div w:id="1256742394">
      <w:bodyDiv w:val="1"/>
      <w:marLeft w:val="0"/>
      <w:marRight w:val="0"/>
      <w:marTop w:val="0"/>
      <w:marBottom w:val="0"/>
      <w:divBdr>
        <w:top w:val="none" w:sz="0" w:space="0" w:color="auto"/>
        <w:left w:val="none" w:sz="0" w:space="0" w:color="auto"/>
        <w:bottom w:val="none" w:sz="0" w:space="0" w:color="auto"/>
        <w:right w:val="none" w:sz="0" w:space="0" w:color="auto"/>
      </w:divBdr>
    </w:div>
    <w:div w:id="1258444044">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59023981">
      <w:bodyDiv w:val="1"/>
      <w:marLeft w:val="0"/>
      <w:marRight w:val="0"/>
      <w:marTop w:val="0"/>
      <w:marBottom w:val="0"/>
      <w:divBdr>
        <w:top w:val="none" w:sz="0" w:space="0" w:color="auto"/>
        <w:left w:val="none" w:sz="0" w:space="0" w:color="auto"/>
        <w:bottom w:val="none" w:sz="0" w:space="0" w:color="auto"/>
        <w:right w:val="none" w:sz="0" w:space="0" w:color="auto"/>
      </w:divBdr>
    </w:div>
    <w:div w:id="1259218650">
      <w:bodyDiv w:val="1"/>
      <w:marLeft w:val="0"/>
      <w:marRight w:val="0"/>
      <w:marTop w:val="0"/>
      <w:marBottom w:val="0"/>
      <w:divBdr>
        <w:top w:val="none" w:sz="0" w:space="0" w:color="auto"/>
        <w:left w:val="none" w:sz="0" w:space="0" w:color="auto"/>
        <w:bottom w:val="none" w:sz="0" w:space="0" w:color="auto"/>
        <w:right w:val="none" w:sz="0" w:space="0" w:color="auto"/>
      </w:divBdr>
    </w:div>
    <w:div w:id="1260210946">
      <w:bodyDiv w:val="1"/>
      <w:marLeft w:val="0"/>
      <w:marRight w:val="0"/>
      <w:marTop w:val="0"/>
      <w:marBottom w:val="0"/>
      <w:divBdr>
        <w:top w:val="none" w:sz="0" w:space="0" w:color="auto"/>
        <w:left w:val="none" w:sz="0" w:space="0" w:color="auto"/>
        <w:bottom w:val="none" w:sz="0" w:space="0" w:color="auto"/>
        <w:right w:val="none" w:sz="0" w:space="0" w:color="auto"/>
      </w:divBdr>
    </w:div>
    <w:div w:id="1261060920">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2883035">
      <w:bodyDiv w:val="1"/>
      <w:marLeft w:val="0"/>
      <w:marRight w:val="0"/>
      <w:marTop w:val="0"/>
      <w:marBottom w:val="0"/>
      <w:divBdr>
        <w:top w:val="none" w:sz="0" w:space="0" w:color="auto"/>
        <w:left w:val="none" w:sz="0" w:space="0" w:color="auto"/>
        <w:bottom w:val="none" w:sz="0" w:space="0" w:color="auto"/>
        <w:right w:val="none" w:sz="0" w:space="0" w:color="auto"/>
      </w:divBdr>
    </w:div>
    <w:div w:id="1264728802">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7543159">
      <w:bodyDiv w:val="1"/>
      <w:marLeft w:val="0"/>
      <w:marRight w:val="0"/>
      <w:marTop w:val="0"/>
      <w:marBottom w:val="0"/>
      <w:divBdr>
        <w:top w:val="none" w:sz="0" w:space="0" w:color="auto"/>
        <w:left w:val="none" w:sz="0" w:space="0" w:color="auto"/>
        <w:bottom w:val="none" w:sz="0" w:space="0" w:color="auto"/>
        <w:right w:val="none" w:sz="0" w:space="0" w:color="auto"/>
      </w:divBdr>
    </w:div>
    <w:div w:id="1268461481">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0420">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0505020">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3170293">
      <w:bodyDiv w:val="1"/>
      <w:marLeft w:val="0"/>
      <w:marRight w:val="0"/>
      <w:marTop w:val="0"/>
      <w:marBottom w:val="0"/>
      <w:divBdr>
        <w:top w:val="none" w:sz="0" w:space="0" w:color="auto"/>
        <w:left w:val="none" w:sz="0" w:space="0" w:color="auto"/>
        <w:bottom w:val="none" w:sz="0" w:space="0" w:color="auto"/>
        <w:right w:val="none" w:sz="0" w:space="0" w:color="auto"/>
      </w:divBdr>
    </w:div>
    <w:div w:id="1273590212">
      <w:bodyDiv w:val="1"/>
      <w:marLeft w:val="0"/>
      <w:marRight w:val="0"/>
      <w:marTop w:val="0"/>
      <w:marBottom w:val="0"/>
      <w:divBdr>
        <w:top w:val="none" w:sz="0" w:space="0" w:color="auto"/>
        <w:left w:val="none" w:sz="0" w:space="0" w:color="auto"/>
        <w:bottom w:val="none" w:sz="0" w:space="0" w:color="auto"/>
        <w:right w:val="none" w:sz="0" w:space="0" w:color="auto"/>
      </w:divBdr>
    </w:div>
    <w:div w:id="1276405623">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78949231">
      <w:bodyDiv w:val="1"/>
      <w:marLeft w:val="0"/>
      <w:marRight w:val="0"/>
      <w:marTop w:val="0"/>
      <w:marBottom w:val="0"/>
      <w:divBdr>
        <w:top w:val="none" w:sz="0" w:space="0" w:color="auto"/>
        <w:left w:val="none" w:sz="0" w:space="0" w:color="auto"/>
        <w:bottom w:val="none" w:sz="0" w:space="0" w:color="auto"/>
        <w:right w:val="none" w:sz="0" w:space="0" w:color="auto"/>
      </w:divBdr>
    </w:div>
    <w:div w:id="1280575521">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1717545">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2999941">
      <w:bodyDiv w:val="1"/>
      <w:marLeft w:val="0"/>
      <w:marRight w:val="0"/>
      <w:marTop w:val="0"/>
      <w:marBottom w:val="0"/>
      <w:divBdr>
        <w:top w:val="none" w:sz="0" w:space="0" w:color="auto"/>
        <w:left w:val="none" w:sz="0" w:space="0" w:color="auto"/>
        <w:bottom w:val="none" w:sz="0" w:space="0" w:color="auto"/>
        <w:right w:val="none" w:sz="0" w:space="0" w:color="auto"/>
      </w:divBdr>
    </w:div>
    <w:div w:id="128491869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7083736">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203198">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88394307">
      <w:bodyDiv w:val="1"/>
      <w:marLeft w:val="0"/>
      <w:marRight w:val="0"/>
      <w:marTop w:val="0"/>
      <w:marBottom w:val="0"/>
      <w:divBdr>
        <w:top w:val="none" w:sz="0" w:space="0" w:color="auto"/>
        <w:left w:val="none" w:sz="0" w:space="0" w:color="auto"/>
        <w:bottom w:val="none" w:sz="0" w:space="0" w:color="auto"/>
        <w:right w:val="none" w:sz="0" w:space="0" w:color="auto"/>
      </w:divBdr>
    </w:div>
    <w:div w:id="1288853238">
      <w:bodyDiv w:val="1"/>
      <w:marLeft w:val="0"/>
      <w:marRight w:val="0"/>
      <w:marTop w:val="0"/>
      <w:marBottom w:val="0"/>
      <w:divBdr>
        <w:top w:val="none" w:sz="0" w:space="0" w:color="auto"/>
        <w:left w:val="none" w:sz="0" w:space="0" w:color="auto"/>
        <w:bottom w:val="none" w:sz="0" w:space="0" w:color="auto"/>
        <w:right w:val="none" w:sz="0" w:space="0" w:color="auto"/>
      </w:divBdr>
    </w:div>
    <w:div w:id="1290090006">
      <w:bodyDiv w:val="1"/>
      <w:marLeft w:val="0"/>
      <w:marRight w:val="0"/>
      <w:marTop w:val="0"/>
      <w:marBottom w:val="0"/>
      <w:divBdr>
        <w:top w:val="none" w:sz="0" w:space="0" w:color="auto"/>
        <w:left w:val="none" w:sz="0" w:space="0" w:color="auto"/>
        <w:bottom w:val="none" w:sz="0" w:space="0" w:color="auto"/>
        <w:right w:val="none" w:sz="0" w:space="0" w:color="auto"/>
      </w:divBdr>
    </w:div>
    <w:div w:id="1291091469">
      <w:bodyDiv w:val="1"/>
      <w:marLeft w:val="0"/>
      <w:marRight w:val="0"/>
      <w:marTop w:val="0"/>
      <w:marBottom w:val="0"/>
      <w:divBdr>
        <w:top w:val="none" w:sz="0" w:space="0" w:color="auto"/>
        <w:left w:val="none" w:sz="0" w:space="0" w:color="auto"/>
        <w:bottom w:val="none" w:sz="0" w:space="0" w:color="auto"/>
        <w:right w:val="none" w:sz="0" w:space="0" w:color="auto"/>
      </w:divBdr>
    </w:div>
    <w:div w:id="1292521486">
      <w:bodyDiv w:val="1"/>
      <w:marLeft w:val="0"/>
      <w:marRight w:val="0"/>
      <w:marTop w:val="0"/>
      <w:marBottom w:val="0"/>
      <w:divBdr>
        <w:top w:val="none" w:sz="0" w:space="0" w:color="auto"/>
        <w:left w:val="none" w:sz="0" w:space="0" w:color="auto"/>
        <w:bottom w:val="none" w:sz="0" w:space="0" w:color="auto"/>
        <w:right w:val="none" w:sz="0" w:space="0" w:color="auto"/>
      </w:divBdr>
    </w:div>
    <w:div w:id="1293055492">
      <w:bodyDiv w:val="1"/>
      <w:marLeft w:val="0"/>
      <w:marRight w:val="0"/>
      <w:marTop w:val="0"/>
      <w:marBottom w:val="0"/>
      <w:divBdr>
        <w:top w:val="none" w:sz="0" w:space="0" w:color="auto"/>
        <w:left w:val="none" w:sz="0" w:space="0" w:color="auto"/>
        <w:bottom w:val="none" w:sz="0" w:space="0" w:color="auto"/>
        <w:right w:val="none" w:sz="0" w:space="0" w:color="auto"/>
      </w:divBdr>
    </w:div>
    <w:div w:id="1294672351">
      <w:bodyDiv w:val="1"/>
      <w:marLeft w:val="0"/>
      <w:marRight w:val="0"/>
      <w:marTop w:val="0"/>
      <w:marBottom w:val="0"/>
      <w:divBdr>
        <w:top w:val="none" w:sz="0" w:space="0" w:color="auto"/>
        <w:left w:val="none" w:sz="0" w:space="0" w:color="auto"/>
        <w:bottom w:val="none" w:sz="0" w:space="0" w:color="auto"/>
        <w:right w:val="none" w:sz="0" w:space="0" w:color="auto"/>
      </w:divBdr>
    </w:div>
    <w:div w:id="1295328247">
      <w:bodyDiv w:val="1"/>
      <w:marLeft w:val="0"/>
      <w:marRight w:val="0"/>
      <w:marTop w:val="0"/>
      <w:marBottom w:val="0"/>
      <w:divBdr>
        <w:top w:val="none" w:sz="0" w:space="0" w:color="auto"/>
        <w:left w:val="none" w:sz="0" w:space="0" w:color="auto"/>
        <w:bottom w:val="none" w:sz="0" w:space="0" w:color="auto"/>
        <w:right w:val="none" w:sz="0" w:space="0" w:color="auto"/>
      </w:divBdr>
    </w:div>
    <w:div w:id="1296568602">
      <w:bodyDiv w:val="1"/>
      <w:marLeft w:val="0"/>
      <w:marRight w:val="0"/>
      <w:marTop w:val="0"/>
      <w:marBottom w:val="0"/>
      <w:divBdr>
        <w:top w:val="none" w:sz="0" w:space="0" w:color="auto"/>
        <w:left w:val="none" w:sz="0" w:space="0" w:color="auto"/>
        <w:bottom w:val="none" w:sz="0" w:space="0" w:color="auto"/>
        <w:right w:val="none" w:sz="0" w:space="0" w:color="auto"/>
      </w:divBdr>
    </w:div>
    <w:div w:id="1296912382">
      <w:bodyDiv w:val="1"/>
      <w:marLeft w:val="0"/>
      <w:marRight w:val="0"/>
      <w:marTop w:val="0"/>
      <w:marBottom w:val="0"/>
      <w:divBdr>
        <w:top w:val="none" w:sz="0" w:space="0" w:color="auto"/>
        <w:left w:val="none" w:sz="0" w:space="0" w:color="auto"/>
        <w:bottom w:val="none" w:sz="0" w:space="0" w:color="auto"/>
        <w:right w:val="none" w:sz="0" w:space="0" w:color="auto"/>
      </w:divBdr>
    </w:div>
    <w:div w:id="1300919890">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6853888">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09896506">
      <w:bodyDiv w:val="1"/>
      <w:marLeft w:val="0"/>
      <w:marRight w:val="0"/>
      <w:marTop w:val="0"/>
      <w:marBottom w:val="0"/>
      <w:divBdr>
        <w:top w:val="none" w:sz="0" w:space="0" w:color="auto"/>
        <w:left w:val="none" w:sz="0" w:space="0" w:color="auto"/>
        <w:bottom w:val="none" w:sz="0" w:space="0" w:color="auto"/>
        <w:right w:val="none" w:sz="0" w:space="0" w:color="auto"/>
      </w:divBdr>
    </w:div>
    <w:div w:id="1310744883">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1711735">
      <w:bodyDiv w:val="1"/>
      <w:marLeft w:val="0"/>
      <w:marRight w:val="0"/>
      <w:marTop w:val="0"/>
      <w:marBottom w:val="0"/>
      <w:divBdr>
        <w:top w:val="none" w:sz="0" w:space="0" w:color="auto"/>
        <w:left w:val="none" w:sz="0" w:space="0" w:color="auto"/>
        <w:bottom w:val="none" w:sz="0" w:space="0" w:color="auto"/>
        <w:right w:val="none" w:sz="0" w:space="0" w:color="auto"/>
      </w:divBdr>
    </w:div>
    <w:div w:id="1311977349">
      <w:bodyDiv w:val="1"/>
      <w:marLeft w:val="0"/>
      <w:marRight w:val="0"/>
      <w:marTop w:val="0"/>
      <w:marBottom w:val="0"/>
      <w:divBdr>
        <w:top w:val="none" w:sz="0" w:space="0" w:color="auto"/>
        <w:left w:val="none" w:sz="0" w:space="0" w:color="auto"/>
        <w:bottom w:val="none" w:sz="0" w:space="0" w:color="auto"/>
        <w:right w:val="none" w:sz="0" w:space="0" w:color="auto"/>
      </w:divBdr>
    </w:div>
    <w:div w:id="1312753679">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145266">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0619614">
      <w:bodyDiv w:val="1"/>
      <w:marLeft w:val="0"/>
      <w:marRight w:val="0"/>
      <w:marTop w:val="0"/>
      <w:marBottom w:val="0"/>
      <w:divBdr>
        <w:top w:val="none" w:sz="0" w:space="0" w:color="auto"/>
        <w:left w:val="none" w:sz="0" w:space="0" w:color="auto"/>
        <w:bottom w:val="none" w:sz="0" w:space="0" w:color="auto"/>
        <w:right w:val="none" w:sz="0" w:space="0" w:color="auto"/>
      </w:divBdr>
    </w:div>
    <w:div w:id="1321084780">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2267849">
      <w:bodyDiv w:val="1"/>
      <w:marLeft w:val="0"/>
      <w:marRight w:val="0"/>
      <w:marTop w:val="0"/>
      <w:marBottom w:val="0"/>
      <w:divBdr>
        <w:top w:val="none" w:sz="0" w:space="0" w:color="auto"/>
        <w:left w:val="none" w:sz="0" w:space="0" w:color="auto"/>
        <w:bottom w:val="none" w:sz="0" w:space="0" w:color="auto"/>
        <w:right w:val="none" w:sz="0" w:space="0" w:color="auto"/>
      </w:divBdr>
    </w:div>
    <w:div w:id="1322656422">
      <w:bodyDiv w:val="1"/>
      <w:marLeft w:val="0"/>
      <w:marRight w:val="0"/>
      <w:marTop w:val="0"/>
      <w:marBottom w:val="0"/>
      <w:divBdr>
        <w:top w:val="none" w:sz="0" w:space="0" w:color="auto"/>
        <w:left w:val="none" w:sz="0" w:space="0" w:color="auto"/>
        <w:bottom w:val="none" w:sz="0" w:space="0" w:color="auto"/>
        <w:right w:val="none" w:sz="0" w:space="0" w:color="auto"/>
      </w:divBdr>
    </w:div>
    <w:div w:id="1322730295">
      <w:bodyDiv w:val="1"/>
      <w:marLeft w:val="0"/>
      <w:marRight w:val="0"/>
      <w:marTop w:val="0"/>
      <w:marBottom w:val="0"/>
      <w:divBdr>
        <w:top w:val="none" w:sz="0" w:space="0" w:color="auto"/>
        <w:left w:val="none" w:sz="0" w:space="0" w:color="auto"/>
        <w:bottom w:val="none" w:sz="0" w:space="0" w:color="auto"/>
        <w:right w:val="none" w:sz="0" w:space="0" w:color="auto"/>
      </w:divBdr>
    </w:div>
    <w:div w:id="1323119651">
      <w:bodyDiv w:val="1"/>
      <w:marLeft w:val="0"/>
      <w:marRight w:val="0"/>
      <w:marTop w:val="0"/>
      <w:marBottom w:val="0"/>
      <w:divBdr>
        <w:top w:val="none" w:sz="0" w:space="0" w:color="auto"/>
        <w:left w:val="none" w:sz="0" w:space="0" w:color="auto"/>
        <w:bottom w:val="none" w:sz="0" w:space="0" w:color="auto"/>
        <w:right w:val="none" w:sz="0" w:space="0" w:color="auto"/>
      </w:divBdr>
    </w:div>
    <w:div w:id="1324359076">
      <w:bodyDiv w:val="1"/>
      <w:marLeft w:val="0"/>
      <w:marRight w:val="0"/>
      <w:marTop w:val="0"/>
      <w:marBottom w:val="0"/>
      <w:divBdr>
        <w:top w:val="none" w:sz="0" w:space="0" w:color="auto"/>
        <w:left w:val="none" w:sz="0" w:space="0" w:color="auto"/>
        <w:bottom w:val="none" w:sz="0" w:space="0" w:color="auto"/>
        <w:right w:val="none" w:sz="0" w:space="0" w:color="auto"/>
      </w:divBdr>
    </w:div>
    <w:div w:id="1325088846">
      <w:bodyDiv w:val="1"/>
      <w:marLeft w:val="0"/>
      <w:marRight w:val="0"/>
      <w:marTop w:val="0"/>
      <w:marBottom w:val="0"/>
      <w:divBdr>
        <w:top w:val="none" w:sz="0" w:space="0" w:color="auto"/>
        <w:left w:val="none" w:sz="0" w:space="0" w:color="auto"/>
        <w:bottom w:val="none" w:sz="0" w:space="0" w:color="auto"/>
        <w:right w:val="none" w:sz="0" w:space="0" w:color="auto"/>
      </w:divBdr>
    </w:div>
    <w:div w:id="1325471616">
      <w:bodyDiv w:val="1"/>
      <w:marLeft w:val="0"/>
      <w:marRight w:val="0"/>
      <w:marTop w:val="0"/>
      <w:marBottom w:val="0"/>
      <w:divBdr>
        <w:top w:val="none" w:sz="0" w:space="0" w:color="auto"/>
        <w:left w:val="none" w:sz="0" w:space="0" w:color="auto"/>
        <w:bottom w:val="none" w:sz="0" w:space="0" w:color="auto"/>
        <w:right w:val="none" w:sz="0" w:space="0" w:color="auto"/>
      </w:divBdr>
    </w:div>
    <w:div w:id="1325814683">
      <w:bodyDiv w:val="1"/>
      <w:marLeft w:val="0"/>
      <w:marRight w:val="0"/>
      <w:marTop w:val="0"/>
      <w:marBottom w:val="0"/>
      <w:divBdr>
        <w:top w:val="none" w:sz="0" w:space="0" w:color="auto"/>
        <w:left w:val="none" w:sz="0" w:space="0" w:color="auto"/>
        <w:bottom w:val="none" w:sz="0" w:space="0" w:color="auto"/>
        <w:right w:val="none" w:sz="0" w:space="0" w:color="auto"/>
      </w:divBdr>
    </w:div>
    <w:div w:id="1326860453">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30257988">
      <w:bodyDiv w:val="1"/>
      <w:marLeft w:val="0"/>
      <w:marRight w:val="0"/>
      <w:marTop w:val="0"/>
      <w:marBottom w:val="0"/>
      <w:divBdr>
        <w:top w:val="none" w:sz="0" w:space="0" w:color="auto"/>
        <w:left w:val="none" w:sz="0" w:space="0" w:color="auto"/>
        <w:bottom w:val="none" w:sz="0" w:space="0" w:color="auto"/>
        <w:right w:val="none" w:sz="0" w:space="0" w:color="auto"/>
      </w:divBdr>
    </w:div>
    <w:div w:id="1331567028">
      <w:bodyDiv w:val="1"/>
      <w:marLeft w:val="0"/>
      <w:marRight w:val="0"/>
      <w:marTop w:val="0"/>
      <w:marBottom w:val="0"/>
      <w:divBdr>
        <w:top w:val="none" w:sz="0" w:space="0" w:color="auto"/>
        <w:left w:val="none" w:sz="0" w:space="0" w:color="auto"/>
        <w:bottom w:val="none" w:sz="0" w:space="0" w:color="auto"/>
        <w:right w:val="none" w:sz="0" w:space="0" w:color="auto"/>
      </w:divBdr>
    </w:div>
    <w:div w:id="1331832132">
      <w:bodyDiv w:val="1"/>
      <w:marLeft w:val="0"/>
      <w:marRight w:val="0"/>
      <w:marTop w:val="0"/>
      <w:marBottom w:val="0"/>
      <w:divBdr>
        <w:top w:val="none" w:sz="0" w:space="0" w:color="auto"/>
        <w:left w:val="none" w:sz="0" w:space="0" w:color="auto"/>
        <w:bottom w:val="none" w:sz="0" w:space="0" w:color="auto"/>
        <w:right w:val="none" w:sz="0" w:space="0" w:color="auto"/>
      </w:divBdr>
    </w:div>
    <w:div w:id="1332563715">
      <w:bodyDiv w:val="1"/>
      <w:marLeft w:val="0"/>
      <w:marRight w:val="0"/>
      <w:marTop w:val="0"/>
      <w:marBottom w:val="0"/>
      <w:divBdr>
        <w:top w:val="none" w:sz="0" w:space="0" w:color="auto"/>
        <w:left w:val="none" w:sz="0" w:space="0" w:color="auto"/>
        <w:bottom w:val="none" w:sz="0" w:space="0" w:color="auto"/>
        <w:right w:val="none" w:sz="0" w:space="0" w:color="auto"/>
      </w:divBdr>
    </w:div>
    <w:div w:id="1334646853">
      <w:bodyDiv w:val="1"/>
      <w:marLeft w:val="0"/>
      <w:marRight w:val="0"/>
      <w:marTop w:val="0"/>
      <w:marBottom w:val="0"/>
      <w:divBdr>
        <w:top w:val="none" w:sz="0" w:space="0" w:color="auto"/>
        <w:left w:val="none" w:sz="0" w:space="0" w:color="auto"/>
        <w:bottom w:val="none" w:sz="0" w:space="0" w:color="auto"/>
        <w:right w:val="none" w:sz="0" w:space="0" w:color="auto"/>
      </w:divBdr>
    </w:div>
    <w:div w:id="1334838063">
      <w:bodyDiv w:val="1"/>
      <w:marLeft w:val="0"/>
      <w:marRight w:val="0"/>
      <w:marTop w:val="0"/>
      <w:marBottom w:val="0"/>
      <w:divBdr>
        <w:top w:val="none" w:sz="0" w:space="0" w:color="auto"/>
        <w:left w:val="none" w:sz="0" w:space="0" w:color="auto"/>
        <w:bottom w:val="none" w:sz="0" w:space="0" w:color="auto"/>
        <w:right w:val="none" w:sz="0" w:space="0" w:color="auto"/>
      </w:divBdr>
    </w:div>
    <w:div w:id="1337077645">
      <w:bodyDiv w:val="1"/>
      <w:marLeft w:val="0"/>
      <w:marRight w:val="0"/>
      <w:marTop w:val="0"/>
      <w:marBottom w:val="0"/>
      <w:divBdr>
        <w:top w:val="none" w:sz="0" w:space="0" w:color="auto"/>
        <w:left w:val="none" w:sz="0" w:space="0" w:color="auto"/>
        <w:bottom w:val="none" w:sz="0" w:space="0" w:color="auto"/>
        <w:right w:val="none" w:sz="0" w:space="0" w:color="auto"/>
      </w:divBdr>
    </w:div>
    <w:div w:id="1337271335">
      <w:bodyDiv w:val="1"/>
      <w:marLeft w:val="0"/>
      <w:marRight w:val="0"/>
      <w:marTop w:val="0"/>
      <w:marBottom w:val="0"/>
      <w:divBdr>
        <w:top w:val="none" w:sz="0" w:space="0" w:color="auto"/>
        <w:left w:val="none" w:sz="0" w:space="0" w:color="auto"/>
        <w:bottom w:val="none" w:sz="0" w:space="0" w:color="auto"/>
        <w:right w:val="none" w:sz="0" w:space="0" w:color="auto"/>
      </w:divBdr>
    </w:div>
    <w:div w:id="1337801683">
      <w:bodyDiv w:val="1"/>
      <w:marLeft w:val="0"/>
      <w:marRight w:val="0"/>
      <w:marTop w:val="0"/>
      <w:marBottom w:val="0"/>
      <w:divBdr>
        <w:top w:val="none" w:sz="0" w:space="0" w:color="auto"/>
        <w:left w:val="none" w:sz="0" w:space="0" w:color="auto"/>
        <w:bottom w:val="none" w:sz="0" w:space="0" w:color="auto"/>
        <w:right w:val="none" w:sz="0" w:space="0" w:color="auto"/>
      </w:divBdr>
    </w:div>
    <w:div w:id="1337918978">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39652507">
      <w:bodyDiv w:val="1"/>
      <w:marLeft w:val="0"/>
      <w:marRight w:val="0"/>
      <w:marTop w:val="0"/>
      <w:marBottom w:val="0"/>
      <w:divBdr>
        <w:top w:val="none" w:sz="0" w:space="0" w:color="auto"/>
        <w:left w:val="none" w:sz="0" w:space="0" w:color="auto"/>
        <w:bottom w:val="none" w:sz="0" w:space="0" w:color="auto"/>
        <w:right w:val="none" w:sz="0" w:space="0" w:color="auto"/>
      </w:divBdr>
    </w:div>
    <w:div w:id="1340736112">
      <w:bodyDiv w:val="1"/>
      <w:marLeft w:val="0"/>
      <w:marRight w:val="0"/>
      <w:marTop w:val="0"/>
      <w:marBottom w:val="0"/>
      <w:divBdr>
        <w:top w:val="none" w:sz="0" w:space="0" w:color="auto"/>
        <w:left w:val="none" w:sz="0" w:space="0" w:color="auto"/>
        <w:bottom w:val="none" w:sz="0" w:space="0" w:color="auto"/>
        <w:right w:val="none" w:sz="0" w:space="0" w:color="auto"/>
      </w:divBdr>
    </w:div>
    <w:div w:id="1341740484">
      <w:bodyDiv w:val="1"/>
      <w:marLeft w:val="0"/>
      <w:marRight w:val="0"/>
      <w:marTop w:val="0"/>
      <w:marBottom w:val="0"/>
      <w:divBdr>
        <w:top w:val="none" w:sz="0" w:space="0" w:color="auto"/>
        <w:left w:val="none" w:sz="0" w:space="0" w:color="auto"/>
        <w:bottom w:val="none" w:sz="0" w:space="0" w:color="auto"/>
        <w:right w:val="none" w:sz="0" w:space="0" w:color="auto"/>
      </w:divBdr>
    </w:div>
    <w:div w:id="1342128585">
      <w:bodyDiv w:val="1"/>
      <w:marLeft w:val="0"/>
      <w:marRight w:val="0"/>
      <w:marTop w:val="0"/>
      <w:marBottom w:val="0"/>
      <w:divBdr>
        <w:top w:val="none" w:sz="0" w:space="0" w:color="auto"/>
        <w:left w:val="none" w:sz="0" w:space="0" w:color="auto"/>
        <w:bottom w:val="none" w:sz="0" w:space="0" w:color="auto"/>
        <w:right w:val="none" w:sz="0" w:space="0" w:color="auto"/>
      </w:divBdr>
    </w:div>
    <w:div w:id="1343243031">
      <w:bodyDiv w:val="1"/>
      <w:marLeft w:val="0"/>
      <w:marRight w:val="0"/>
      <w:marTop w:val="0"/>
      <w:marBottom w:val="0"/>
      <w:divBdr>
        <w:top w:val="none" w:sz="0" w:space="0" w:color="auto"/>
        <w:left w:val="none" w:sz="0" w:space="0" w:color="auto"/>
        <w:bottom w:val="none" w:sz="0" w:space="0" w:color="auto"/>
        <w:right w:val="none" w:sz="0" w:space="0" w:color="auto"/>
      </w:divBdr>
    </w:div>
    <w:div w:id="1343505394">
      <w:bodyDiv w:val="1"/>
      <w:marLeft w:val="0"/>
      <w:marRight w:val="0"/>
      <w:marTop w:val="0"/>
      <w:marBottom w:val="0"/>
      <w:divBdr>
        <w:top w:val="none" w:sz="0" w:space="0" w:color="auto"/>
        <w:left w:val="none" w:sz="0" w:space="0" w:color="auto"/>
        <w:bottom w:val="none" w:sz="0" w:space="0" w:color="auto"/>
        <w:right w:val="none" w:sz="0" w:space="0" w:color="auto"/>
      </w:divBdr>
    </w:div>
    <w:div w:id="1344088759">
      <w:bodyDiv w:val="1"/>
      <w:marLeft w:val="0"/>
      <w:marRight w:val="0"/>
      <w:marTop w:val="0"/>
      <w:marBottom w:val="0"/>
      <w:divBdr>
        <w:top w:val="none" w:sz="0" w:space="0" w:color="auto"/>
        <w:left w:val="none" w:sz="0" w:space="0" w:color="auto"/>
        <w:bottom w:val="none" w:sz="0" w:space="0" w:color="auto"/>
        <w:right w:val="none" w:sz="0" w:space="0" w:color="auto"/>
      </w:divBdr>
    </w:div>
    <w:div w:id="1344356861">
      <w:bodyDiv w:val="1"/>
      <w:marLeft w:val="0"/>
      <w:marRight w:val="0"/>
      <w:marTop w:val="0"/>
      <w:marBottom w:val="0"/>
      <w:divBdr>
        <w:top w:val="none" w:sz="0" w:space="0" w:color="auto"/>
        <w:left w:val="none" w:sz="0" w:space="0" w:color="auto"/>
        <w:bottom w:val="none" w:sz="0" w:space="0" w:color="auto"/>
        <w:right w:val="none" w:sz="0" w:space="0" w:color="auto"/>
      </w:divBdr>
    </w:div>
    <w:div w:id="1344405900">
      <w:bodyDiv w:val="1"/>
      <w:marLeft w:val="0"/>
      <w:marRight w:val="0"/>
      <w:marTop w:val="0"/>
      <w:marBottom w:val="0"/>
      <w:divBdr>
        <w:top w:val="none" w:sz="0" w:space="0" w:color="auto"/>
        <w:left w:val="none" w:sz="0" w:space="0" w:color="auto"/>
        <w:bottom w:val="none" w:sz="0" w:space="0" w:color="auto"/>
        <w:right w:val="none" w:sz="0" w:space="0" w:color="auto"/>
      </w:divBdr>
    </w:div>
    <w:div w:id="1344824075">
      <w:bodyDiv w:val="1"/>
      <w:marLeft w:val="0"/>
      <w:marRight w:val="0"/>
      <w:marTop w:val="0"/>
      <w:marBottom w:val="0"/>
      <w:divBdr>
        <w:top w:val="none" w:sz="0" w:space="0" w:color="auto"/>
        <w:left w:val="none" w:sz="0" w:space="0" w:color="auto"/>
        <w:bottom w:val="none" w:sz="0" w:space="0" w:color="auto"/>
        <w:right w:val="none" w:sz="0" w:space="0" w:color="auto"/>
      </w:divBdr>
    </w:div>
    <w:div w:id="1345012232">
      <w:bodyDiv w:val="1"/>
      <w:marLeft w:val="0"/>
      <w:marRight w:val="0"/>
      <w:marTop w:val="0"/>
      <w:marBottom w:val="0"/>
      <w:divBdr>
        <w:top w:val="none" w:sz="0" w:space="0" w:color="auto"/>
        <w:left w:val="none" w:sz="0" w:space="0" w:color="auto"/>
        <w:bottom w:val="none" w:sz="0" w:space="0" w:color="auto"/>
        <w:right w:val="none" w:sz="0" w:space="0" w:color="auto"/>
      </w:divBdr>
    </w:div>
    <w:div w:id="1345325212">
      <w:bodyDiv w:val="1"/>
      <w:marLeft w:val="0"/>
      <w:marRight w:val="0"/>
      <w:marTop w:val="0"/>
      <w:marBottom w:val="0"/>
      <w:divBdr>
        <w:top w:val="none" w:sz="0" w:space="0" w:color="auto"/>
        <w:left w:val="none" w:sz="0" w:space="0" w:color="auto"/>
        <w:bottom w:val="none" w:sz="0" w:space="0" w:color="auto"/>
        <w:right w:val="none" w:sz="0" w:space="0" w:color="auto"/>
      </w:divBdr>
    </w:div>
    <w:div w:id="1345472991">
      <w:bodyDiv w:val="1"/>
      <w:marLeft w:val="0"/>
      <w:marRight w:val="0"/>
      <w:marTop w:val="0"/>
      <w:marBottom w:val="0"/>
      <w:divBdr>
        <w:top w:val="none" w:sz="0" w:space="0" w:color="auto"/>
        <w:left w:val="none" w:sz="0" w:space="0" w:color="auto"/>
        <w:bottom w:val="none" w:sz="0" w:space="0" w:color="auto"/>
        <w:right w:val="none" w:sz="0" w:space="0" w:color="auto"/>
      </w:divBdr>
    </w:div>
    <w:div w:id="1345479916">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100625">
      <w:bodyDiv w:val="1"/>
      <w:marLeft w:val="0"/>
      <w:marRight w:val="0"/>
      <w:marTop w:val="0"/>
      <w:marBottom w:val="0"/>
      <w:divBdr>
        <w:top w:val="none" w:sz="0" w:space="0" w:color="auto"/>
        <w:left w:val="none" w:sz="0" w:space="0" w:color="auto"/>
        <w:bottom w:val="none" w:sz="0" w:space="0" w:color="auto"/>
        <w:right w:val="none" w:sz="0" w:space="0" w:color="auto"/>
      </w:divBdr>
    </w:div>
    <w:div w:id="1347365891">
      <w:bodyDiv w:val="1"/>
      <w:marLeft w:val="0"/>
      <w:marRight w:val="0"/>
      <w:marTop w:val="0"/>
      <w:marBottom w:val="0"/>
      <w:divBdr>
        <w:top w:val="none" w:sz="0" w:space="0" w:color="auto"/>
        <w:left w:val="none" w:sz="0" w:space="0" w:color="auto"/>
        <w:bottom w:val="none" w:sz="0" w:space="0" w:color="auto"/>
        <w:right w:val="none" w:sz="0" w:space="0" w:color="auto"/>
      </w:divBdr>
    </w:div>
    <w:div w:id="134751719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48949672">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0716066">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4261172">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55960703">
      <w:bodyDiv w:val="1"/>
      <w:marLeft w:val="0"/>
      <w:marRight w:val="0"/>
      <w:marTop w:val="0"/>
      <w:marBottom w:val="0"/>
      <w:divBdr>
        <w:top w:val="none" w:sz="0" w:space="0" w:color="auto"/>
        <w:left w:val="none" w:sz="0" w:space="0" w:color="auto"/>
        <w:bottom w:val="none" w:sz="0" w:space="0" w:color="auto"/>
        <w:right w:val="none" w:sz="0" w:space="0" w:color="auto"/>
      </w:divBdr>
    </w:div>
    <w:div w:id="1356544543">
      <w:bodyDiv w:val="1"/>
      <w:marLeft w:val="0"/>
      <w:marRight w:val="0"/>
      <w:marTop w:val="0"/>
      <w:marBottom w:val="0"/>
      <w:divBdr>
        <w:top w:val="none" w:sz="0" w:space="0" w:color="auto"/>
        <w:left w:val="none" w:sz="0" w:space="0" w:color="auto"/>
        <w:bottom w:val="none" w:sz="0" w:space="0" w:color="auto"/>
        <w:right w:val="none" w:sz="0" w:space="0" w:color="auto"/>
      </w:divBdr>
    </w:div>
    <w:div w:id="1356929771">
      <w:bodyDiv w:val="1"/>
      <w:marLeft w:val="0"/>
      <w:marRight w:val="0"/>
      <w:marTop w:val="0"/>
      <w:marBottom w:val="0"/>
      <w:divBdr>
        <w:top w:val="none" w:sz="0" w:space="0" w:color="auto"/>
        <w:left w:val="none" w:sz="0" w:space="0" w:color="auto"/>
        <w:bottom w:val="none" w:sz="0" w:space="0" w:color="auto"/>
        <w:right w:val="none" w:sz="0" w:space="0" w:color="auto"/>
      </w:divBdr>
    </w:div>
    <w:div w:id="1357150123">
      <w:bodyDiv w:val="1"/>
      <w:marLeft w:val="0"/>
      <w:marRight w:val="0"/>
      <w:marTop w:val="0"/>
      <w:marBottom w:val="0"/>
      <w:divBdr>
        <w:top w:val="none" w:sz="0" w:space="0" w:color="auto"/>
        <w:left w:val="none" w:sz="0" w:space="0" w:color="auto"/>
        <w:bottom w:val="none" w:sz="0" w:space="0" w:color="auto"/>
        <w:right w:val="none" w:sz="0" w:space="0" w:color="auto"/>
      </w:divBdr>
    </w:div>
    <w:div w:id="1357198493">
      <w:bodyDiv w:val="1"/>
      <w:marLeft w:val="0"/>
      <w:marRight w:val="0"/>
      <w:marTop w:val="0"/>
      <w:marBottom w:val="0"/>
      <w:divBdr>
        <w:top w:val="none" w:sz="0" w:space="0" w:color="auto"/>
        <w:left w:val="none" w:sz="0" w:space="0" w:color="auto"/>
        <w:bottom w:val="none" w:sz="0" w:space="0" w:color="auto"/>
        <w:right w:val="none" w:sz="0" w:space="0" w:color="auto"/>
      </w:divBdr>
    </w:div>
    <w:div w:id="1358196522">
      <w:bodyDiv w:val="1"/>
      <w:marLeft w:val="0"/>
      <w:marRight w:val="0"/>
      <w:marTop w:val="0"/>
      <w:marBottom w:val="0"/>
      <w:divBdr>
        <w:top w:val="none" w:sz="0" w:space="0" w:color="auto"/>
        <w:left w:val="none" w:sz="0" w:space="0" w:color="auto"/>
        <w:bottom w:val="none" w:sz="0" w:space="0" w:color="auto"/>
        <w:right w:val="none" w:sz="0" w:space="0" w:color="auto"/>
      </w:divBdr>
    </w:div>
    <w:div w:id="1358502857">
      <w:bodyDiv w:val="1"/>
      <w:marLeft w:val="0"/>
      <w:marRight w:val="0"/>
      <w:marTop w:val="0"/>
      <w:marBottom w:val="0"/>
      <w:divBdr>
        <w:top w:val="none" w:sz="0" w:space="0" w:color="auto"/>
        <w:left w:val="none" w:sz="0" w:space="0" w:color="auto"/>
        <w:bottom w:val="none" w:sz="0" w:space="0" w:color="auto"/>
        <w:right w:val="none" w:sz="0" w:space="0" w:color="auto"/>
      </w:divBdr>
    </w:div>
    <w:div w:id="1359814372">
      <w:bodyDiv w:val="1"/>
      <w:marLeft w:val="0"/>
      <w:marRight w:val="0"/>
      <w:marTop w:val="0"/>
      <w:marBottom w:val="0"/>
      <w:divBdr>
        <w:top w:val="none" w:sz="0" w:space="0" w:color="auto"/>
        <w:left w:val="none" w:sz="0" w:space="0" w:color="auto"/>
        <w:bottom w:val="none" w:sz="0" w:space="0" w:color="auto"/>
        <w:right w:val="none" w:sz="0" w:space="0" w:color="auto"/>
      </w:divBdr>
    </w:div>
    <w:div w:id="1360349118">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049612">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6559702">
      <w:bodyDiv w:val="1"/>
      <w:marLeft w:val="0"/>
      <w:marRight w:val="0"/>
      <w:marTop w:val="0"/>
      <w:marBottom w:val="0"/>
      <w:divBdr>
        <w:top w:val="none" w:sz="0" w:space="0" w:color="auto"/>
        <w:left w:val="none" w:sz="0" w:space="0" w:color="auto"/>
        <w:bottom w:val="none" w:sz="0" w:space="0" w:color="auto"/>
        <w:right w:val="none" w:sz="0" w:space="0" w:color="auto"/>
      </w:divBdr>
    </w:div>
    <w:div w:id="1366827936">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69376515">
      <w:bodyDiv w:val="1"/>
      <w:marLeft w:val="0"/>
      <w:marRight w:val="0"/>
      <w:marTop w:val="0"/>
      <w:marBottom w:val="0"/>
      <w:divBdr>
        <w:top w:val="none" w:sz="0" w:space="0" w:color="auto"/>
        <w:left w:val="none" w:sz="0" w:space="0" w:color="auto"/>
        <w:bottom w:val="none" w:sz="0" w:space="0" w:color="auto"/>
        <w:right w:val="none" w:sz="0" w:space="0" w:color="auto"/>
      </w:divBdr>
    </w:div>
    <w:div w:id="1370686455">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2654096">
      <w:bodyDiv w:val="1"/>
      <w:marLeft w:val="0"/>
      <w:marRight w:val="0"/>
      <w:marTop w:val="0"/>
      <w:marBottom w:val="0"/>
      <w:divBdr>
        <w:top w:val="none" w:sz="0" w:space="0" w:color="auto"/>
        <w:left w:val="none" w:sz="0" w:space="0" w:color="auto"/>
        <w:bottom w:val="none" w:sz="0" w:space="0" w:color="auto"/>
        <w:right w:val="none" w:sz="0" w:space="0" w:color="auto"/>
      </w:divBdr>
    </w:div>
    <w:div w:id="1373192930">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5353605">
      <w:bodyDiv w:val="1"/>
      <w:marLeft w:val="0"/>
      <w:marRight w:val="0"/>
      <w:marTop w:val="0"/>
      <w:marBottom w:val="0"/>
      <w:divBdr>
        <w:top w:val="none" w:sz="0" w:space="0" w:color="auto"/>
        <w:left w:val="none" w:sz="0" w:space="0" w:color="auto"/>
        <w:bottom w:val="none" w:sz="0" w:space="0" w:color="auto"/>
        <w:right w:val="none" w:sz="0" w:space="0" w:color="auto"/>
      </w:divBdr>
    </w:div>
    <w:div w:id="1377394494">
      <w:bodyDiv w:val="1"/>
      <w:marLeft w:val="0"/>
      <w:marRight w:val="0"/>
      <w:marTop w:val="0"/>
      <w:marBottom w:val="0"/>
      <w:divBdr>
        <w:top w:val="none" w:sz="0" w:space="0" w:color="auto"/>
        <w:left w:val="none" w:sz="0" w:space="0" w:color="auto"/>
        <w:bottom w:val="none" w:sz="0" w:space="0" w:color="auto"/>
        <w:right w:val="none" w:sz="0" w:space="0" w:color="auto"/>
      </w:divBdr>
    </w:div>
    <w:div w:id="1378968455">
      <w:bodyDiv w:val="1"/>
      <w:marLeft w:val="0"/>
      <w:marRight w:val="0"/>
      <w:marTop w:val="0"/>
      <w:marBottom w:val="0"/>
      <w:divBdr>
        <w:top w:val="none" w:sz="0" w:space="0" w:color="auto"/>
        <w:left w:val="none" w:sz="0" w:space="0" w:color="auto"/>
        <w:bottom w:val="none" w:sz="0" w:space="0" w:color="auto"/>
        <w:right w:val="none" w:sz="0" w:space="0" w:color="auto"/>
      </w:divBdr>
    </w:div>
    <w:div w:id="1379356622">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0326084">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1516616">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5063041">
      <w:bodyDiv w:val="1"/>
      <w:marLeft w:val="0"/>
      <w:marRight w:val="0"/>
      <w:marTop w:val="0"/>
      <w:marBottom w:val="0"/>
      <w:divBdr>
        <w:top w:val="none" w:sz="0" w:space="0" w:color="auto"/>
        <w:left w:val="none" w:sz="0" w:space="0" w:color="auto"/>
        <w:bottom w:val="none" w:sz="0" w:space="0" w:color="auto"/>
        <w:right w:val="none" w:sz="0" w:space="0" w:color="auto"/>
      </w:divBdr>
    </w:div>
    <w:div w:id="1385520121">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6560071">
      <w:bodyDiv w:val="1"/>
      <w:marLeft w:val="0"/>
      <w:marRight w:val="0"/>
      <w:marTop w:val="0"/>
      <w:marBottom w:val="0"/>
      <w:divBdr>
        <w:top w:val="none" w:sz="0" w:space="0" w:color="auto"/>
        <w:left w:val="none" w:sz="0" w:space="0" w:color="auto"/>
        <w:bottom w:val="none" w:sz="0" w:space="0" w:color="auto"/>
        <w:right w:val="none" w:sz="0" w:space="0" w:color="auto"/>
      </w:divBdr>
    </w:div>
    <w:div w:id="1387139726">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88067901">
      <w:bodyDiv w:val="1"/>
      <w:marLeft w:val="0"/>
      <w:marRight w:val="0"/>
      <w:marTop w:val="0"/>
      <w:marBottom w:val="0"/>
      <w:divBdr>
        <w:top w:val="none" w:sz="0" w:space="0" w:color="auto"/>
        <w:left w:val="none" w:sz="0" w:space="0" w:color="auto"/>
        <w:bottom w:val="none" w:sz="0" w:space="0" w:color="auto"/>
        <w:right w:val="none" w:sz="0" w:space="0" w:color="auto"/>
      </w:divBdr>
    </w:div>
    <w:div w:id="1390610044">
      <w:bodyDiv w:val="1"/>
      <w:marLeft w:val="0"/>
      <w:marRight w:val="0"/>
      <w:marTop w:val="0"/>
      <w:marBottom w:val="0"/>
      <w:divBdr>
        <w:top w:val="none" w:sz="0" w:space="0" w:color="auto"/>
        <w:left w:val="none" w:sz="0" w:space="0" w:color="auto"/>
        <w:bottom w:val="none" w:sz="0" w:space="0" w:color="auto"/>
        <w:right w:val="none" w:sz="0" w:space="0" w:color="auto"/>
      </w:divBdr>
    </w:div>
    <w:div w:id="1391079242">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3456973">
      <w:bodyDiv w:val="1"/>
      <w:marLeft w:val="0"/>
      <w:marRight w:val="0"/>
      <w:marTop w:val="0"/>
      <w:marBottom w:val="0"/>
      <w:divBdr>
        <w:top w:val="none" w:sz="0" w:space="0" w:color="auto"/>
        <w:left w:val="none" w:sz="0" w:space="0" w:color="auto"/>
        <w:bottom w:val="none" w:sz="0" w:space="0" w:color="auto"/>
        <w:right w:val="none" w:sz="0" w:space="0" w:color="auto"/>
      </w:divBdr>
    </w:div>
    <w:div w:id="1394431965">
      <w:bodyDiv w:val="1"/>
      <w:marLeft w:val="0"/>
      <w:marRight w:val="0"/>
      <w:marTop w:val="0"/>
      <w:marBottom w:val="0"/>
      <w:divBdr>
        <w:top w:val="none" w:sz="0" w:space="0" w:color="auto"/>
        <w:left w:val="none" w:sz="0" w:space="0" w:color="auto"/>
        <w:bottom w:val="none" w:sz="0" w:space="0" w:color="auto"/>
        <w:right w:val="none" w:sz="0" w:space="0" w:color="auto"/>
      </w:divBdr>
    </w:div>
    <w:div w:id="1396392459">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9981111">
      <w:bodyDiv w:val="1"/>
      <w:marLeft w:val="0"/>
      <w:marRight w:val="0"/>
      <w:marTop w:val="0"/>
      <w:marBottom w:val="0"/>
      <w:divBdr>
        <w:top w:val="none" w:sz="0" w:space="0" w:color="auto"/>
        <w:left w:val="none" w:sz="0" w:space="0" w:color="auto"/>
        <w:bottom w:val="none" w:sz="0" w:space="0" w:color="auto"/>
        <w:right w:val="none" w:sz="0" w:space="0" w:color="auto"/>
      </w:divBdr>
    </w:div>
    <w:div w:id="1400516620">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0980415">
      <w:bodyDiv w:val="1"/>
      <w:marLeft w:val="0"/>
      <w:marRight w:val="0"/>
      <w:marTop w:val="0"/>
      <w:marBottom w:val="0"/>
      <w:divBdr>
        <w:top w:val="none" w:sz="0" w:space="0" w:color="auto"/>
        <w:left w:val="none" w:sz="0" w:space="0" w:color="auto"/>
        <w:bottom w:val="none" w:sz="0" w:space="0" w:color="auto"/>
        <w:right w:val="none" w:sz="0" w:space="0" w:color="auto"/>
      </w:divBdr>
    </w:div>
    <w:div w:id="1400983531">
      <w:bodyDiv w:val="1"/>
      <w:marLeft w:val="0"/>
      <w:marRight w:val="0"/>
      <w:marTop w:val="0"/>
      <w:marBottom w:val="0"/>
      <w:divBdr>
        <w:top w:val="none" w:sz="0" w:space="0" w:color="auto"/>
        <w:left w:val="none" w:sz="0" w:space="0" w:color="auto"/>
        <w:bottom w:val="none" w:sz="0" w:space="0" w:color="auto"/>
        <w:right w:val="none" w:sz="0" w:space="0" w:color="auto"/>
      </w:divBdr>
    </w:div>
    <w:div w:id="1401364394">
      <w:bodyDiv w:val="1"/>
      <w:marLeft w:val="0"/>
      <w:marRight w:val="0"/>
      <w:marTop w:val="0"/>
      <w:marBottom w:val="0"/>
      <w:divBdr>
        <w:top w:val="none" w:sz="0" w:space="0" w:color="auto"/>
        <w:left w:val="none" w:sz="0" w:space="0" w:color="auto"/>
        <w:bottom w:val="none" w:sz="0" w:space="0" w:color="auto"/>
        <w:right w:val="none" w:sz="0" w:space="0" w:color="auto"/>
      </w:divBdr>
    </w:div>
    <w:div w:id="1401754754">
      <w:bodyDiv w:val="1"/>
      <w:marLeft w:val="0"/>
      <w:marRight w:val="0"/>
      <w:marTop w:val="0"/>
      <w:marBottom w:val="0"/>
      <w:divBdr>
        <w:top w:val="none" w:sz="0" w:space="0" w:color="auto"/>
        <w:left w:val="none" w:sz="0" w:space="0" w:color="auto"/>
        <w:bottom w:val="none" w:sz="0" w:space="0" w:color="auto"/>
        <w:right w:val="none" w:sz="0" w:space="0" w:color="auto"/>
      </w:divBdr>
    </w:div>
    <w:div w:id="1402022523">
      <w:bodyDiv w:val="1"/>
      <w:marLeft w:val="0"/>
      <w:marRight w:val="0"/>
      <w:marTop w:val="0"/>
      <w:marBottom w:val="0"/>
      <w:divBdr>
        <w:top w:val="none" w:sz="0" w:space="0" w:color="auto"/>
        <w:left w:val="none" w:sz="0" w:space="0" w:color="auto"/>
        <w:bottom w:val="none" w:sz="0" w:space="0" w:color="auto"/>
        <w:right w:val="none" w:sz="0" w:space="0" w:color="auto"/>
      </w:divBdr>
    </w:div>
    <w:div w:id="1402554905">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3210855">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07457896">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777765">
      <w:bodyDiv w:val="1"/>
      <w:marLeft w:val="0"/>
      <w:marRight w:val="0"/>
      <w:marTop w:val="0"/>
      <w:marBottom w:val="0"/>
      <w:divBdr>
        <w:top w:val="none" w:sz="0" w:space="0" w:color="auto"/>
        <w:left w:val="none" w:sz="0" w:space="0" w:color="auto"/>
        <w:bottom w:val="none" w:sz="0" w:space="0" w:color="auto"/>
        <w:right w:val="none" w:sz="0" w:space="0" w:color="auto"/>
      </w:divBdr>
    </w:div>
    <w:div w:id="1412584547">
      <w:bodyDiv w:val="1"/>
      <w:marLeft w:val="0"/>
      <w:marRight w:val="0"/>
      <w:marTop w:val="0"/>
      <w:marBottom w:val="0"/>
      <w:divBdr>
        <w:top w:val="none" w:sz="0" w:space="0" w:color="auto"/>
        <w:left w:val="none" w:sz="0" w:space="0" w:color="auto"/>
        <w:bottom w:val="none" w:sz="0" w:space="0" w:color="auto"/>
        <w:right w:val="none" w:sz="0" w:space="0" w:color="auto"/>
      </w:divBdr>
    </w:div>
    <w:div w:id="1416780310">
      <w:bodyDiv w:val="1"/>
      <w:marLeft w:val="0"/>
      <w:marRight w:val="0"/>
      <w:marTop w:val="0"/>
      <w:marBottom w:val="0"/>
      <w:divBdr>
        <w:top w:val="none" w:sz="0" w:space="0" w:color="auto"/>
        <w:left w:val="none" w:sz="0" w:space="0" w:color="auto"/>
        <w:bottom w:val="none" w:sz="0" w:space="0" w:color="auto"/>
        <w:right w:val="none" w:sz="0" w:space="0" w:color="auto"/>
      </w:divBdr>
    </w:div>
    <w:div w:id="1417167573">
      <w:bodyDiv w:val="1"/>
      <w:marLeft w:val="0"/>
      <w:marRight w:val="0"/>
      <w:marTop w:val="0"/>
      <w:marBottom w:val="0"/>
      <w:divBdr>
        <w:top w:val="none" w:sz="0" w:space="0" w:color="auto"/>
        <w:left w:val="none" w:sz="0" w:space="0" w:color="auto"/>
        <w:bottom w:val="none" w:sz="0" w:space="0" w:color="auto"/>
        <w:right w:val="none" w:sz="0" w:space="0" w:color="auto"/>
      </w:divBdr>
    </w:div>
    <w:div w:id="1417483307">
      <w:bodyDiv w:val="1"/>
      <w:marLeft w:val="0"/>
      <w:marRight w:val="0"/>
      <w:marTop w:val="0"/>
      <w:marBottom w:val="0"/>
      <w:divBdr>
        <w:top w:val="none" w:sz="0" w:space="0" w:color="auto"/>
        <w:left w:val="none" w:sz="0" w:space="0" w:color="auto"/>
        <w:bottom w:val="none" w:sz="0" w:space="0" w:color="auto"/>
        <w:right w:val="none" w:sz="0" w:space="0" w:color="auto"/>
      </w:divBdr>
    </w:div>
    <w:div w:id="1417900660">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1022381">
      <w:bodyDiv w:val="1"/>
      <w:marLeft w:val="0"/>
      <w:marRight w:val="0"/>
      <w:marTop w:val="0"/>
      <w:marBottom w:val="0"/>
      <w:divBdr>
        <w:top w:val="none" w:sz="0" w:space="0" w:color="auto"/>
        <w:left w:val="none" w:sz="0" w:space="0" w:color="auto"/>
        <w:bottom w:val="none" w:sz="0" w:space="0" w:color="auto"/>
        <w:right w:val="none" w:sz="0" w:space="0" w:color="auto"/>
      </w:divBdr>
    </w:div>
    <w:div w:id="1421950119">
      <w:bodyDiv w:val="1"/>
      <w:marLeft w:val="0"/>
      <w:marRight w:val="0"/>
      <w:marTop w:val="0"/>
      <w:marBottom w:val="0"/>
      <w:divBdr>
        <w:top w:val="none" w:sz="0" w:space="0" w:color="auto"/>
        <w:left w:val="none" w:sz="0" w:space="0" w:color="auto"/>
        <w:bottom w:val="none" w:sz="0" w:space="0" w:color="auto"/>
        <w:right w:val="none" w:sz="0" w:space="0" w:color="auto"/>
      </w:divBdr>
    </w:div>
    <w:div w:id="1424184641">
      <w:bodyDiv w:val="1"/>
      <w:marLeft w:val="0"/>
      <w:marRight w:val="0"/>
      <w:marTop w:val="0"/>
      <w:marBottom w:val="0"/>
      <w:divBdr>
        <w:top w:val="none" w:sz="0" w:space="0" w:color="auto"/>
        <w:left w:val="none" w:sz="0" w:space="0" w:color="auto"/>
        <w:bottom w:val="none" w:sz="0" w:space="0" w:color="auto"/>
        <w:right w:val="none" w:sz="0" w:space="0" w:color="auto"/>
      </w:divBdr>
    </w:div>
    <w:div w:id="1424838272">
      <w:bodyDiv w:val="1"/>
      <w:marLeft w:val="0"/>
      <w:marRight w:val="0"/>
      <w:marTop w:val="0"/>
      <w:marBottom w:val="0"/>
      <w:divBdr>
        <w:top w:val="none" w:sz="0" w:space="0" w:color="auto"/>
        <w:left w:val="none" w:sz="0" w:space="0" w:color="auto"/>
        <w:bottom w:val="none" w:sz="0" w:space="0" w:color="auto"/>
        <w:right w:val="none" w:sz="0" w:space="0" w:color="auto"/>
      </w:divBdr>
    </w:div>
    <w:div w:id="1425178415">
      <w:bodyDiv w:val="1"/>
      <w:marLeft w:val="0"/>
      <w:marRight w:val="0"/>
      <w:marTop w:val="0"/>
      <w:marBottom w:val="0"/>
      <w:divBdr>
        <w:top w:val="none" w:sz="0" w:space="0" w:color="auto"/>
        <w:left w:val="none" w:sz="0" w:space="0" w:color="auto"/>
        <w:bottom w:val="none" w:sz="0" w:space="0" w:color="auto"/>
        <w:right w:val="none" w:sz="0" w:space="0" w:color="auto"/>
      </w:divBdr>
    </w:div>
    <w:div w:id="1426880227">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31048190">
      <w:bodyDiv w:val="1"/>
      <w:marLeft w:val="0"/>
      <w:marRight w:val="0"/>
      <w:marTop w:val="0"/>
      <w:marBottom w:val="0"/>
      <w:divBdr>
        <w:top w:val="none" w:sz="0" w:space="0" w:color="auto"/>
        <w:left w:val="none" w:sz="0" w:space="0" w:color="auto"/>
        <w:bottom w:val="none" w:sz="0" w:space="0" w:color="auto"/>
        <w:right w:val="none" w:sz="0" w:space="0" w:color="auto"/>
      </w:divBdr>
    </w:div>
    <w:div w:id="1431200687">
      <w:bodyDiv w:val="1"/>
      <w:marLeft w:val="0"/>
      <w:marRight w:val="0"/>
      <w:marTop w:val="0"/>
      <w:marBottom w:val="0"/>
      <w:divBdr>
        <w:top w:val="none" w:sz="0" w:space="0" w:color="auto"/>
        <w:left w:val="none" w:sz="0" w:space="0" w:color="auto"/>
        <w:bottom w:val="none" w:sz="0" w:space="0" w:color="auto"/>
        <w:right w:val="none" w:sz="0" w:space="0" w:color="auto"/>
      </w:divBdr>
    </w:div>
    <w:div w:id="1431582560">
      <w:bodyDiv w:val="1"/>
      <w:marLeft w:val="0"/>
      <w:marRight w:val="0"/>
      <w:marTop w:val="0"/>
      <w:marBottom w:val="0"/>
      <w:divBdr>
        <w:top w:val="none" w:sz="0" w:space="0" w:color="auto"/>
        <w:left w:val="none" w:sz="0" w:space="0" w:color="auto"/>
        <w:bottom w:val="none" w:sz="0" w:space="0" w:color="auto"/>
        <w:right w:val="none" w:sz="0" w:space="0" w:color="auto"/>
      </w:divBdr>
    </w:div>
    <w:div w:id="1432361283">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2698876">
      <w:bodyDiv w:val="1"/>
      <w:marLeft w:val="0"/>
      <w:marRight w:val="0"/>
      <w:marTop w:val="0"/>
      <w:marBottom w:val="0"/>
      <w:divBdr>
        <w:top w:val="none" w:sz="0" w:space="0" w:color="auto"/>
        <w:left w:val="none" w:sz="0" w:space="0" w:color="auto"/>
        <w:bottom w:val="none" w:sz="0" w:space="0" w:color="auto"/>
        <w:right w:val="none" w:sz="0" w:space="0" w:color="auto"/>
      </w:divBdr>
    </w:div>
    <w:div w:id="1433479263">
      <w:bodyDiv w:val="1"/>
      <w:marLeft w:val="0"/>
      <w:marRight w:val="0"/>
      <w:marTop w:val="0"/>
      <w:marBottom w:val="0"/>
      <w:divBdr>
        <w:top w:val="none" w:sz="0" w:space="0" w:color="auto"/>
        <w:left w:val="none" w:sz="0" w:space="0" w:color="auto"/>
        <w:bottom w:val="none" w:sz="0" w:space="0" w:color="auto"/>
        <w:right w:val="none" w:sz="0" w:space="0" w:color="auto"/>
      </w:divBdr>
    </w:div>
    <w:div w:id="1434283211">
      <w:bodyDiv w:val="1"/>
      <w:marLeft w:val="0"/>
      <w:marRight w:val="0"/>
      <w:marTop w:val="0"/>
      <w:marBottom w:val="0"/>
      <w:divBdr>
        <w:top w:val="none" w:sz="0" w:space="0" w:color="auto"/>
        <w:left w:val="none" w:sz="0" w:space="0" w:color="auto"/>
        <w:bottom w:val="none" w:sz="0" w:space="0" w:color="auto"/>
        <w:right w:val="none" w:sz="0" w:space="0" w:color="auto"/>
      </w:divBdr>
    </w:div>
    <w:div w:id="1436947944">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7679417">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39064864">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3039549">
      <w:bodyDiv w:val="1"/>
      <w:marLeft w:val="0"/>
      <w:marRight w:val="0"/>
      <w:marTop w:val="0"/>
      <w:marBottom w:val="0"/>
      <w:divBdr>
        <w:top w:val="none" w:sz="0" w:space="0" w:color="auto"/>
        <w:left w:val="none" w:sz="0" w:space="0" w:color="auto"/>
        <w:bottom w:val="none" w:sz="0" w:space="0" w:color="auto"/>
        <w:right w:val="none" w:sz="0" w:space="0" w:color="auto"/>
      </w:divBdr>
    </w:div>
    <w:div w:id="1443571807">
      <w:bodyDiv w:val="1"/>
      <w:marLeft w:val="0"/>
      <w:marRight w:val="0"/>
      <w:marTop w:val="0"/>
      <w:marBottom w:val="0"/>
      <w:divBdr>
        <w:top w:val="none" w:sz="0" w:space="0" w:color="auto"/>
        <w:left w:val="none" w:sz="0" w:space="0" w:color="auto"/>
        <w:bottom w:val="none" w:sz="0" w:space="0" w:color="auto"/>
        <w:right w:val="none" w:sz="0" w:space="0" w:color="auto"/>
      </w:divBdr>
    </w:div>
    <w:div w:id="1443643708">
      <w:bodyDiv w:val="1"/>
      <w:marLeft w:val="0"/>
      <w:marRight w:val="0"/>
      <w:marTop w:val="0"/>
      <w:marBottom w:val="0"/>
      <w:divBdr>
        <w:top w:val="none" w:sz="0" w:space="0" w:color="auto"/>
        <w:left w:val="none" w:sz="0" w:space="0" w:color="auto"/>
        <w:bottom w:val="none" w:sz="0" w:space="0" w:color="auto"/>
        <w:right w:val="none" w:sz="0" w:space="0" w:color="auto"/>
      </w:divBdr>
    </w:div>
    <w:div w:id="1443766387">
      <w:bodyDiv w:val="1"/>
      <w:marLeft w:val="0"/>
      <w:marRight w:val="0"/>
      <w:marTop w:val="0"/>
      <w:marBottom w:val="0"/>
      <w:divBdr>
        <w:top w:val="none" w:sz="0" w:space="0" w:color="auto"/>
        <w:left w:val="none" w:sz="0" w:space="0" w:color="auto"/>
        <w:bottom w:val="none" w:sz="0" w:space="0" w:color="auto"/>
        <w:right w:val="none" w:sz="0" w:space="0" w:color="auto"/>
      </w:divBdr>
    </w:div>
    <w:div w:id="1444423669">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45417487">
      <w:bodyDiv w:val="1"/>
      <w:marLeft w:val="0"/>
      <w:marRight w:val="0"/>
      <w:marTop w:val="0"/>
      <w:marBottom w:val="0"/>
      <w:divBdr>
        <w:top w:val="none" w:sz="0" w:space="0" w:color="auto"/>
        <w:left w:val="none" w:sz="0" w:space="0" w:color="auto"/>
        <w:bottom w:val="none" w:sz="0" w:space="0" w:color="auto"/>
        <w:right w:val="none" w:sz="0" w:space="0" w:color="auto"/>
      </w:divBdr>
    </w:div>
    <w:div w:id="1446659065">
      <w:bodyDiv w:val="1"/>
      <w:marLeft w:val="0"/>
      <w:marRight w:val="0"/>
      <w:marTop w:val="0"/>
      <w:marBottom w:val="0"/>
      <w:divBdr>
        <w:top w:val="none" w:sz="0" w:space="0" w:color="auto"/>
        <w:left w:val="none" w:sz="0" w:space="0" w:color="auto"/>
        <w:bottom w:val="none" w:sz="0" w:space="0" w:color="auto"/>
        <w:right w:val="none" w:sz="0" w:space="0" w:color="auto"/>
      </w:divBdr>
    </w:div>
    <w:div w:id="1449085648">
      <w:bodyDiv w:val="1"/>
      <w:marLeft w:val="0"/>
      <w:marRight w:val="0"/>
      <w:marTop w:val="0"/>
      <w:marBottom w:val="0"/>
      <w:divBdr>
        <w:top w:val="none" w:sz="0" w:space="0" w:color="auto"/>
        <w:left w:val="none" w:sz="0" w:space="0" w:color="auto"/>
        <w:bottom w:val="none" w:sz="0" w:space="0" w:color="auto"/>
        <w:right w:val="none" w:sz="0" w:space="0" w:color="auto"/>
      </w:divBdr>
    </w:div>
    <w:div w:id="1449163218">
      <w:bodyDiv w:val="1"/>
      <w:marLeft w:val="0"/>
      <w:marRight w:val="0"/>
      <w:marTop w:val="0"/>
      <w:marBottom w:val="0"/>
      <w:divBdr>
        <w:top w:val="none" w:sz="0" w:space="0" w:color="auto"/>
        <w:left w:val="none" w:sz="0" w:space="0" w:color="auto"/>
        <w:bottom w:val="none" w:sz="0" w:space="0" w:color="auto"/>
        <w:right w:val="none" w:sz="0" w:space="0" w:color="auto"/>
      </w:divBdr>
    </w:div>
    <w:div w:id="1450052958">
      <w:bodyDiv w:val="1"/>
      <w:marLeft w:val="0"/>
      <w:marRight w:val="0"/>
      <w:marTop w:val="0"/>
      <w:marBottom w:val="0"/>
      <w:divBdr>
        <w:top w:val="none" w:sz="0" w:space="0" w:color="auto"/>
        <w:left w:val="none" w:sz="0" w:space="0" w:color="auto"/>
        <w:bottom w:val="none" w:sz="0" w:space="0" w:color="auto"/>
        <w:right w:val="none" w:sz="0" w:space="0" w:color="auto"/>
      </w:divBdr>
    </w:div>
    <w:div w:id="1451557829">
      <w:bodyDiv w:val="1"/>
      <w:marLeft w:val="0"/>
      <w:marRight w:val="0"/>
      <w:marTop w:val="0"/>
      <w:marBottom w:val="0"/>
      <w:divBdr>
        <w:top w:val="none" w:sz="0" w:space="0" w:color="auto"/>
        <w:left w:val="none" w:sz="0" w:space="0" w:color="auto"/>
        <w:bottom w:val="none" w:sz="0" w:space="0" w:color="auto"/>
        <w:right w:val="none" w:sz="0" w:space="0" w:color="auto"/>
      </w:divBdr>
    </w:div>
    <w:div w:id="1451703753">
      <w:bodyDiv w:val="1"/>
      <w:marLeft w:val="0"/>
      <w:marRight w:val="0"/>
      <w:marTop w:val="0"/>
      <w:marBottom w:val="0"/>
      <w:divBdr>
        <w:top w:val="none" w:sz="0" w:space="0" w:color="auto"/>
        <w:left w:val="none" w:sz="0" w:space="0" w:color="auto"/>
        <w:bottom w:val="none" w:sz="0" w:space="0" w:color="auto"/>
        <w:right w:val="none" w:sz="0" w:space="0" w:color="auto"/>
      </w:divBdr>
    </w:div>
    <w:div w:id="1453937520">
      <w:bodyDiv w:val="1"/>
      <w:marLeft w:val="0"/>
      <w:marRight w:val="0"/>
      <w:marTop w:val="0"/>
      <w:marBottom w:val="0"/>
      <w:divBdr>
        <w:top w:val="none" w:sz="0" w:space="0" w:color="auto"/>
        <w:left w:val="none" w:sz="0" w:space="0" w:color="auto"/>
        <w:bottom w:val="none" w:sz="0" w:space="0" w:color="auto"/>
        <w:right w:val="none" w:sz="0" w:space="0" w:color="auto"/>
      </w:divBdr>
    </w:div>
    <w:div w:id="1454013725">
      <w:bodyDiv w:val="1"/>
      <w:marLeft w:val="0"/>
      <w:marRight w:val="0"/>
      <w:marTop w:val="0"/>
      <w:marBottom w:val="0"/>
      <w:divBdr>
        <w:top w:val="none" w:sz="0" w:space="0" w:color="auto"/>
        <w:left w:val="none" w:sz="0" w:space="0" w:color="auto"/>
        <w:bottom w:val="none" w:sz="0" w:space="0" w:color="auto"/>
        <w:right w:val="none" w:sz="0" w:space="0" w:color="auto"/>
      </w:divBdr>
    </w:div>
    <w:div w:id="1454321428">
      <w:bodyDiv w:val="1"/>
      <w:marLeft w:val="0"/>
      <w:marRight w:val="0"/>
      <w:marTop w:val="0"/>
      <w:marBottom w:val="0"/>
      <w:divBdr>
        <w:top w:val="none" w:sz="0" w:space="0" w:color="auto"/>
        <w:left w:val="none" w:sz="0" w:space="0" w:color="auto"/>
        <w:bottom w:val="none" w:sz="0" w:space="0" w:color="auto"/>
        <w:right w:val="none" w:sz="0" w:space="0" w:color="auto"/>
      </w:divBdr>
    </w:div>
    <w:div w:id="1454863180">
      <w:bodyDiv w:val="1"/>
      <w:marLeft w:val="0"/>
      <w:marRight w:val="0"/>
      <w:marTop w:val="0"/>
      <w:marBottom w:val="0"/>
      <w:divBdr>
        <w:top w:val="none" w:sz="0" w:space="0" w:color="auto"/>
        <w:left w:val="none" w:sz="0" w:space="0" w:color="auto"/>
        <w:bottom w:val="none" w:sz="0" w:space="0" w:color="auto"/>
        <w:right w:val="none" w:sz="0" w:space="0" w:color="auto"/>
      </w:divBdr>
    </w:div>
    <w:div w:id="1454864529">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7334916">
      <w:bodyDiv w:val="1"/>
      <w:marLeft w:val="0"/>
      <w:marRight w:val="0"/>
      <w:marTop w:val="0"/>
      <w:marBottom w:val="0"/>
      <w:divBdr>
        <w:top w:val="none" w:sz="0" w:space="0" w:color="auto"/>
        <w:left w:val="none" w:sz="0" w:space="0" w:color="auto"/>
        <w:bottom w:val="none" w:sz="0" w:space="0" w:color="auto"/>
        <w:right w:val="none" w:sz="0" w:space="0" w:color="auto"/>
      </w:divBdr>
    </w:div>
    <w:div w:id="1458061049">
      <w:bodyDiv w:val="1"/>
      <w:marLeft w:val="0"/>
      <w:marRight w:val="0"/>
      <w:marTop w:val="0"/>
      <w:marBottom w:val="0"/>
      <w:divBdr>
        <w:top w:val="none" w:sz="0" w:space="0" w:color="auto"/>
        <w:left w:val="none" w:sz="0" w:space="0" w:color="auto"/>
        <w:bottom w:val="none" w:sz="0" w:space="0" w:color="auto"/>
        <w:right w:val="none" w:sz="0" w:space="0" w:color="auto"/>
      </w:divBdr>
    </w:div>
    <w:div w:id="1458111034">
      <w:bodyDiv w:val="1"/>
      <w:marLeft w:val="0"/>
      <w:marRight w:val="0"/>
      <w:marTop w:val="0"/>
      <w:marBottom w:val="0"/>
      <w:divBdr>
        <w:top w:val="none" w:sz="0" w:space="0" w:color="auto"/>
        <w:left w:val="none" w:sz="0" w:space="0" w:color="auto"/>
        <w:bottom w:val="none" w:sz="0" w:space="0" w:color="auto"/>
        <w:right w:val="none" w:sz="0" w:space="0" w:color="auto"/>
      </w:divBdr>
    </w:div>
    <w:div w:id="1458331624">
      <w:bodyDiv w:val="1"/>
      <w:marLeft w:val="0"/>
      <w:marRight w:val="0"/>
      <w:marTop w:val="0"/>
      <w:marBottom w:val="0"/>
      <w:divBdr>
        <w:top w:val="none" w:sz="0" w:space="0" w:color="auto"/>
        <w:left w:val="none" w:sz="0" w:space="0" w:color="auto"/>
        <w:bottom w:val="none" w:sz="0" w:space="0" w:color="auto"/>
        <w:right w:val="none" w:sz="0" w:space="0" w:color="auto"/>
      </w:divBdr>
    </w:div>
    <w:div w:id="1458599809">
      <w:bodyDiv w:val="1"/>
      <w:marLeft w:val="0"/>
      <w:marRight w:val="0"/>
      <w:marTop w:val="0"/>
      <w:marBottom w:val="0"/>
      <w:divBdr>
        <w:top w:val="none" w:sz="0" w:space="0" w:color="auto"/>
        <w:left w:val="none" w:sz="0" w:space="0" w:color="auto"/>
        <w:bottom w:val="none" w:sz="0" w:space="0" w:color="auto"/>
        <w:right w:val="none" w:sz="0" w:space="0" w:color="auto"/>
      </w:divBdr>
    </w:div>
    <w:div w:id="1459181089">
      <w:bodyDiv w:val="1"/>
      <w:marLeft w:val="0"/>
      <w:marRight w:val="0"/>
      <w:marTop w:val="0"/>
      <w:marBottom w:val="0"/>
      <w:divBdr>
        <w:top w:val="none" w:sz="0" w:space="0" w:color="auto"/>
        <w:left w:val="none" w:sz="0" w:space="0" w:color="auto"/>
        <w:bottom w:val="none" w:sz="0" w:space="0" w:color="auto"/>
        <w:right w:val="none" w:sz="0" w:space="0" w:color="auto"/>
      </w:divBdr>
    </w:div>
    <w:div w:id="1459758520">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3579179">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6007195">
      <w:bodyDiv w:val="1"/>
      <w:marLeft w:val="0"/>
      <w:marRight w:val="0"/>
      <w:marTop w:val="0"/>
      <w:marBottom w:val="0"/>
      <w:divBdr>
        <w:top w:val="none" w:sz="0" w:space="0" w:color="auto"/>
        <w:left w:val="none" w:sz="0" w:space="0" w:color="auto"/>
        <w:bottom w:val="none" w:sz="0" w:space="0" w:color="auto"/>
        <w:right w:val="none" w:sz="0" w:space="0" w:color="auto"/>
      </w:divBdr>
    </w:div>
    <w:div w:id="1466316132">
      <w:bodyDiv w:val="1"/>
      <w:marLeft w:val="0"/>
      <w:marRight w:val="0"/>
      <w:marTop w:val="0"/>
      <w:marBottom w:val="0"/>
      <w:divBdr>
        <w:top w:val="none" w:sz="0" w:space="0" w:color="auto"/>
        <w:left w:val="none" w:sz="0" w:space="0" w:color="auto"/>
        <w:bottom w:val="none" w:sz="0" w:space="0" w:color="auto"/>
        <w:right w:val="none" w:sz="0" w:space="0" w:color="auto"/>
      </w:divBdr>
    </w:div>
    <w:div w:id="1466390722">
      <w:bodyDiv w:val="1"/>
      <w:marLeft w:val="0"/>
      <w:marRight w:val="0"/>
      <w:marTop w:val="0"/>
      <w:marBottom w:val="0"/>
      <w:divBdr>
        <w:top w:val="none" w:sz="0" w:space="0" w:color="auto"/>
        <w:left w:val="none" w:sz="0" w:space="0" w:color="auto"/>
        <w:bottom w:val="none" w:sz="0" w:space="0" w:color="auto"/>
        <w:right w:val="none" w:sz="0" w:space="0" w:color="auto"/>
      </w:divBdr>
    </w:div>
    <w:div w:id="1468359818">
      <w:bodyDiv w:val="1"/>
      <w:marLeft w:val="0"/>
      <w:marRight w:val="0"/>
      <w:marTop w:val="0"/>
      <w:marBottom w:val="0"/>
      <w:divBdr>
        <w:top w:val="none" w:sz="0" w:space="0" w:color="auto"/>
        <w:left w:val="none" w:sz="0" w:space="0" w:color="auto"/>
        <w:bottom w:val="none" w:sz="0" w:space="0" w:color="auto"/>
        <w:right w:val="none" w:sz="0" w:space="0" w:color="auto"/>
      </w:divBdr>
    </w:div>
    <w:div w:id="1470049469">
      <w:bodyDiv w:val="1"/>
      <w:marLeft w:val="0"/>
      <w:marRight w:val="0"/>
      <w:marTop w:val="0"/>
      <w:marBottom w:val="0"/>
      <w:divBdr>
        <w:top w:val="none" w:sz="0" w:space="0" w:color="auto"/>
        <w:left w:val="none" w:sz="0" w:space="0" w:color="auto"/>
        <w:bottom w:val="none" w:sz="0" w:space="0" w:color="auto"/>
        <w:right w:val="none" w:sz="0" w:space="0" w:color="auto"/>
      </w:divBdr>
    </w:div>
    <w:div w:id="1470319366">
      <w:bodyDiv w:val="1"/>
      <w:marLeft w:val="0"/>
      <w:marRight w:val="0"/>
      <w:marTop w:val="0"/>
      <w:marBottom w:val="0"/>
      <w:divBdr>
        <w:top w:val="none" w:sz="0" w:space="0" w:color="auto"/>
        <w:left w:val="none" w:sz="0" w:space="0" w:color="auto"/>
        <w:bottom w:val="none" w:sz="0" w:space="0" w:color="auto"/>
        <w:right w:val="none" w:sz="0" w:space="0" w:color="auto"/>
      </w:divBdr>
    </w:div>
    <w:div w:id="1471896391">
      <w:bodyDiv w:val="1"/>
      <w:marLeft w:val="0"/>
      <w:marRight w:val="0"/>
      <w:marTop w:val="0"/>
      <w:marBottom w:val="0"/>
      <w:divBdr>
        <w:top w:val="none" w:sz="0" w:space="0" w:color="auto"/>
        <w:left w:val="none" w:sz="0" w:space="0" w:color="auto"/>
        <w:bottom w:val="none" w:sz="0" w:space="0" w:color="auto"/>
        <w:right w:val="none" w:sz="0" w:space="0" w:color="auto"/>
      </w:divBdr>
    </w:div>
    <w:div w:id="1472749083">
      <w:bodyDiv w:val="1"/>
      <w:marLeft w:val="0"/>
      <w:marRight w:val="0"/>
      <w:marTop w:val="0"/>
      <w:marBottom w:val="0"/>
      <w:divBdr>
        <w:top w:val="none" w:sz="0" w:space="0" w:color="auto"/>
        <w:left w:val="none" w:sz="0" w:space="0" w:color="auto"/>
        <w:bottom w:val="none" w:sz="0" w:space="0" w:color="auto"/>
        <w:right w:val="none" w:sz="0" w:space="0" w:color="auto"/>
      </w:divBdr>
    </w:div>
    <w:div w:id="1474250766">
      <w:bodyDiv w:val="1"/>
      <w:marLeft w:val="0"/>
      <w:marRight w:val="0"/>
      <w:marTop w:val="0"/>
      <w:marBottom w:val="0"/>
      <w:divBdr>
        <w:top w:val="none" w:sz="0" w:space="0" w:color="auto"/>
        <w:left w:val="none" w:sz="0" w:space="0" w:color="auto"/>
        <w:bottom w:val="none" w:sz="0" w:space="0" w:color="auto"/>
        <w:right w:val="none" w:sz="0" w:space="0" w:color="auto"/>
      </w:divBdr>
    </w:div>
    <w:div w:id="1474641153">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5946181">
      <w:bodyDiv w:val="1"/>
      <w:marLeft w:val="0"/>
      <w:marRight w:val="0"/>
      <w:marTop w:val="0"/>
      <w:marBottom w:val="0"/>
      <w:divBdr>
        <w:top w:val="none" w:sz="0" w:space="0" w:color="auto"/>
        <w:left w:val="none" w:sz="0" w:space="0" w:color="auto"/>
        <w:bottom w:val="none" w:sz="0" w:space="0" w:color="auto"/>
        <w:right w:val="none" w:sz="0" w:space="0" w:color="auto"/>
      </w:divBdr>
    </w:div>
    <w:div w:id="1479154119">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0539703">
      <w:bodyDiv w:val="1"/>
      <w:marLeft w:val="0"/>
      <w:marRight w:val="0"/>
      <w:marTop w:val="0"/>
      <w:marBottom w:val="0"/>
      <w:divBdr>
        <w:top w:val="none" w:sz="0" w:space="0" w:color="auto"/>
        <w:left w:val="none" w:sz="0" w:space="0" w:color="auto"/>
        <w:bottom w:val="none" w:sz="0" w:space="0" w:color="auto"/>
        <w:right w:val="none" w:sz="0" w:space="0" w:color="auto"/>
      </w:divBdr>
    </w:div>
    <w:div w:id="1481192273">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319237">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6624052">
      <w:bodyDiv w:val="1"/>
      <w:marLeft w:val="0"/>
      <w:marRight w:val="0"/>
      <w:marTop w:val="0"/>
      <w:marBottom w:val="0"/>
      <w:divBdr>
        <w:top w:val="none" w:sz="0" w:space="0" w:color="auto"/>
        <w:left w:val="none" w:sz="0" w:space="0" w:color="auto"/>
        <w:bottom w:val="none" w:sz="0" w:space="0" w:color="auto"/>
        <w:right w:val="none" w:sz="0" w:space="0" w:color="auto"/>
      </w:divBdr>
    </w:div>
    <w:div w:id="1486627486">
      <w:bodyDiv w:val="1"/>
      <w:marLeft w:val="0"/>
      <w:marRight w:val="0"/>
      <w:marTop w:val="0"/>
      <w:marBottom w:val="0"/>
      <w:divBdr>
        <w:top w:val="none" w:sz="0" w:space="0" w:color="auto"/>
        <w:left w:val="none" w:sz="0" w:space="0" w:color="auto"/>
        <w:bottom w:val="none" w:sz="0" w:space="0" w:color="auto"/>
        <w:right w:val="none" w:sz="0" w:space="0" w:color="auto"/>
      </w:divBdr>
    </w:div>
    <w:div w:id="1487163475">
      <w:bodyDiv w:val="1"/>
      <w:marLeft w:val="0"/>
      <w:marRight w:val="0"/>
      <w:marTop w:val="0"/>
      <w:marBottom w:val="0"/>
      <w:divBdr>
        <w:top w:val="none" w:sz="0" w:space="0" w:color="auto"/>
        <w:left w:val="none" w:sz="0" w:space="0" w:color="auto"/>
        <w:bottom w:val="none" w:sz="0" w:space="0" w:color="auto"/>
        <w:right w:val="none" w:sz="0" w:space="0" w:color="auto"/>
      </w:divBdr>
    </w:div>
    <w:div w:id="1488086041">
      <w:bodyDiv w:val="1"/>
      <w:marLeft w:val="0"/>
      <w:marRight w:val="0"/>
      <w:marTop w:val="0"/>
      <w:marBottom w:val="0"/>
      <w:divBdr>
        <w:top w:val="none" w:sz="0" w:space="0" w:color="auto"/>
        <w:left w:val="none" w:sz="0" w:space="0" w:color="auto"/>
        <w:bottom w:val="none" w:sz="0" w:space="0" w:color="auto"/>
        <w:right w:val="none" w:sz="0" w:space="0" w:color="auto"/>
      </w:divBdr>
    </w:div>
    <w:div w:id="1490292228">
      <w:bodyDiv w:val="1"/>
      <w:marLeft w:val="0"/>
      <w:marRight w:val="0"/>
      <w:marTop w:val="0"/>
      <w:marBottom w:val="0"/>
      <w:divBdr>
        <w:top w:val="none" w:sz="0" w:space="0" w:color="auto"/>
        <w:left w:val="none" w:sz="0" w:space="0" w:color="auto"/>
        <w:bottom w:val="none" w:sz="0" w:space="0" w:color="auto"/>
        <w:right w:val="none" w:sz="0" w:space="0" w:color="auto"/>
      </w:divBdr>
    </w:div>
    <w:div w:id="1491798321">
      <w:bodyDiv w:val="1"/>
      <w:marLeft w:val="0"/>
      <w:marRight w:val="0"/>
      <w:marTop w:val="0"/>
      <w:marBottom w:val="0"/>
      <w:divBdr>
        <w:top w:val="none" w:sz="0" w:space="0" w:color="auto"/>
        <w:left w:val="none" w:sz="0" w:space="0" w:color="auto"/>
        <w:bottom w:val="none" w:sz="0" w:space="0" w:color="auto"/>
        <w:right w:val="none" w:sz="0" w:space="0" w:color="auto"/>
      </w:divBdr>
    </w:div>
    <w:div w:id="1492602865">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495955347">
      <w:bodyDiv w:val="1"/>
      <w:marLeft w:val="0"/>
      <w:marRight w:val="0"/>
      <w:marTop w:val="0"/>
      <w:marBottom w:val="0"/>
      <w:divBdr>
        <w:top w:val="none" w:sz="0" w:space="0" w:color="auto"/>
        <w:left w:val="none" w:sz="0" w:space="0" w:color="auto"/>
        <w:bottom w:val="none" w:sz="0" w:space="0" w:color="auto"/>
        <w:right w:val="none" w:sz="0" w:space="0" w:color="auto"/>
      </w:divBdr>
    </w:div>
    <w:div w:id="1496260203">
      <w:bodyDiv w:val="1"/>
      <w:marLeft w:val="0"/>
      <w:marRight w:val="0"/>
      <w:marTop w:val="0"/>
      <w:marBottom w:val="0"/>
      <w:divBdr>
        <w:top w:val="none" w:sz="0" w:space="0" w:color="auto"/>
        <w:left w:val="none" w:sz="0" w:space="0" w:color="auto"/>
        <w:bottom w:val="none" w:sz="0" w:space="0" w:color="auto"/>
        <w:right w:val="none" w:sz="0" w:space="0" w:color="auto"/>
      </w:divBdr>
    </w:div>
    <w:div w:id="1498686607">
      <w:bodyDiv w:val="1"/>
      <w:marLeft w:val="0"/>
      <w:marRight w:val="0"/>
      <w:marTop w:val="0"/>
      <w:marBottom w:val="0"/>
      <w:divBdr>
        <w:top w:val="none" w:sz="0" w:space="0" w:color="auto"/>
        <w:left w:val="none" w:sz="0" w:space="0" w:color="auto"/>
        <w:bottom w:val="none" w:sz="0" w:space="0" w:color="auto"/>
        <w:right w:val="none" w:sz="0" w:space="0" w:color="auto"/>
      </w:divBdr>
    </w:div>
    <w:div w:id="1498886757">
      <w:bodyDiv w:val="1"/>
      <w:marLeft w:val="0"/>
      <w:marRight w:val="0"/>
      <w:marTop w:val="0"/>
      <w:marBottom w:val="0"/>
      <w:divBdr>
        <w:top w:val="none" w:sz="0" w:space="0" w:color="auto"/>
        <w:left w:val="none" w:sz="0" w:space="0" w:color="auto"/>
        <w:bottom w:val="none" w:sz="0" w:space="0" w:color="auto"/>
        <w:right w:val="none" w:sz="0" w:space="0" w:color="auto"/>
      </w:divBdr>
    </w:div>
    <w:div w:id="1499156787">
      <w:bodyDiv w:val="1"/>
      <w:marLeft w:val="0"/>
      <w:marRight w:val="0"/>
      <w:marTop w:val="0"/>
      <w:marBottom w:val="0"/>
      <w:divBdr>
        <w:top w:val="none" w:sz="0" w:space="0" w:color="auto"/>
        <w:left w:val="none" w:sz="0" w:space="0" w:color="auto"/>
        <w:bottom w:val="none" w:sz="0" w:space="0" w:color="auto"/>
        <w:right w:val="none" w:sz="0" w:space="0" w:color="auto"/>
      </w:divBdr>
    </w:div>
    <w:div w:id="1500073071">
      <w:bodyDiv w:val="1"/>
      <w:marLeft w:val="0"/>
      <w:marRight w:val="0"/>
      <w:marTop w:val="0"/>
      <w:marBottom w:val="0"/>
      <w:divBdr>
        <w:top w:val="none" w:sz="0" w:space="0" w:color="auto"/>
        <w:left w:val="none" w:sz="0" w:space="0" w:color="auto"/>
        <w:bottom w:val="none" w:sz="0" w:space="0" w:color="auto"/>
        <w:right w:val="none" w:sz="0" w:space="0" w:color="auto"/>
      </w:divBdr>
    </w:div>
    <w:div w:id="1500731321">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012959">
      <w:bodyDiv w:val="1"/>
      <w:marLeft w:val="0"/>
      <w:marRight w:val="0"/>
      <w:marTop w:val="0"/>
      <w:marBottom w:val="0"/>
      <w:divBdr>
        <w:top w:val="none" w:sz="0" w:space="0" w:color="auto"/>
        <w:left w:val="none" w:sz="0" w:space="0" w:color="auto"/>
        <w:bottom w:val="none" w:sz="0" w:space="0" w:color="auto"/>
        <w:right w:val="none" w:sz="0" w:space="0" w:color="auto"/>
      </w:divBdr>
    </w:div>
    <w:div w:id="1504394162">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088035">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0910338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0944266">
      <w:bodyDiv w:val="1"/>
      <w:marLeft w:val="0"/>
      <w:marRight w:val="0"/>
      <w:marTop w:val="0"/>
      <w:marBottom w:val="0"/>
      <w:divBdr>
        <w:top w:val="none" w:sz="0" w:space="0" w:color="auto"/>
        <w:left w:val="none" w:sz="0" w:space="0" w:color="auto"/>
        <w:bottom w:val="none" w:sz="0" w:space="0" w:color="auto"/>
        <w:right w:val="none" w:sz="0" w:space="0" w:color="auto"/>
      </w:divBdr>
    </w:div>
    <w:div w:id="1511867915">
      <w:bodyDiv w:val="1"/>
      <w:marLeft w:val="0"/>
      <w:marRight w:val="0"/>
      <w:marTop w:val="0"/>
      <w:marBottom w:val="0"/>
      <w:divBdr>
        <w:top w:val="none" w:sz="0" w:space="0" w:color="auto"/>
        <w:left w:val="none" w:sz="0" w:space="0" w:color="auto"/>
        <w:bottom w:val="none" w:sz="0" w:space="0" w:color="auto"/>
        <w:right w:val="none" w:sz="0" w:space="0" w:color="auto"/>
      </w:divBdr>
    </w:div>
    <w:div w:id="1513104671">
      <w:bodyDiv w:val="1"/>
      <w:marLeft w:val="0"/>
      <w:marRight w:val="0"/>
      <w:marTop w:val="0"/>
      <w:marBottom w:val="0"/>
      <w:divBdr>
        <w:top w:val="none" w:sz="0" w:space="0" w:color="auto"/>
        <w:left w:val="none" w:sz="0" w:space="0" w:color="auto"/>
        <w:bottom w:val="none" w:sz="0" w:space="0" w:color="auto"/>
        <w:right w:val="none" w:sz="0" w:space="0" w:color="auto"/>
      </w:divBdr>
    </w:div>
    <w:div w:id="1515342626">
      <w:bodyDiv w:val="1"/>
      <w:marLeft w:val="0"/>
      <w:marRight w:val="0"/>
      <w:marTop w:val="0"/>
      <w:marBottom w:val="0"/>
      <w:divBdr>
        <w:top w:val="none" w:sz="0" w:space="0" w:color="auto"/>
        <w:left w:val="none" w:sz="0" w:space="0" w:color="auto"/>
        <w:bottom w:val="none" w:sz="0" w:space="0" w:color="auto"/>
        <w:right w:val="none" w:sz="0" w:space="0" w:color="auto"/>
      </w:divBdr>
    </w:div>
    <w:div w:id="1515798446">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7113703">
      <w:bodyDiv w:val="1"/>
      <w:marLeft w:val="0"/>
      <w:marRight w:val="0"/>
      <w:marTop w:val="0"/>
      <w:marBottom w:val="0"/>
      <w:divBdr>
        <w:top w:val="none" w:sz="0" w:space="0" w:color="auto"/>
        <w:left w:val="none" w:sz="0" w:space="0" w:color="auto"/>
        <w:bottom w:val="none" w:sz="0" w:space="0" w:color="auto"/>
        <w:right w:val="none" w:sz="0" w:space="0" w:color="auto"/>
      </w:divBdr>
    </w:div>
    <w:div w:id="1517158529">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1318491">
      <w:bodyDiv w:val="1"/>
      <w:marLeft w:val="0"/>
      <w:marRight w:val="0"/>
      <w:marTop w:val="0"/>
      <w:marBottom w:val="0"/>
      <w:divBdr>
        <w:top w:val="none" w:sz="0" w:space="0" w:color="auto"/>
        <w:left w:val="none" w:sz="0" w:space="0" w:color="auto"/>
        <w:bottom w:val="none" w:sz="0" w:space="0" w:color="auto"/>
        <w:right w:val="none" w:sz="0" w:space="0" w:color="auto"/>
      </w:divBdr>
    </w:div>
    <w:div w:id="1522628540">
      <w:bodyDiv w:val="1"/>
      <w:marLeft w:val="0"/>
      <w:marRight w:val="0"/>
      <w:marTop w:val="0"/>
      <w:marBottom w:val="0"/>
      <w:divBdr>
        <w:top w:val="none" w:sz="0" w:space="0" w:color="auto"/>
        <w:left w:val="none" w:sz="0" w:space="0" w:color="auto"/>
        <w:bottom w:val="none" w:sz="0" w:space="0" w:color="auto"/>
        <w:right w:val="none" w:sz="0" w:space="0" w:color="auto"/>
      </w:divBdr>
    </w:div>
    <w:div w:id="1524438355">
      <w:bodyDiv w:val="1"/>
      <w:marLeft w:val="0"/>
      <w:marRight w:val="0"/>
      <w:marTop w:val="0"/>
      <w:marBottom w:val="0"/>
      <w:divBdr>
        <w:top w:val="none" w:sz="0" w:space="0" w:color="auto"/>
        <w:left w:val="none" w:sz="0" w:space="0" w:color="auto"/>
        <w:bottom w:val="none" w:sz="0" w:space="0" w:color="auto"/>
        <w:right w:val="none" w:sz="0" w:space="0" w:color="auto"/>
      </w:divBdr>
    </w:div>
    <w:div w:id="1524710649">
      <w:bodyDiv w:val="1"/>
      <w:marLeft w:val="0"/>
      <w:marRight w:val="0"/>
      <w:marTop w:val="0"/>
      <w:marBottom w:val="0"/>
      <w:divBdr>
        <w:top w:val="none" w:sz="0" w:space="0" w:color="auto"/>
        <w:left w:val="none" w:sz="0" w:space="0" w:color="auto"/>
        <w:bottom w:val="none" w:sz="0" w:space="0" w:color="auto"/>
        <w:right w:val="none" w:sz="0" w:space="0" w:color="auto"/>
      </w:divBdr>
    </w:div>
    <w:div w:id="1525049097">
      <w:bodyDiv w:val="1"/>
      <w:marLeft w:val="0"/>
      <w:marRight w:val="0"/>
      <w:marTop w:val="0"/>
      <w:marBottom w:val="0"/>
      <w:divBdr>
        <w:top w:val="none" w:sz="0" w:space="0" w:color="auto"/>
        <w:left w:val="none" w:sz="0" w:space="0" w:color="auto"/>
        <w:bottom w:val="none" w:sz="0" w:space="0" w:color="auto"/>
        <w:right w:val="none" w:sz="0" w:space="0" w:color="auto"/>
      </w:divBdr>
    </w:div>
    <w:div w:id="1526551710">
      <w:bodyDiv w:val="1"/>
      <w:marLeft w:val="0"/>
      <w:marRight w:val="0"/>
      <w:marTop w:val="0"/>
      <w:marBottom w:val="0"/>
      <w:divBdr>
        <w:top w:val="none" w:sz="0" w:space="0" w:color="auto"/>
        <w:left w:val="none" w:sz="0" w:space="0" w:color="auto"/>
        <w:bottom w:val="none" w:sz="0" w:space="0" w:color="auto"/>
        <w:right w:val="none" w:sz="0" w:space="0" w:color="auto"/>
      </w:divBdr>
    </w:div>
    <w:div w:id="1526752261">
      <w:bodyDiv w:val="1"/>
      <w:marLeft w:val="0"/>
      <w:marRight w:val="0"/>
      <w:marTop w:val="0"/>
      <w:marBottom w:val="0"/>
      <w:divBdr>
        <w:top w:val="none" w:sz="0" w:space="0" w:color="auto"/>
        <w:left w:val="none" w:sz="0" w:space="0" w:color="auto"/>
        <w:bottom w:val="none" w:sz="0" w:space="0" w:color="auto"/>
        <w:right w:val="none" w:sz="0" w:space="0" w:color="auto"/>
      </w:divBdr>
    </w:div>
    <w:div w:id="1527136683">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8063662">
      <w:bodyDiv w:val="1"/>
      <w:marLeft w:val="0"/>
      <w:marRight w:val="0"/>
      <w:marTop w:val="0"/>
      <w:marBottom w:val="0"/>
      <w:divBdr>
        <w:top w:val="none" w:sz="0" w:space="0" w:color="auto"/>
        <w:left w:val="none" w:sz="0" w:space="0" w:color="auto"/>
        <w:bottom w:val="none" w:sz="0" w:space="0" w:color="auto"/>
        <w:right w:val="none" w:sz="0" w:space="0" w:color="auto"/>
      </w:divBdr>
    </w:div>
    <w:div w:id="1528711180">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297882">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0600765">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5076783">
      <w:bodyDiv w:val="1"/>
      <w:marLeft w:val="0"/>
      <w:marRight w:val="0"/>
      <w:marTop w:val="0"/>
      <w:marBottom w:val="0"/>
      <w:divBdr>
        <w:top w:val="none" w:sz="0" w:space="0" w:color="auto"/>
        <w:left w:val="none" w:sz="0" w:space="0" w:color="auto"/>
        <w:bottom w:val="none" w:sz="0" w:space="0" w:color="auto"/>
        <w:right w:val="none" w:sz="0" w:space="0" w:color="auto"/>
      </w:divBdr>
    </w:div>
    <w:div w:id="1535456461">
      <w:bodyDiv w:val="1"/>
      <w:marLeft w:val="0"/>
      <w:marRight w:val="0"/>
      <w:marTop w:val="0"/>
      <w:marBottom w:val="0"/>
      <w:divBdr>
        <w:top w:val="none" w:sz="0" w:space="0" w:color="auto"/>
        <w:left w:val="none" w:sz="0" w:space="0" w:color="auto"/>
        <w:bottom w:val="none" w:sz="0" w:space="0" w:color="auto"/>
        <w:right w:val="none" w:sz="0" w:space="0" w:color="auto"/>
      </w:divBdr>
    </w:div>
    <w:div w:id="1535534380">
      <w:bodyDiv w:val="1"/>
      <w:marLeft w:val="0"/>
      <w:marRight w:val="0"/>
      <w:marTop w:val="0"/>
      <w:marBottom w:val="0"/>
      <w:divBdr>
        <w:top w:val="none" w:sz="0" w:space="0" w:color="auto"/>
        <w:left w:val="none" w:sz="0" w:space="0" w:color="auto"/>
        <w:bottom w:val="none" w:sz="0" w:space="0" w:color="auto"/>
        <w:right w:val="none" w:sz="0" w:space="0" w:color="auto"/>
      </w:divBdr>
    </w:div>
    <w:div w:id="1536383096">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37279497">
      <w:bodyDiv w:val="1"/>
      <w:marLeft w:val="0"/>
      <w:marRight w:val="0"/>
      <w:marTop w:val="0"/>
      <w:marBottom w:val="0"/>
      <w:divBdr>
        <w:top w:val="none" w:sz="0" w:space="0" w:color="auto"/>
        <w:left w:val="none" w:sz="0" w:space="0" w:color="auto"/>
        <w:bottom w:val="none" w:sz="0" w:space="0" w:color="auto"/>
        <w:right w:val="none" w:sz="0" w:space="0" w:color="auto"/>
      </w:divBdr>
    </w:div>
    <w:div w:id="1538811804">
      <w:bodyDiv w:val="1"/>
      <w:marLeft w:val="0"/>
      <w:marRight w:val="0"/>
      <w:marTop w:val="0"/>
      <w:marBottom w:val="0"/>
      <w:divBdr>
        <w:top w:val="none" w:sz="0" w:space="0" w:color="auto"/>
        <w:left w:val="none" w:sz="0" w:space="0" w:color="auto"/>
        <w:bottom w:val="none" w:sz="0" w:space="0" w:color="auto"/>
        <w:right w:val="none" w:sz="0" w:space="0" w:color="auto"/>
      </w:divBdr>
    </w:div>
    <w:div w:id="1539927011">
      <w:bodyDiv w:val="1"/>
      <w:marLeft w:val="0"/>
      <w:marRight w:val="0"/>
      <w:marTop w:val="0"/>
      <w:marBottom w:val="0"/>
      <w:divBdr>
        <w:top w:val="none" w:sz="0" w:space="0" w:color="auto"/>
        <w:left w:val="none" w:sz="0" w:space="0" w:color="auto"/>
        <w:bottom w:val="none" w:sz="0" w:space="0" w:color="auto"/>
        <w:right w:val="none" w:sz="0" w:space="0" w:color="auto"/>
      </w:divBdr>
    </w:div>
    <w:div w:id="1543208544">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3860871">
      <w:bodyDiv w:val="1"/>
      <w:marLeft w:val="0"/>
      <w:marRight w:val="0"/>
      <w:marTop w:val="0"/>
      <w:marBottom w:val="0"/>
      <w:divBdr>
        <w:top w:val="none" w:sz="0" w:space="0" w:color="auto"/>
        <w:left w:val="none" w:sz="0" w:space="0" w:color="auto"/>
        <w:bottom w:val="none" w:sz="0" w:space="0" w:color="auto"/>
        <w:right w:val="none" w:sz="0" w:space="0" w:color="auto"/>
      </w:divBdr>
    </w:div>
    <w:div w:id="1544294631">
      <w:bodyDiv w:val="1"/>
      <w:marLeft w:val="0"/>
      <w:marRight w:val="0"/>
      <w:marTop w:val="0"/>
      <w:marBottom w:val="0"/>
      <w:divBdr>
        <w:top w:val="none" w:sz="0" w:space="0" w:color="auto"/>
        <w:left w:val="none" w:sz="0" w:space="0" w:color="auto"/>
        <w:bottom w:val="none" w:sz="0" w:space="0" w:color="auto"/>
        <w:right w:val="none" w:sz="0" w:space="0" w:color="auto"/>
      </w:divBdr>
    </w:div>
    <w:div w:id="1546406379">
      <w:bodyDiv w:val="1"/>
      <w:marLeft w:val="0"/>
      <w:marRight w:val="0"/>
      <w:marTop w:val="0"/>
      <w:marBottom w:val="0"/>
      <w:divBdr>
        <w:top w:val="none" w:sz="0" w:space="0" w:color="auto"/>
        <w:left w:val="none" w:sz="0" w:space="0" w:color="auto"/>
        <w:bottom w:val="none" w:sz="0" w:space="0" w:color="auto"/>
        <w:right w:val="none" w:sz="0" w:space="0" w:color="auto"/>
      </w:divBdr>
    </w:div>
    <w:div w:id="154660335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301565">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49874369">
      <w:bodyDiv w:val="1"/>
      <w:marLeft w:val="0"/>
      <w:marRight w:val="0"/>
      <w:marTop w:val="0"/>
      <w:marBottom w:val="0"/>
      <w:divBdr>
        <w:top w:val="none" w:sz="0" w:space="0" w:color="auto"/>
        <w:left w:val="none" w:sz="0" w:space="0" w:color="auto"/>
        <w:bottom w:val="none" w:sz="0" w:space="0" w:color="auto"/>
        <w:right w:val="none" w:sz="0" w:space="0" w:color="auto"/>
      </w:divBdr>
    </w:div>
    <w:div w:id="1552493731">
      <w:bodyDiv w:val="1"/>
      <w:marLeft w:val="0"/>
      <w:marRight w:val="0"/>
      <w:marTop w:val="0"/>
      <w:marBottom w:val="0"/>
      <w:divBdr>
        <w:top w:val="none" w:sz="0" w:space="0" w:color="auto"/>
        <w:left w:val="none" w:sz="0" w:space="0" w:color="auto"/>
        <w:bottom w:val="none" w:sz="0" w:space="0" w:color="auto"/>
        <w:right w:val="none" w:sz="0" w:space="0" w:color="auto"/>
      </w:divBdr>
    </w:div>
    <w:div w:id="1552686543">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392748">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55658982">
      <w:bodyDiv w:val="1"/>
      <w:marLeft w:val="0"/>
      <w:marRight w:val="0"/>
      <w:marTop w:val="0"/>
      <w:marBottom w:val="0"/>
      <w:divBdr>
        <w:top w:val="none" w:sz="0" w:space="0" w:color="auto"/>
        <w:left w:val="none" w:sz="0" w:space="0" w:color="auto"/>
        <w:bottom w:val="none" w:sz="0" w:space="0" w:color="auto"/>
        <w:right w:val="none" w:sz="0" w:space="0" w:color="auto"/>
      </w:divBdr>
    </w:div>
    <w:div w:id="1556432479">
      <w:bodyDiv w:val="1"/>
      <w:marLeft w:val="0"/>
      <w:marRight w:val="0"/>
      <w:marTop w:val="0"/>
      <w:marBottom w:val="0"/>
      <w:divBdr>
        <w:top w:val="none" w:sz="0" w:space="0" w:color="auto"/>
        <w:left w:val="none" w:sz="0" w:space="0" w:color="auto"/>
        <w:bottom w:val="none" w:sz="0" w:space="0" w:color="auto"/>
        <w:right w:val="none" w:sz="0" w:space="0" w:color="auto"/>
      </w:divBdr>
    </w:div>
    <w:div w:id="1558471013">
      <w:bodyDiv w:val="1"/>
      <w:marLeft w:val="0"/>
      <w:marRight w:val="0"/>
      <w:marTop w:val="0"/>
      <w:marBottom w:val="0"/>
      <w:divBdr>
        <w:top w:val="none" w:sz="0" w:space="0" w:color="auto"/>
        <w:left w:val="none" w:sz="0" w:space="0" w:color="auto"/>
        <w:bottom w:val="none" w:sz="0" w:space="0" w:color="auto"/>
        <w:right w:val="none" w:sz="0" w:space="0" w:color="auto"/>
      </w:divBdr>
    </w:div>
    <w:div w:id="1558512392">
      <w:bodyDiv w:val="1"/>
      <w:marLeft w:val="0"/>
      <w:marRight w:val="0"/>
      <w:marTop w:val="0"/>
      <w:marBottom w:val="0"/>
      <w:divBdr>
        <w:top w:val="none" w:sz="0" w:space="0" w:color="auto"/>
        <w:left w:val="none" w:sz="0" w:space="0" w:color="auto"/>
        <w:bottom w:val="none" w:sz="0" w:space="0" w:color="auto"/>
        <w:right w:val="none" w:sz="0" w:space="0" w:color="auto"/>
      </w:divBdr>
    </w:div>
    <w:div w:id="1559248943">
      <w:bodyDiv w:val="1"/>
      <w:marLeft w:val="0"/>
      <w:marRight w:val="0"/>
      <w:marTop w:val="0"/>
      <w:marBottom w:val="0"/>
      <w:divBdr>
        <w:top w:val="none" w:sz="0" w:space="0" w:color="auto"/>
        <w:left w:val="none" w:sz="0" w:space="0" w:color="auto"/>
        <w:bottom w:val="none" w:sz="0" w:space="0" w:color="auto"/>
        <w:right w:val="none" w:sz="0" w:space="0" w:color="auto"/>
      </w:divBdr>
    </w:div>
    <w:div w:id="1560629058">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2641277">
      <w:bodyDiv w:val="1"/>
      <w:marLeft w:val="0"/>
      <w:marRight w:val="0"/>
      <w:marTop w:val="0"/>
      <w:marBottom w:val="0"/>
      <w:divBdr>
        <w:top w:val="none" w:sz="0" w:space="0" w:color="auto"/>
        <w:left w:val="none" w:sz="0" w:space="0" w:color="auto"/>
        <w:bottom w:val="none" w:sz="0" w:space="0" w:color="auto"/>
        <w:right w:val="none" w:sz="0" w:space="0" w:color="auto"/>
      </w:divBdr>
    </w:div>
    <w:div w:id="1562718146">
      <w:bodyDiv w:val="1"/>
      <w:marLeft w:val="0"/>
      <w:marRight w:val="0"/>
      <w:marTop w:val="0"/>
      <w:marBottom w:val="0"/>
      <w:divBdr>
        <w:top w:val="none" w:sz="0" w:space="0" w:color="auto"/>
        <w:left w:val="none" w:sz="0" w:space="0" w:color="auto"/>
        <w:bottom w:val="none" w:sz="0" w:space="0" w:color="auto"/>
        <w:right w:val="none" w:sz="0" w:space="0" w:color="auto"/>
      </w:divBdr>
    </w:div>
    <w:div w:id="15631760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5724230">
      <w:bodyDiv w:val="1"/>
      <w:marLeft w:val="0"/>
      <w:marRight w:val="0"/>
      <w:marTop w:val="0"/>
      <w:marBottom w:val="0"/>
      <w:divBdr>
        <w:top w:val="none" w:sz="0" w:space="0" w:color="auto"/>
        <w:left w:val="none" w:sz="0" w:space="0" w:color="auto"/>
        <w:bottom w:val="none" w:sz="0" w:space="0" w:color="auto"/>
        <w:right w:val="none" w:sz="0" w:space="0" w:color="auto"/>
      </w:divBdr>
    </w:div>
    <w:div w:id="1567911758">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0067587">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2621557">
      <w:bodyDiv w:val="1"/>
      <w:marLeft w:val="0"/>
      <w:marRight w:val="0"/>
      <w:marTop w:val="0"/>
      <w:marBottom w:val="0"/>
      <w:divBdr>
        <w:top w:val="none" w:sz="0" w:space="0" w:color="auto"/>
        <w:left w:val="none" w:sz="0" w:space="0" w:color="auto"/>
        <w:bottom w:val="none" w:sz="0" w:space="0" w:color="auto"/>
        <w:right w:val="none" w:sz="0" w:space="0" w:color="auto"/>
      </w:divBdr>
    </w:div>
    <w:div w:id="1573000706">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3545522">
      <w:bodyDiv w:val="1"/>
      <w:marLeft w:val="0"/>
      <w:marRight w:val="0"/>
      <w:marTop w:val="0"/>
      <w:marBottom w:val="0"/>
      <w:divBdr>
        <w:top w:val="none" w:sz="0" w:space="0" w:color="auto"/>
        <w:left w:val="none" w:sz="0" w:space="0" w:color="auto"/>
        <w:bottom w:val="none" w:sz="0" w:space="0" w:color="auto"/>
        <w:right w:val="none" w:sz="0" w:space="0" w:color="auto"/>
      </w:divBdr>
    </w:div>
    <w:div w:id="1574895765">
      <w:bodyDiv w:val="1"/>
      <w:marLeft w:val="0"/>
      <w:marRight w:val="0"/>
      <w:marTop w:val="0"/>
      <w:marBottom w:val="0"/>
      <w:divBdr>
        <w:top w:val="none" w:sz="0" w:space="0" w:color="auto"/>
        <w:left w:val="none" w:sz="0" w:space="0" w:color="auto"/>
        <w:bottom w:val="none" w:sz="0" w:space="0" w:color="auto"/>
        <w:right w:val="none" w:sz="0" w:space="0" w:color="auto"/>
      </w:divBdr>
    </w:div>
    <w:div w:id="1575243876">
      <w:bodyDiv w:val="1"/>
      <w:marLeft w:val="0"/>
      <w:marRight w:val="0"/>
      <w:marTop w:val="0"/>
      <w:marBottom w:val="0"/>
      <w:divBdr>
        <w:top w:val="none" w:sz="0" w:space="0" w:color="auto"/>
        <w:left w:val="none" w:sz="0" w:space="0" w:color="auto"/>
        <w:bottom w:val="none" w:sz="0" w:space="0" w:color="auto"/>
        <w:right w:val="none" w:sz="0" w:space="0" w:color="auto"/>
      </w:divBdr>
    </w:div>
    <w:div w:id="1575428186">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6085790">
      <w:bodyDiv w:val="1"/>
      <w:marLeft w:val="0"/>
      <w:marRight w:val="0"/>
      <w:marTop w:val="0"/>
      <w:marBottom w:val="0"/>
      <w:divBdr>
        <w:top w:val="none" w:sz="0" w:space="0" w:color="auto"/>
        <w:left w:val="none" w:sz="0" w:space="0" w:color="auto"/>
        <w:bottom w:val="none" w:sz="0" w:space="0" w:color="auto"/>
        <w:right w:val="none" w:sz="0" w:space="0" w:color="auto"/>
      </w:divBdr>
    </w:div>
    <w:div w:id="1576889183">
      <w:bodyDiv w:val="1"/>
      <w:marLeft w:val="0"/>
      <w:marRight w:val="0"/>
      <w:marTop w:val="0"/>
      <w:marBottom w:val="0"/>
      <w:divBdr>
        <w:top w:val="none" w:sz="0" w:space="0" w:color="auto"/>
        <w:left w:val="none" w:sz="0" w:space="0" w:color="auto"/>
        <w:bottom w:val="none" w:sz="0" w:space="0" w:color="auto"/>
        <w:right w:val="none" w:sz="0" w:space="0" w:color="auto"/>
      </w:divBdr>
    </w:div>
    <w:div w:id="1577864381">
      <w:bodyDiv w:val="1"/>
      <w:marLeft w:val="0"/>
      <w:marRight w:val="0"/>
      <w:marTop w:val="0"/>
      <w:marBottom w:val="0"/>
      <w:divBdr>
        <w:top w:val="none" w:sz="0" w:space="0" w:color="auto"/>
        <w:left w:val="none" w:sz="0" w:space="0" w:color="auto"/>
        <w:bottom w:val="none" w:sz="0" w:space="0" w:color="auto"/>
        <w:right w:val="none" w:sz="0" w:space="0" w:color="auto"/>
      </w:divBdr>
    </w:div>
    <w:div w:id="1578317882">
      <w:bodyDiv w:val="1"/>
      <w:marLeft w:val="0"/>
      <w:marRight w:val="0"/>
      <w:marTop w:val="0"/>
      <w:marBottom w:val="0"/>
      <w:divBdr>
        <w:top w:val="none" w:sz="0" w:space="0" w:color="auto"/>
        <w:left w:val="none" w:sz="0" w:space="0" w:color="auto"/>
        <w:bottom w:val="none" w:sz="0" w:space="0" w:color="auto"/>
        <w:right w:val="none" w:sz="0" w:space="0" w:color="auto"/>
      </w:divBdr>
    </w:div>
    <w:div w:id="1578516391">
      <w:bodyDiv w:val="1"/>
      <w:marLeft w:val="0"/>
      <w:marRight w:val="0"/>
      <w:marTop w:val="0"/>
      <w:marBottom w:val="0"/>
      <w:divBdr>
        <w:top w:val="none" w:sz="0" w:space="0" w:color="auto"/>
        <w:left w:val="none" w:sz="0" w:space="0" w:color="auto"/>
        <w:bottom w:val="none" w:sz="0" w:space="0" w:color="auto"/>
        <w:right w:val="none" w:sz="0" w:space="0" w:color="auto"/>
      </w:divBdr>
    </w:div>
    <w:div w:id="1578859599">
      <w:bodyDiv w:val="1"/>
      <w:marLeft w:val="0"/>
      <w:marRight w:val="0"/>
      <w:marTop w:val="0"/>
      <w:marBottom w:val="0"/>
      <w:divBdr>
        <w:top w:val="none" w:sz="0" w:space="0" w:color="auto"/>
        <w:left w:val="none" w:sz="0" w:space="0" w:color="auto"/>
        <w:bottom w:val="none" w:sz="0" w:space="0" w:color="auto"/>
        <w:right w:val="none" w:sz="0" w:space="0" w:color="auto"/>
      </w:divBdr>
    </w:div>
    <w:div w:id="1579093193">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0940457">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3949909">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6499997">
      <w:bodyDiv w:val="1"/>
      <w:marLeft w:val="0"/>
      <w:marRight w:val="0"/>
      <w:marTop w:val="0"/>
      <w:marBottom w:val="0"/>
      <w:divBdr>
        <w:top w:val="none" w:sz="0" w:space="0" w:color="auto"/>
        <w:left w:val="none" w:sz="0" w:space="0" w:color="auto"/>
        <w:bottom w:val="none" w:sz="0" w:space="0" w:color="auto"/>
        <w:right w:val="none" w:sz="0" w:space="0" w:color="auto"/>
      </w:divBdr>
    </w:div>
    <w:div w:id="1586762732">
      <w:bodyDiv w:val="1"/>
      <w:marLeft w:val="0"/>
      <w:marRight w:val="0"/>
      <w:marTop w:val="0"/>
      <w:marBottom w:val="0"/>
      <w:divBdr>
        <w:top w:val="none" w:sz="0" w:space="0" w:color="auto"/>
        <w:left w:val="none" w:sz="0" w:space="0" w:color="auto"/>
        <w:bottom w:val="none" w:sz="0" w:space="0" w:color="auto"/>
        <w:right w:val="none" w:sz="0" w:space="0" w:color="auto"/>
      </w:divBdr>
    </w:div>
    <w:div w:id="1586770284">
      <w:bodyDiv w:val="1"/>
      <w:marLeft w:val="0"/>
      <w:marRight w:val="0"/>
      <w:marTop w:val="0"/>
      <w:marBottom w:val="0"/>
      <w:divBdr>
        <w:top w:val="none" w:sz="0" w:space="0" w:color="auto"/>
        <w:left w:val="none" w:sz="0" w:space="0" w:color="auto"/>
        <w:bottom w:val="none" w:sz="0" w:space="0" w:color="auto"/>
        <w:right w:val="none" w:sz="0" w:space="0" w:color="auto"/>
      </w:divBdr>
    </w:div>
    <w:div w:id="1589073906">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89776207">
      <w:bodyDiv w:val="1"/>
      <w:marLeft w:val="0"/>
      <w:marRight w:val="0"/>
      <w:marTop w:val="0"/>
      <w:marBottom w:val="0"/>
      <w:divBdr>
        <w:top w:val="none" w:sz="0" w:space="0" w:color="auto"/>
        <w:left w:val="none" w:sz="0" w:space="0" w:color="auto"/>
        <w:bottom w:val="none" w:sz="0" w:space="0" w:color="auto"/>
        <w:right w:val="none" w:sz="0" w:space="0" w:color="auto"/>
      </w:divBdr>
    </w:div>
    <w:div w:id="1590118409">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1887612">
      <w:bodyDiv w:val="1"/>
      <w:marLeft w:val="0"/>
      <w:marRight w:val="0"/>
      <w:marTop w:val="0"/>
      <w:marBottom w:val="0"/>
      <w:divBdr>
        <w:top w:val="none" w:sz="0" w:space="0" w:color="auto"/>
        <w:left w:val="none" w:sz="0" w:space="0" w:color="auto"/>
        <w:bottom w:val="none" w:sz="0" w:space="0" w:color="auto"/>
        <w:right w:val="none" w:sz="0" w:space="0" w:color="auto"/>
      </w:divBdr>
    </w:div>
    <w:div w:id="1592854839">
      <w:bodyDiv w:val="1"/>
      <w:marLeft w:val="0"/>
      <w:marRight w:val="0"/>
      <w:marTop w:val="0"/>
      <w:marBottom w:val="0"/>
      <w:divBdr>
        <w:top w:val="none" w:sz="0" w:space="0" w:color="auto"/>
        <w:left w:val="none" w:sz="0" w:space="0" w:color="auto"/>
        <w:bottom w:val="none" w:sz="0" w:space="0" w:color="auto"/>
        <w:right w:val="none" w:sz="0" w:space="0" w:color="auto"/>
      </w:divBdr>
    </w:div>
    <w:div w:id="1594583221">
      <w:bodyDiv w:val="1"/>
      <w:marLeft w:val="0"/>
      <w:marRight w:val="0"/>
      <w:marTop w:val="0"/>
      <w:marBottom w:val="0"/>
      <w:divBdr>
        <w:top w:val="none" w:sz="0" w:space="0" w:color="auto"/>
        <w:left w:val="none" w:sz="0" w:space="0" w:color="auto"/>
        <w:bottom w:val="none" w:sz="0" w:space="0" w:color="auto"/>
        <w:right w:val="none" w:sz="0" w:space="0" w:color="auto"/>
      </w:divBdr>
    </w:div>
    <w:div w:id="1597440816">
      <w:bodyDiv w:val="1"/>
      <w:marLeft w:val="0"/>
      <w:marRight w:val="0"/>
      <w:marTop w:val="0"/>
      <w:marBottom w:val="0"/>
      <w:divBdr>
        <w:top w:val="none" w:sz="0" w:space="0" w:color="auto"/>
        <w:left w:val="none" w:sz="0" w:space="0" w:color="auto"/>
        <w:bottom w:val="none" w:sz="0" w:space="0" w:color="auto"/>
        <w:right w:val="none" w:sz="0" w:space="0" w:color="auto"/>
      </w:divBdr>
    </w:div>
    <w:div w:id="1597593813">
      <w:bodyDiv w:val="1"/>
      <w:marLeft w:val="0"/>
      <w:marRight w:val="0"/>
      <w:marTop w:val="0"/>
      <w:marBottom w:val="0"/>
      <w:divBdr>
        <w:top w:val="none" w:sz="0" w:space="0" w:color="auto"/>
        <w:left w:val="none" w:sz="0" w:space="0" w:color="auto"/>
        <w:bottom w:val="none" w:sz="0" w:space="0" w:color="auto"/>
        <w:right w:val="none" w:sz="0" w:space="0" w:color="auto"/>
      </w:divBdr>
    </w:div>
    <w:div w:id="1598633578">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599019475">
      <w:bodyDiv w:val="1"/>
      <w:marLeft w:val="0"/>
      <w:marRight w:val="0"/>
      <w:marTop w:val="0"/>
      <w:marBottom w:val="0"/>
      <w:divBdr>
        <w:top w:val="none" w:sz="0" w:space="0" w:color="auto"/>
        <w:left w:val="none" w:sz="0" w:space="0" w:color="auto"/>
        <w:bottom w:val="none" w:sz="0" w:space="0" w:color="auto"/>
        <w:right w:val="none" w:sz="0" w:space="0" w:color="auto"/>
      </w:divBdr>
    </w:div>
    <w:div w:id="1600795708">
      <w:bodyDiv w:val="1"/>
      <w:marLeft w:val="0"/>
      <w:marRight w:val="0"/>
      <w:marTop w:val="0"/>
      <w:marBottom w:val="0"/>
      <w:divBdr>
        <w:top w:val="none" w:sz="0" w:space="0" w:color="auto"/>
        <w:left w:val="none" w:sz="0" w:space="0" w:color="auto"/>
        <w:bottom w:val="none" w:sz="0" w:space="0" w:color="auto"/>
        <w:right w:val="none" w:sz="0" w:space="0" w:color="auto"/>
      </w:divBdr>
    </w:div>
    <w:div w:id="1601795726">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5838938">
      <w:bodyDiv w:val="1"/>
      <w:marLeft w:val="0"/>
      <w:marRight w:val="0"/>
      <w:marTop w:val="0"/>
      <w:marBottom w:val="0"/>
      <w:divBdr>
        <w:top w:val="none" w:sz="0" w:space="0" w:color="auto"/>
        <w:left w:val="none" w:sz="0" w:space="0" w:color="auto"/>
        <w:bottom w:val="none" w:sz="0" w:space="0" w:color="auto"/>
        <w:right w:val="none" w:sz="0" w:space="0" w:color="auto"/>
      </w:divBdr>
    </w:div>
    <w:div w:id="1608730254">
      <w:bodyDiv w:val="1"/>
      <w:marLeft w:val="0"/>
      <w:marRight w:val="0"/>
      <w:marTop w:val="0"/>
      <w:marBottom w:val="0"/>
      <w:divBdr>
        <w:top w:val="none" w:sz="0" w:space="0" w:color="auto"/>
        <w:left w:val="none" w:sz="0" w:space="0" w:color="auto"/>
        <w:bottom w:val="none" w:sz="0" w:space="0" w:color="auto"/>
        <w:right w:val="none" w:sz="0" w:space="0" w:color="auto"/>
      </w:divBdr>
    </w:div>
    <w:div w:id="1608778000">
      <w:bodyDiv w:val="1"/>
      <w:marLeft w:val="0"/>
      <w:marRight w:val="0"/>
      <w:marTop w:val="0"/>
      <w:marBottom w:val="0"/>
      <w:divBdr>
        <w:top w:val="none" w:sz="0" w:space="0" w:color="auto"/>
        <w:left w:val="none" w:sz="0" w:space="0" w:color="auto"/>
        <w:bottom w:val="none" w:sz="0" w:space="0" w:color="auto"/>
        <w:right w:val="none" w:sz="0" w:space="0" w:color="auto"/>
      </w:divBdr>
    </w:div>
    <w:div w:id="1609312023">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0745046">
      <w:bodyDiv w:val="1"/>
      <w:marLeft w:val="0"/>
      <w:marRight w:val="0"/>
      <w:marTop w:val="0"/>
      <w:marBottom w:val="0"/>
      <w:divBdr>
        <w:top w:val="none" w:sz="0" w:space="0" w:color="auto"/>
        <w:left w:val="none" w:sz="0" w:space="0" w:color="auto"/>
        <w:bottom w:val="none" w:sz="0" w:space="0" w:color="auto"/>
        <w:right w:val="none" w:sz="0" w:space="0" w:color="auto"/>
      </w:divBdr>
    </w:div>
    <w:div w:id="1610970317">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130772">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3829481">
      <w:bodyDiv w:val="1"/>
      <w:marLeft w:val="0"/>
      <w:marRight w:val="0"/>
      <w:marTop w:val="0"/>
      <w:marBottom w:val="0"/>
      <w:divBdr>
        <w:top w:val="none" w:sz="0" w:space="0" w:color="auto"/>
        <w:left w:val="none" w:sz="0" w:space="0" w:color="auto"/>
        <w:bottom w:val="none" w:sz="0" w:space="0" w:color="auto"/>
        <w:right w:val="none" w:sz="0" w:space="0" w:color="auto"/>
      </w:divBdr>
    </w:div>
    <w:div w:id="1614433456">
      <w:bodyDiv w:val="1"/>
      <w:marLeft w:val="0"/>
      <w:marRight w:val="0"/>
      <w:marTop w:val="0"/>
      <w:marBottom w:val="0"/>
      <w:divBdr>
        <w:top w:val="none" w:sz="0" w:space="0" w:color="auto"/>
        <w:left w:val="none" w:sz="0" w:space="0" w:color="auto"/>
        <w:bottom w:val="none" w:sz="0" w:space="0" w:color="auto"/>
        <w:right w:val="none" w:sz="0" w:space="0" w:color="auto"/>
      </w:divBdr>
    </w:div>
    <w:div w:id="1615862311">
      <w:bodyDiv w:val="1"/>
      <w:marLeft w:val="0"/>
      <w:marRight w:val="0"/>
      <w:marTop w:val="0"/>
      <w:marBottom w:val="0"/>
      <w:divBdr>
        <w:top w:val="none" w:sz="0" w:space="0" w:color="auto"/>
        <w:left w:val="none" w:sz="0" w:space="0" w:color="auto"/>
        <w:bottom w:val="none" w:sz="0" w:space="0" w:color="auto"/>
        <w:right w:val="none" w:sz="0" w:space="0" w:color="auto"/>
      </w:divBdr>
    </w:div>
    <w:div w:id="1616330054">
      <w:bodyDiv w:val="1"/>
      <w:marLeft w:val="0"/>
      <w:marRight w:val="0"/>
      <w:marTop w:val="0"/>
      <w:marBottom w:val="0"/>
      <w:divBdr>
        <w:top w:val="none" w:sz="0" w:space="0" w:color="auto"/>
        <w:left w:val="none" w:sz="0" w:space="0" w:color="auto"/>
        <w:bottom w:val="none" w:sz="0" w:space="0" w:color="auto"/>
        <w:right w:val="none" w:sz="0" w:space="0" w:color="auto"/>
      </w:divBdr>
    </w:div>
    <w:div w:id="1616794611">
      <w:bodyDiv w:val="1"/>
      <w:marLeft w:val="0"/>
      <w:marRight w:val="0"/>
      <w:marTop w:val="0"/>
      <w:marBottom w:val="0"/>
      <w:divBdr>
        <w:top w:val="none" w:sz="0" w:space="0" w:color="auto"/>
        <w:left w:val="none" w:sz="0" w:space="0" w:color="auto"/>
        <w:bottom w:val="none" w:sz="0" w:space="0" w:color="auto"/>
        <w:right w:val="none" w:sz="0" w:space="0" w:color="auto"/>
      </w:divBdr>
    </w:div>
    <w:div w:id="1617177988">
      <w:bodyDiv w:val="1"/>
      <w:marLeft w:val="0"/>
      <w:marRight w:val="0"/>
      <w:marTop w:val="0"/>
      <w:marBottom w:val="0"/>
      <w:divBdr>
        <w:top w:val="none" w:sz="0" w:space="0" w:color="auto"/>
        <w:left w:val="none" w:sz="0" w:space="0" w:color="auto"/>
        <w:bottom w:val="none" w:sz="0" w:space="0" w:color="auto"/>
        <w:right w:val="none" w:sz="0" w:space="0" w:color="auto"/>
      </w:divBdr>
    </w:div>
    <w:div w:id="1617255239">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17638580">
      <w:bodyDiv w:val="1"/>
      <w:marLeft w:val="0"/>
      <w:marRight w:val="0"/>
      <w:marTop w:val="0"/>
      <w:marBottom w:val="0"/>
      <w:divBdr>
        <w:top w:val="none" w:sz="0" w:space="0" w:color="auto"/>
        <w:left w:val="none" w:sz="0" w:space="0" w:color="auto"/>
        <w:bottom w:val="none" w:sz="0" w:space="0" w:color="auto"/>
        <w:right w:val="none" w:sz="0" w:space="0" w:color="auto"/>
      </w:divBdr>
    </w:div>
    <w:div w:id="1618637718">
      <w:bodyDiv w:val="1"/>
      <w:marLeft w:val="0"/>
      <w:marRight w:val="0"/>
      <w:marTop w:val="0"/>
      <w:marBottom w:val="0"/>
      <w:divBdr>
        <w:top w:val="none" w:sz="0" w:space="0" w:color="auto"/>
        <w:left w:val="none" w:sz="0" w:space="0" w:color="auto"/>
        <w:bottom w:val="none" w:sz="0" w:space="0" w:color="auto"/>
        <w:right w:val="none" w:sz="0" w:space="0" w:color="auto"/>
      </w:divBdr>
    </w:div>
    <w:div w:id="1619221411">
      <w:bodyDiv w:val="1"/>
      <w:marLeft w:val="0"/>
      <w:marRight w:val="0"/>
      <w:marTop w:val="0"/>
      <w:marBottom w:val="0"/>
      <w:divBdr>
        <w:top w:val="none" w:sz="0" w:space="0" w:color="auto"/>
        <w:left w:val="none" w:sz="0" w:space="0" w:color="auto"/>
        <w:bottom w:val="none" w:sz="0" w:space="0" w:color="auto"/>
        <w:right w:val="none" w:sz="0" w:space="0" w:color="auto"/>
      </w:divBdr>
    </w:div>
    <w:div w:id="1619995323">
      <w:bodyDiv w:val="1"/>
      <w:marLeft w:val="0"/>
      <w:marRight w:val="0"/>
      <w:marTop w:val="0"/>
      <w:marBottom w:val="0"/>
      <w:divBdr>
        <w:top w:val="none" w:sz="0" w:space="0" w:color="auto"/>
        <w:left w:val="none" w:sz="0" w:space="0" w:color="auto"/>
        <w:bottom w:val="none" w:sz="0" w:space="0" w:color="auto"/>
        <w:right w:val="none" w:sz="0" w:space="0" w:color="auto"/>
      </w:divBdr>
    </w:div>
    <w:div w:id="1620451929">
      <w:bodyDiv w:val="1"/>
      <w:marLeft w:val="0"/>
      <w:marRight w:val="0"/>
      <w:marTop w:val="0"/>
      <w:marBottom w:val="0"/>
      <w:divBdr>
        <w:top w:val="none" w:sz="0" w:space="0" w:color="auto"/>
        <w:left w:val="none" w:sz="0" w:space="0" w:color="auto"/>
        <w:bottom w:val="none" w:sz="0" w:space="0" w:color="auto"/>
        <w:right w:val="none" w:sz="0" w:space="0" w:color="auto"/>
      </w:divBdr>
    </w:div>
    <w:div w:id="1622154291">
      <w:bodyDiv w:val="1"/>
      <w:marLeft w:val="0"/>
      <w:marRight w:val="0"/>
      <w:marTop w:val="0"/>
      <w:marBottom w:val="0"/>
      <w:divBdr>
        <w:top w:val="none" w:sz="0" w:space="0" w:color="auto"/>
        <w:left w:val="none" w:sz="0" w:space="0" w:color="auto"/>
        <w:bottom w:val="none" w:sz="0" w:space="0" w:color="auto"/>
        <w:right w:val="none" w:sz="0" w:space="0" w:color="auto"/>
      </w:divBdr>
    </w:div>
    <w:div w:id="1622877109">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4651486">
      <w:bodyDiv w:val="1"/>
      <w:marLeft w:val="0"/>
      <w:marRight w:val="0"/>
      <w:marTop w:val="0"/>
      <w:marBottom w:val="0"/>
      <w:divBdr>
        <w:top w:val="none" w:sz="0" w:space="0" w:color="auto"/>
        <w:left w:val="none" w:sz="0" w:space="0" w:color="auto"/>
        <w:bottom w:val="none" w:sz="0" w:space="0" w:color="auto"/>
        <w:right w:val="none" w:sz="0" w:space="0" w:color="auto"/>
      </w:divBdr>
    </w:div>
    <w:div w:id="1624966400">
      <w:bodyDiv w:val="1"/>
      <w:marLeft w:val="0"/>
      <w:marRight w:val="0"/>
      <w:marTop w:val="0"/>
      <w:marBottom w:val="0"/>
      <w:divBdr>
        <w:top w:val="none" w:sz="0" w:space="0" w:color="auto"/>
        <w:left w:val="none" w:sz="0" w:space="0" w:color="auto"/>
        <w:bottom w:val="none" w:sz="0" w:space="0" w:color="auto"/>
        <w:right w:val="none" w:sz="0" w:space="0" w:color="auto"/>
      </w:divBdr>
    </w:div>
    <w:div w:id="162642326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27395930">
      <w:bodyDiv w:val="1"/>
      <w:marLeft w:val="0"/>
      <w:marRight w:val="0"/>
      <w:marTop w:val="0"/>
      <w:marBottom w:val="0"/>
      <w:divBdr>
        <w:top w:val="none" w:sz="0" w:space="0" w:color="auto"/>
        <w:left w:val="none" w:sz="0" w:space="0" w:color="auto"/>
        <w:bottom w:val="none" w:sz="0" w:space="0" w:color="auto"/>
        <w:right w:val="none" w:sz="0" w:space="0" w:color="auto"/>
      </w:divBdr>
    </w:div>
    <w:div w:id="1628702782">
      <w:bodyDiv w:val="1"/>
      <w:marLeft w:val="0"/>
      <w:marRight w:val="0"/>
      <w:marTop w:val="0"/>
      <w:marBottom w:val="0"/>
      <w:divBdr>
        <w:top w:val="none" w:sz="0" w:space="0" w:color="auto"/>
        <w:left w:val="none" w:sz="0" w:space="0" w:color="auto"/>
        <w:bottom w:val="none" w:sz="0" w:space="0" w:color="auto"/>
        <w:right w:val="none" w:sz="0" w:space="0" w:color="auto"/>
      </w:divBdr>
    </w:div>
    <w:div w:id="1629891163">
      <w:bodyDiv w:val="1"/>
      <w:marLeft w:val="0"/>
      <w:marRight w:val="0"/>
      <w:marTop w:val="0"/>
      <w:marBottom w:val="0"/>
      <w:divBdr>
        <w:top w:val="none" w:sz="0" w:space="0" w:color="auto"/>
        <w:left w:val="none" w:sz="0" w:space="0" w:color="auto"/>
        <w:bottom w:val="none" w:sz="0" w:space="0" w:color="auto"/>
        <w:right w:val="none" w:sz="0" w:space="0" w:color="auto"/>
      </w:divBdr>
    </w:div>
    <w:div w:id="1631934864">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4211096">
      <w:bodyDiv w:val="1"/>
      <w:marLeft w:val="0"/>
      <w:marRight w:val="0"/>
      <w:marTop w:val="0"/>
      <w:marBottom w:val="0"/>
      <w:divBdr>
        <w:top w:val="none" w:sz="0" w:space="0" w:color="auto"/>
        <w:left w:val="none" w:sz="0" w:space="0" w:color="auto"/>
        <w:bottom w:val="none" w:sz="0" w:space="0" w:color="auto"/>
        <w:right w:val="none" w:sz="0" w:space="0" w:color="auto"/>
      </w:divBdr>
    </w:div>
    <w:div w:id="1635602890">
      <w:bodyDiv w:val="1"/>
      <w:marLeft w:val="0"/>
      <w:marRight w:val="0"/>
      <w:marTop w:val="0"/>
      <w:marBottom w:val="0"/>
      <w:divBdr>
        <w:top w:val="none" w:sz="0" w:space="0" w:color="auto"/>
        <w:left w:val="none" w:sz="0" w:space="0" w:color="auto"/>
        <w:bottom w:val="none" w:sz="0" w:space="0" w:color="auto"/>
        <w:right w:val="none" w:sz="0" w:space="0" w:color="auto"/>
      </w:divBdr>
    </w:div>
    <w:div w:id="1635794719">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39919849">
      <w:bodyDiv w:val="1"/>
      <w:marLeft w:val="0"/>
      <w:marRight w:val="0"/>
      <w:marTop w:val="0"/>
      <w:marBottom w:val="0"/>
      <w:divBdr>
        <w:top w:val="none" w:sz="0" w:space="0" w:color="auto"/>
        <w:left w:val="none" w:sz="0" w:space="0" w:color="auto"/>
        <w:bottom w:val="none" w:sz="0" w:space="0" w:color="auto"/>
        <w:right w:val="none" w:sz="0" w:space="0" w:color="auto"/>
      </w:divBdr>
    </w:div>
    <w:div w:id="1641422911">
      <w:bodyDiv w:val="1"/>
      <w:marLeft w:val="0"/>
      <w:marRight w:val="0"/>
      <w:marTop w:val="0"/>
      <w:marBottom w:val="0"/>
      <w:divBdr>
        <w:top w:val="none" w:sz="0" w:space="0" w:color="auto"/>
        <w:left w:val="none" w:sz="0" w:space="0" w:color="auto"/>
        <w:bottom w:val="none" w:sz="0" w:space="0" w:color="auto"/>
        <w:right w:val="none" w:sz="0" w:space="0" w:color="auto"/>
      </w:divBdr>
    </w:div>
    <w:div w:id="1641642892">
      <w:bodyDiv w:val="1"/>
      <w:marLeft w:val="0"/>
      <w:marRight w:val="0"/>
      <w:marTop w:val="0"/>
      <w:marBottom w:val="0"/>
      <w:divBdr>
        <w:top w:val="none" w:sz="0" w:space="0" w:color="auto"/>
        <w:left w:val="none" w:sz="0" w:space="0" w:color="auto"/>
        <w:bottom w:val="none" w:sz="0" w:space="0" w:color="auto"/>
        <w:right w:val="none" w:sz="0" w:space="0" w:color="auto"/>
      </w:divBdr>
    </w:div>
    <w:div w:id="1642155065">
      <w:bodyDiv w:val="1"/>
      <w:marLeft w:val="0"/>
      <w:marRight w:val="0"/>
      <w:marTop w:val="0"/>
      <w:marBottom w:val="0"/>
      <w:divBdr>
        <w:top w:val="none" w:sz="0" w:space="0" w:color="auto"/>
        <w:left w:val="none" w:sz="0" w:space="0" w:color="auto"/>
        <w:bottom w:val="none" w:sz="0" w:space="0" w:color="auto"/>
        <w:right w:val="none" w:sz="0" w:space="0" w:color="auto"/>
      </w:divBdr>
    </w:div>
    <w:div w:id="1642811895">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03742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5817327">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47659552">
      <w:bodyDiv w:val="1"/>
      <w:marLeft w:val="0"/>
      <w:marRight w:val="0"/>
      <w:marTop w:val="0"/>
      <w:marBottom w:val="0"/>
      <w:divBdr>
        <w:top w:val="none" w:sz="0" w:space="0" w:color="auto"/>
        <w:left w:val="none" w:sz="0" w:space="0" w:color="auto"/>
        <w:bottom w:val="none" w:sz="0" w:space="0" w:color="auto"/>
        <w:right w:val="none" w:sz="0" w:space="0" w:color="auto"/>
      </w:divBdr>
    </w:div>
    <w:div w:id="1649017847">
      <w:bodyDiv w:val="1"/>
      <w:marLeft w:val="0"/>
      <w:marRight w:val="0"/>
      <w:marTop w:val="0"/>
      <w:marBottom w:val="0"/>
      <w:divBdr>
        <w:top w:val="none" w:sz="0" w:space="0" w:color="auto"/>
        <w:left w:val="none" w:sz="0" w:space="0" w:color="auto"/>
        <w:bottom w:val="none" w:sz="0" w:space="0" w:color="auto"/>
        <w:right w:val="none" w:sz="0" w:space="0" w:color="auto"/>
      </w:divBdr>
    </w:div>
    <w:div w:id="1651864177">
      <w:bodyDiv w:val="1"/>
      <w:marLeft w:val="0"/>
      <w:marRight w:val="0"/>
      <w:marTop w:val="0"/>
      <w:marBottom w:val="0"/>
      <w:divBdr>
        <w:top w:val="none" w:sz="0" w:space="0" w:color="auto"/>
        <w:left w:val="none" w:sz="0" w:space="0" w:color="auto"/>
        <w:bottom w:val="none" w:sz="0" w:space="0" w:color="auto"/>
        <w:right w:val="none" w:sz="0" w:space="0" w:color="auto"/>
      </w:divBdr>
    </w:div>
    <w:div w:id="1654219266">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071575">
      <w:bodyDiv w:val="1"/>
      <w:marLeft w:val="0"/>
      <w:marRight w:val="0"/>
      <w:marTop w:val="0"/>
      <w:marBottom w:val="0"/>
      <w:divBdr>
        <w:top w:val="none" w:sz="0" w:space="0" w:color="auto"/>
        <w:left w:val="none" w:sz="0" w:space="0" w:color="auto"/>
        <w:bottom w:val="none" w:sz="0" w:space="0" w:color="auto"/>
        <w:right w:val="none" w:sz="0" w:space="0" w:color="auto"/>
      </w:divBdr>
    </w:div>
    <w:div w:id="1658338828">
      <w:bodyDiv w:val="1"/>
      <w:marLeft w:val="0"/>
      <w:marRight w:val="0"/>
      <w:marTop w:val="0"/>
      <w:marBottom w:val="0"/>
      <w:divBdr>
        <w:top w:val="none" w:sz="0" w:space="0" w:color="auto"/>
        <w:left w:val="none" w:sz="0" w:space="0" w:color="auto"/>
        <w:bottom w:val="none" w:sz="0" w:space="0" w:color="auto"/>
        <w:right w:val="none" w:sz="0" w:space="0" w:color="auto"/>
      </w:divBdr>
    </w:div>
    <w:div w:id="1659066809">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0110900">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158249">
      <w:bodyDiv w:val="1"/>
      <w:marLeft w:val="0"/>
      <w:marRight w:val="0"/>
      <w:marTop w:val="0"/>
      <w:marBottom w:val="0"/>
      <w:divBdr>
        <w:top w:val="none" w:sz="0" w:space="0" w:color="auto"/>
        <w:left w:val="none" w:sz="0" w:space="0" w:color="auto"/>
        <w:bottom w:val="none" w:sz="0" w:space="0" w:color="auto"/>
        <w:right w:val="none" w:sz="0" w:space="0" w:color="auto"/>
      </w:divBdr>
    </w:div>
    <w:div w:id="1661808534">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5667176">
      <w:bodyDiv w:val="1"/>
      <w:marLeft w:val="0"/>
      <w:marRight w:val="0"/>
      <w:marTop w:val="0"/>
      <w:marBottom w:val="0"/>
      <w:divBdr>
        <w:top w:val="none" w:sz="0" w:space="0" w:color="auto"/>
        <w:left w:val="none" w:sz="0" w:space="0" w:color="auto"/>
        <w:bottom w:val="none" w:sz="0" w:space="0" w:color="auto"/>
        <w:right w:val="none" w:sz="0" w:space="0" w:color="auto"/>
      </w:divBdr>
    </w:div>
    <w:div w:id="1666981050">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7980787">
      <w:bodyDiv w:val="1"/>
      <w:marLeft w:val="0"/>
      <w:marRight w:val="0"/>
      <w:marTop w:val="0"/>
      <w:marBottom w:val="0"/>
      <w:divBdr>
        <w:top w:val="none" w:sz="0" w:space="0" w:color="auto"/>
        <w:left w:val="none" w:sz="0" w:space="0" w:color="auto"/>
        <w:bottom w:val="none" w:sz="0" w:space="0" w:color="auto"/>
        <w:right w:val="none" w:sz="0" w:space="0" w:color="auto"/>
      </w:divBdr>
    </w:div>
    <w:div w:id="1668167045">
      <w:bodyDiv w:val="1"/>
      <w:marLeft w:val="0"/>
      <w:marRight w:val="0"/>
      <w:marTop w:val="0"/>
      <w:marBottom w:val="0"/>
      <w:divBdr>
        <w:top w:val="none" w:sz="0" w:space="0" w:color="auto"/>
        <w:left w:val="none" w:sz="0" w:space="0" w:color="auto"/>
        <w:bottom w:val="none" w:sz="0" w:space="0" w:color="auto"/>
        <w:right w:val="none" w:sz="0" w:space="0" w:color="auto"/>
      </w:divBdr>
    </w:div>
    <w:div w:id="1668285945">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69483121">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333712">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59122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6692638">
      <w:bodyDiv w:val="1"/>
      <w:marLeft w:val="0"/>
      <w:marRight w:val="0"/>
      <w:marTop w:val="0"/>
      <w:marBottom w:val="0"/>
      <w:divBdr>
        <w:top w:val="none" w:sz="0" w:space="0" w:color="auto"/>
        <w:left w:val="none" w:sz="0" w:space="0" w:color="auto"/>
        <w:bottom w:val="none" w:sz="0" w:space="0" w:color="auto"/>
        <w:right w:val="none" w:sz="0" w:space="0" w:color="auto"/>
      </w:divBdr>
    </w:div>
    <w:div w:id="1677420006">
      <w:bodyDiv w:val="1"/>
      <w:marLeft w:val="0"/>
      <w:marRight w:val="0"/>
      <w:marTop w:val="0"/>
      <w:marBottom w:val="0"/>
      <w:divBdr>
        <w:top w:val="none" w:sz="0" w:space="0" w:color="auto"/>
        <w:left w:val="none" w:sz="0" w:space="0" w:color="auto"/>
        <w:bottom w:val="none" w:sz="0" w:space="0" w:color="auto"/>
        <w:right w:val="none" w:sz="0" w:space="0" w:color="auto"/>
      </w:divBdr>
    </w:div>
    <w:div w:id="1677997532">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383110">
      <w:bodyDiv w:val="1"/>
      <w:marLeft w:val="0"/>
      <w:marRight w:val="0"/>
      <w:marTop w:val="0"/>
      <w:marBottom w:val="0"/>
      <w:divBdr>
        <w:top w:val="none" w:sz="0" w:space="0" w:color="auto"/>
        <w:left w:val="none" w:sz="0" w:space="0" w:color="auto"/>
        <w:bottom w:val="none" w:sz="0" w:space="0" w:color="auto"/>
        <w:right w:val="none" w:sz="0" w:space="0" w:color="auto"/>
      </w:divBdr>
    </w:div>
    <w:div w:id="1679037494">
      <w:bodyDiv w:val="1"/>
      <w:marLeft w:val="0"/>
      <w:marRight w:val="0"/>
      <w:marTop w:val="0"/>
      <w:marBottom w:val="0"/>
      <w:divBdr>
        <w:top w:val="none" w:sz="0" w:space="0" w:color="auto"/>
        <w:left w:val="none" w:sz="0" w:space="0" w:color="auto"/>
        <w:bottom w:val="none" w:sz="0" w:space="0" w:color="auto"/>
        <w:right w:val="none" w:sz="0" w:space="0" w:color="auto"/>
      </w:divBdr>
    </w:div>
    <w:div w:id="1679195809">
      <w:bodyDiv w:val="1"/>
      <w:marLeft w:val="0"/>
      <w:marRight w:val="0"/>
      <w:marTop w:val="0"/>
      <w:marBottom w:val="0"/>
      <w:divBdr>
        <w:top w:val="none" w:sz="0" w:space="0" w:color="auto"/>
        <w:left w:val="none" w:sz="0" w:space="0" w:color="auto"/>
        <w:bottom w:val="none" w:sz="0" w:space="0" w:color="auto"/>
        <w:right w:val="none" w:sz="0" w:space="0" w:color="auto"/>
      </w:divBdr>
    </w:div>
    <w:div w:id="1679653833">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2201680">
      <w:bodyDiv w:val="1"/>
      <w:marLeft w:val="0"/>
      <w:marRight w:val="0"/>
      <w:marTop w:val="0"/>
      <w:marBottom w:val="0"/>
      <w:divBdr>
        <w:top w:val="none" w:sz="0" w:space="0" w:color="auto"/>
        <w:left w:val="none" w:sz="0" w:space="0" w:color="auto"/>
        <w:bottom w:val="none" w:sz="0" w:space="0" w:color="auto"/>
        <w:right w:val="none" w:sz="0" w:space="0" w:color="auto"/>
      </w:divBdr>
    </w:div>
    <w:div w:id="1682856673">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5089679">
      <w:bodyDiv w:val="1"/>
      <w:marLeft w:val="0"/>
      <w:marRight w:val="0"/>
      <w:marTop w:val="0"/>
      <w:marBottom w:val="0"/>
      <w:divBdr>
        <w:top w:val="none" w:sz="0" w:space="0" w:color="auto"/>
        <w:left w:val="none" w:sz="0" w:space="0" w:color="auto"/>
        <w:bottom w:val="none" w:sz="0" w:space="0" w:color="auto"/>
        <w:right w:val="none" w:sz="0" w:space="0" w:color="auto"/>
      </w:divBdr>
    </w:div>
    <w:div w:id="1685204464">
      <w:bodyDiv w:val="1"/>
      <w:marLeft w:val="0"/>
      <w:marRight w:val="0"/>
      <w:marTop w:val="0"/>
      <w:marBottom w:val="0"/>
      <w:divBdr>
        <w:top w:val="none" w:sz="0" w:space="0" w:color="auto"/>
        <w:left w:val="none" w:sz="0" w:space="0" w:color="auto"/>
        <w:bottom w:val="none" w:sz="0" w:space="0" w:color="auto"/>
        <w:right w:val="none" w:sz="0" w:space="0" w:color="auto"/>
      </w:divBdr>
    </w:div>
    <w:div w:id="1686322198">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88099418">
      <w:bodyDiv w:val="1"/>
      <w:marLeft w:val="0"/>
      <w:marRight w:val="0"/>
      <w:marTop w:val="0"/>
      <w:marBottom w:val="0"/>
      <w:divBdr>
        <w:top w:val="none" w:sz="0" w:space="0" w:color="auto"/>
        <w:left w:val="none" w:sz="0" w:space="0" w:color="auto"/>
        <w:bottom w:val="none" w:sz="0" w:space="0" w:color="auto"/>
        <w:right w:val="none" w:sz="0" w:space="0" w:color="auto"/>
      </w:divBdr>
    </w:div>
    <w:div w:id="1688481388">
      <w:bodyDiv w:val="1"/>
      <w:marLeft w:val="0"/>
      <w:marRight w:val="0"/>
      <w:marTop w:val="0"/>
      <w:marBottom w:val="0"/>
      <w:divBdr>
        <w:top w:val="none" w:sz="0" w:space="0" w:color="auto"/>
        <w:left w:val="none" w:sz="0" w:space="0" w:color="auto"/>
        <w:bottom w:val="none" w:sz="0" w:space="0" w:color="auto"/>
        <w:right w:val="none" w:sz="0" w:space="0" w:color="auto"/>
      </w:divBdr>
    </w:div>
    <w:div w:id="1688755933">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2878395">
      <w:bodyDiv w:val="1"/>
      <w:marLeft w:val="0"/>
      <w:marRight w:val="0"/>
      <w:marTop w:val="0"/>
      <w:marBottom w:val="0"/>
      <w:divBdr>
        <w:top w:val="none" w:sz="0" w:space="0" w:color="auto"/>
        <w:left w:val="none" w:sz="0" w:space="0" w:color="auto"/>
        <w:bottom w:val="none" w:sz="0" w:space="0" w:color="auto"/>
        <w:right w:val="none" w:sz="0" w:space="0" w:color="auto"/>
      </w:divBdr>
    </w:div>
    <w:div w:id="1693339203">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2043">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6423501">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699039370">
      <w:bodyDiv w:val="1"/>
      <w:marLeft w:val="0"/>
      <w:marRight w:val="0"/>
      <w:marTop w:val="0"/>
      <w:marBottom w:val="0"/>
      <w:divBdr>
        <w:top w:val="none" w:sz="0" w:space="0" w:color="auto"/>
        <w:left w:val="none" w:sz="0" w:space="0" w:color="auto"/>
        <w:bottom w:val="none" w:sz="0" w:space="0" w:color="auto"/>
        <w:right w:val="none" w:sz="0" w:space="0" w:color="auto"/>
      </w:divBdr>
    </w:div>
    <w:div w:id="1700006335">
      <w:bodyDiv w:val="1"/>
      <w:marLeft w:val="0"/>
      <w:marRight w:val="0"/>
      <w:marTop w:val="0"/>
      <w:marBottom w:val="0"/>
      <w:divBdr>
        <w:top w:val="none" w:sz="0" w:space="0" w:color="auto"/>
        <w:left w:val="none" w:sz="0" w:space="0" w:color="auto"/>
        <w:bottom w:val="none" w:sz="0" w:space="0" w:color="auto"/>
        <w:right w:val="none" w:sz="0" w:space="0" w:color="auto"/>
      </w:divBdr>
    </w:div>
    <w:div w:id="170139252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2702619">
      <w:bodyDiv w:val="1"/>
      <w:marLeft w:val="0"/>
      <w:marRight w:val="0"/>
      <w:marTop w:val="0"/>
      <w:marBottom w:val="0"/>
      <w:divBdr>
        <w:top w:val="none" w:sz="0" w:space="0" w:color="auto"/>
        <w:left w:val="none" w:sz="0" w:space="0" w:color="auto"/>
        <w:bottom w:val="none" w:sz="0" w:space="0" w:color="auto"/>
        <w:right w:val="none" w:sz="0" w:space="0" w:color="auto"/>
      </w:divBdr>
    </w:div>
    <w:div w:id="1703481510">
      <w:bodyDiv w:val="1"/>
      <w:marLeft w:val="0"/>
      <w:marRight w:val="0"/>
      <w:marTop w:val="0"/>
      <w:marBottom w:val="0"/>
      <w:divBdr>
        <w:top w:val="none" w:sz="0" w:space="0" w:color="auto"/>
        <w:left w:val="none" w:sz="0" w:space="0" w:color="auto"/>
        <w:bottom w:val="none" w:sz="0" w:space="0" w:color="auto"/>
        <w:right w:val="none" w:sz="0" w:space="0" w:color="auto"/>
      </w:divBdr>
    </w:div>
    <w:div w:id="1703481978">
      <w:bodyDiv w:val="1"/>
      <w:marLeft w:val="0"/>
      <w:marRight w:val="0"/>
      <w:marTop w:val="0"/>
      <w:marBottom w:val="0"/>
      <w:divBdr>
        <w:top w:val="none" w:sz="0" w:space="0" w:color="auto"/>
        <w:left w:val="none" w:sz="0" w:space="0" w:color="auto"/>
        <w:bottom w:val="none" w:sz="0" w:space="0" w:color="auto"/>
        <w:right w:val="none" w:sz="0" w:space="0" w:color="auto"/>
      </w:divBdr>
    </w:div>
    <w:div w:id="1703551704">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4355395">
      <w:bodyDiv w:val="1"/>
      <w:marLeft w:val="0"/>
      <w:marRight w:val="0"/>
      <w:marTop w:val="0"/>
      <w:marBottom w:val="0"/>
      <w:divBdr>
        <w:top w:val="none" w:sz="0" w:space="0" w:color="auto"/>
        <w:left w:val="none" w:sz="0" w:space="0" w:color="auto"/>
        <w:bottom w:val="none" w:sz="0" w:space="0" w:color="auto"/>
        <w:right w:val="none" w:sz="0" w:space="0" w:color="auto"/>
      </w:divBdr>
    </w:div>
    <w:div w:id="1704670879">
      <w:bodyDiv w:val="1"/>
      <w:marLeft w:val="0"/>
      <w:marRight w:val="0"/>
      <w:marTop w:val="0"/>
      <w:marBottom w:val="0"/>
      <w:divBdr>
        <w:top w:val="none" w:sz="0" w:space="0" w:color="auto"/>
        <w:left w:val="none" w:sz="0" w:space="0" w:color="auto"/>
        <w:bottom w:val="none" w:sz="0" w:space="0" w:color="auto"/>
        <w:right w:val="none" w:sz="0" w:space="0" w:color="auto"/>
      </w:divBdr>
    </w:div>
    <w:div w:id="1706054952">
      <w:bodyDiv w:val="1"/>
      <w:marLeft w:val="0"/>
      <w:marRight w:val="0"/>
      <w:marTop w:val="0"/>
      <w:marBottom w:val="0"/>
      <w:divBdr>
        <w:top w:val="none" w:sz="0" w:space="0" w:color="auto"/>
        <w:left w:val="none" w:sz="0" w:space="0" w:color="auto"/>
        <w:bottom w:val="none" w:sz="0" w:space="0" w:color="auto"/>
        <w:right w:val="none" w:sz="0" w:space="0" w:color="auto"/>
      </w:divBdr>
    </w:div>
    <w:div w:id="1707220285">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0960465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762443">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2918328">
      <w:bodyDiv w:val="1"/>
      <w:marLeft w:val="0"/>
      <w:marRight w:val="0"/>
      <w:marTop w:val="0"/>
      <w:marBottom w:val="0"/>
      <w:divBdr>
        <w:top w:val="none" w:sz="0" w:space="0" w:color="auto"/>
        <w:left w:val="none" w:sz="0" w:space="0" w:color="auto"/>
        <w:bottom w:val="none" w:sz="0" w:space="0" w:color="auto"/>
        <w:right w:val="none" w:sz="0" w:space="0" w:color="auto"/>
      </w:divBdr>
    </w:div>
    <w:div w:id="1716392428">
      <w:bodyDiv w:val="1"/>
      <w:marLeft w:val="0"/>
      <w:marRight w:val="0"/>
      <w:marTop w:val="0"/>
      <w:marBottom w:val="0"/>
      <w:divBdr>
        <w:top w:val="none" w:sz="0" w:space="0" w:color="auto"/>
        <w:left w:val="none" w:sz="0" w:space="0" w:color="auto"/>
        <w:bottom w:val="none" w:sz="0" w:space="0" w:color="auto"/>
        <w:right w:val="none" w:sz="0" w:space="0" w:color="auto"/>
      </w:divBdr>
    </w:div>
    <w:div w:id="1717852888">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18889414">
      <w:bodyDiv w:val="1"/>
      <w:marLeft w:val="0"/>
      <w:marRight w:val="0"/>
      <w:marTop w:val="0"/>
      <w:marBottom w:val="0"/>
      <w:divBdr>
        <w:top w:val="none" w:sz="0" w:space="0" w:color="auto"/>
        <w:left w:val="none" w:sz="0" w:space="0" w:color="auto"/>
        <w:bottom w:val="none" w:sz="0" w:space="0" w:color="auto"/>
        <w:right w:val="none" w:sz="0" w:space="0" w:color="auto"/>
      </w:divBdr>
    </w:div>
    <w:div w:id="1719433003">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2441240">
      <w:bodyDiv w:val="1"/>
      <w:marLeft w:val="0"/>
      <w:marRight w:val="0"/>
      <w:marTop w:val="0"/>
      <w:marBottom w:val="0"/>
      <w:divBdr>
        <w:top w:val="none" w:sz="0" w:space="0" w:color="auto"/>
        <w:left w:val="none" w:sz="0" w:space="0" w:color="auto"/>
        <w:bottom w:val="none" w:sz="0" w:space="0" w:color="auto"/>
        <w:right w:val="none" w:sz="0" w:space="0" w:color="auto"/>
      </w:divBdr>
    </w:div>
    <w:div w:id="1722900628">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5911018">
      <w:bodyDiv w:val="1"/>
      <w:marLeft w:val="0"/>
      <w:marRight w:val="0"/>
      <w:marTop w:val="0"/>
      <w:marBottom w:val="0"/>
      <w:divBdr>
        <w:top w:val="none" w:sz="0" w:space="0" w:color="auto"/>
        <w:left w:val="none" w:sz="0" w:space="0" w:color="auto"/>
        <w:bottom w:val="none" w:sz="0" w:space="0" w:color="auto"/>
        <w:right w:val="none" w:sz="0" w:space="0" w:color="auto"/>
      </w:divBdr>
    </w:div>
    <w:div w:id="1726175262">
      <w:bodyDiv w:val="1"/>
      <w:marLeft w:val="0"/>
      <w:marRight w:val="0"/>
      <w:marTop w:val="0"/>
      <w:marBottom w:val="0"/>
      <w:divBdr>
        <w:top w:val="none" w:sz="0" w:space="0" w:color="auto"/>
        <w:left w:val="none" w:sz="0" w:space="0" w:color="auto"/>
        <w:bottom w:val="none" w:sz="0" w:space="0" w:color="auto"/>
        <w:right w:val="none" w:sz="0" w:space="0" w:color="auto"/>
      </w:divBdr>
    </w:div>
    <w:div w:id="1727682197">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8795537">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1416597">
      <w:bodyDiv w:val="1"/>
      <w:marLeft w:val="0"/>
      <w:marRight w:val="0"/>
      <w:marTop w:val="0"/>
      <w:marBottom w:val="0"/>
      <w:divBdr>
        <w:top w:val="none" w:sz="0" w:space="0" w:color="auto"/>
        <w:left w:val="none" w:sz="0" w:space="0" w:color="auto"/>
        <w:bottom w:val="none" w:sz="0" w:space="0" w:color="auto"/>
        <w:right w:val="none" w:sz="0" w:space="0" w:color="auto"/>
      </w:divBdr>
    </w:div>
    <w:div w:id="1732844130">
      <w:bodyDiv w:val="1"/>
      <w:marLeft w:val="0"/>
      <w:marRight w:val="0"/>
      <w:marTop w:val="0"/>
      <w:marBottom w:val="0"/>
      <w:divBdr>
        <w:top w:val="none" w:sz="0" w:space="0" w:color="auto"/>
        <w:left w:val="none" w:sz="0" w:space="0" w:color="auto"/>
        <w:bottom w:val="none" w:sz="0" w:space="0" w:color="auto"/>
        <w:right w:val="none" w:sz="0" w:space="0" w:color="auto"/>
      </w:divBdr>
    </w:div>
    <w:div w:id="1733191258">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3499054">
      <w:bodyDiv w:val="1"/>
      <w:marLeft w:val="0"/>
      <w:marRight w:val="0"/>
      <w:marTop w:val="0"/>
      <w:marBottom w:val="0"/>
      <w:divBdr>
        <w:top w:val="none" w:sz="0" w:space="0" w:color="auto"/>
        <w:left w:val="none" w:sz="0" w:space="0" w:color="auto"/>
        <w:bottom w:val="none" w:sz="0" w:space="0" w:color="auto"/>
        <w:right w:val="none" w:sz="0" w:space="0" w:color="auto"/>
      </w:divBdr>
    </w:div>
    <w:div w:id="1733962577">
      <w:bodyDiv w:val="1"/>
      <w:marLeft w:val="0"/>
      <w:marRight w:val="0"/>
      <w:marTop w:val="0"/>
      <w:marBottom w:val="0"/>
      <w:divBdr>
        <w:top w:val="none" w:sz="0" w:space="0" w:color="auto"/>
        <w:left w:val="none" w:sz="0" w:space="0" w:color="auto"/>
        <w:bottom w:val="none" w:sz="0" w:space="0" w:color="auto"/>
        <w:right w:val="none" w:sz="0" w:space="0" w:color="auto"/>
      </w:divBdr>
    </w:div>
    <w:div w:id="1734935629">
      <w:bodyDiv w:val="1"/>
      <w:marLeft w:val="0"/>
      <w:marRight w:val="0"/>
      <w:marTop w:val="0"/>
      <w:marBottom w:val="0"/>
      <w:divBdr>
        <w:top w:val="none" w:sz="0" w:space="0" w:color="auto"/>
        <w:left w:val="none" w:sz="0" w:space="0" w:color="auto"/>
        <w:bottom w:val="none" w:sz="0" w:space="0" w:color="auto"/>
        <w:right w:val="none" w:sz="0" w:space="0" w:color="auto"/>
      </w:divBdr>
    </w:div>
    <w:div w:id="1735346077">
      <w:bodyDiv w:val="1"/>
      <w:marLeft w:val="0"/>
      <w:marRight w:val="0"/>
      <w:marTop w:val="0"/>
      <w:marBottom w:val="0"/>
      <w:divBdr>
        <w:top w:val="none" w:sz="0" w:space="0" w:color="auto"/>
        <w:left w:val="none" w:sz="0" w:space="0" w:color="auto"/>
        <w:bottom w:val="none" w:sz="0" w:space="0" w:color="auto"/>
        <w:right w:val="none" w:sz="0" w:space="0" w:color="auto"/>
      </w:divBdr>
    </w:div>
    <w:div w:id="1738091324">
      <w:bodyDiv w:val="1"/>
      <w:marLeft w:val="0"/>
      <w:marRight w:val="0"/>
      <w:marTop w:val="0"/>
      <w:marBottom w:val="0"/>
      <w:divBdr>
        <w:top w:val="none" w:sz="0" w:space="0" w:color="auto"/>
        <w:left w:val="none" w:sz="0" w:space="0" w:color="auto"/>
        <w:bottom w:val="none" w:sz="0" w:space="0" w:color="auto"/>
        <w:right w:val="none" w:sz="0" w:space="0" w:color="auto"/>
      </w:divBdr>
    </w:div>
    <w:div w:id="1739548706">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0862811">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2213842">
      <w:bodyDiv w:val="1"/>
      <w:marLeft w:val="0"/>
      <w:marRight w:val="0"/>
      <w:marTop w:val="0"/>
      <w:marBottom w:val="0"/>
      <w:divBdr>
        <w:top w:val="none" w:sz="0" w:space="0" w:color="auto"/>
        <w:left w:val="none" w:sz="0" w:space="0" w:color="auto"/>
        <w:bottom w:val="none" w:sz="0" w:space="0" w:color="auto"/>
        <w:right w:val="none" w:sz="0" w:space="0" w:color="auto"/>
      </w:divBdr>
    </w:div>
    <w:div w:id="1742825964">
      <w:bodyDiv w:val="1"/>
      <w:marLeft w:val="0"/>
      <w:marRight w:val="0"/>
      <w:marTop w:val="0"/>
      <w:marBottom w:val="0"/>
      <w:divBdr>
        <w:top w:val="none" w:sz="0" w:space="0" w:color="auto"/>
        <w:left w:val="none" w:sz="0" w:space="0" w:color="auto"/>
        <w:bottom w:val="none" w:sz="0" w:space="0" w:color="auto"/>
        <w:right w:val="none" w:sz="0" w:space="0" w:color="auto"/>
      </w:divBdr>
    </w:div>
    <w:div w:id="1742948338">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4254416">
      <w:bodyDiv w:val="1"/>
      <w:marLeft w:val="0"/>
      <w:marRight w:val="0"/>
      <w:marTop w:val="0"/>
      <w:marBottom w:val="0"/>
      <w:divBdr>
        <w:top w:val="none" w:sz="0" w:space="0" w:color="auto"/>
        <w:left w:val="none" w:sz="0" w:space="0" w:color="auto"/>
        <w:bottom w:val="none" w:sz="0" w:space="0" w:color="auto"/>
        <w:right w:val="none" w:sz="0" w:space="0" w:color="auto"/>
      </w:divBdr>
    </w:div>
    <w:div w:id="1744596421">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0081515">
      <w:bodyDiv w:val="1"/>
      <w:marLeft w:val="0"/>
      <w:marRight w:val="0"/>
      <w:marTop w:val="0"/>
      <w:marBottom w:val="0"/>
      <w:divBdr>
        <w:top w:val="none" w:sz="0" w:space="0" w:color="auto"/>
        <w:left w:val="none" w:sz="0" w:space="0" w:color="auto"/>
        <w:bottom w:val="none" w:sz="0" w:space="0" w:color="auto"/>
        <w:right w:val="none" w:sz="0" w:space="0" w:color="auto"/>
      </w:divBdr>
    </w:div>
    <w:div w:id="1750613420">
      <w:bodyDiv w:val="1"/>
      <w:marLeft w:val="0"/>
      <w:marRight w:val="0"/>
      <w:marTop w:val="0"/>
      <w:marBottom w:val="0"/>
      <w:divBdr>
        <w:top w:val="none" w:sz="0" w:space="0" w:color="auto"/>
        <w:left w:val="none" w:sz="0" w:space="0" w:color="auto"/>
        <w:bottom w:val="none" w:sz="0" w:space="0" w:color="auto"/>
        <w:right w:val="none" w:sz="0" w:space="0" w:color="auto"/>
      </w:divBdr>
    </w:div>
    <w:div w:id="1750615826">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7359670">
      <w:bodyDiv w:val="1"/>
      <w:marLeft w:val="0"/>
      <w:marRight w:val="0"/>
      <w:marTop w:val="0"/>
      <w:marBottom w:val="0"/>
      <w:divBdr>
        <w:top w:val="none" w:sz="0" w:space="0" w:color="auto"/>
        <w:left w:val="none" w:sz="0" w:space="0" w:color="auto"/>
        <w:bottom w:val="none" w:sz="0" w:space="0" w:color="auto"/>
        <w:right w:val="none" w:sz="0" w:space="0" w:color="auto"/>
      </w:divBdr>
    </w:div>
    <w:div w:id="1758139108">
      <w:bodyDiv w:val="1"/>
      <w:marLeft w:val="0"/>
      <w:marRight w:val="0"/>
      <w:marTop w:val="0"/>
      <w:marBottom w:val="0"/>
      <w:divBdr>
        <w:top w:val="none" w:sz="0" w:space="0" w:color="auto"/>
        <w:left w:val="none" w:sz="0" w:space="0" w:color="auto"/>
        <w:bottom w:val="none" w:sz="0" w:space="0" w:color="auto"/>
        <w:right w:val="none" w:sz="0" w:space="0" w:color="auto"/>
      </w:divBdr>
    </w:div>
    <w:div w:id="1758166816">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58743589">
      <w:bodyDiv w:val="1"/>
      <w:marLeft w:val="0"/>
      <w:marRight w:val="0"/>
      <w:marTop w:val="0"/>
      <w:marBottom w:val="0"/>
      <w:divBdr>
        <w:top w:val="none" w:sz="0" w:space="0" w:color="auto"/>
        <w:left w:val="none" w:sz="0" w:space="0" w:color="auto"/>
        <w:bottom w:val="none" w:sz="0" w:space="0" w:color="auto"/>
        <w:right w:val="none" w:sz="0" w:space="0" w:color="auto"/>
      </w:divBdr>
    </w:div>
    <w:div w:id="1761291163">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3643071">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4909726">
      <w:bodyDiv w:val="1"/>
      <w:marLeft w:val="0"/>
      <w:marRight w:val="0"/>
      <w:marTop w:val="0"/>
      <w:marBottom w:val="0"/>
      <w:divBdr>
        <w:top w:val="none" w:sz="0" w:space="0" w:color="auto"/>
        <w:left w:val="none" w:sz="0" w:space="0" w:color="auto"/>
        <w:bottom w:val="none" w:sz="0" w:space="0" w:color="auto"/>
        <w:right w:val="none" w:sz="0" w:space="0" w:color="auto"/>
      </w:divBdr>
    </w:div>
    <w:div w:id="1768428067">
      <w:bodyDiv w:val="1"/>
      <w:marLeft w:val="0"/>
      <w:marRight w:val="0"/>
      <w:marTop w:val="0"/>
      <w:marBottom w:val="0"/>
      <w:divBdr>
        <w:top w:val="none" w:sz="0" w:space="0" w:color="auto"/>
        <w:left w:val="none" w:sz="0" w:space="0" w:color="auto"/>
        <w:bottom w:val="none" w:sz="0" w:space="0" w:color="auto"/>
        <w:right w:val="none" w:sz="0" w:space="0" w:color="auto"/>
      </w:divBdr>
    </w:div>
    <w:div w:id="1768696701">
      <w:bodyDiv w:val="1"/>
      <w:marLeft w:val="0"/>
      <w:marRight w:val="0"/>
      <w:marTop w:val="0"/>
      <w:marBottom w:val="0"/>
      <w:divBdr>
        <w:top w:val="none" w:sz="0" w:space="0" w:color="auto"/>
        <w:left w:val="none" w:sz="0" w:space="0" w:color="auto"/>
        <w:bottom w:val="none" w:sz="0" w:space="0" w:color="auto"/>
        <w:right w:val="none" w:sz="0" w:space="0" w:color="auto"/>
      </w:divBdr>
    </w:div>
    <w:div w:id="1769083349">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69931280">
      <w:bodyDiv w:val="1"/>
      <w:marLeft w:val="0"/>
      <w:marRight w:val="0"/>
      <w:marTop w:val="0"/>
      <w:marBottom w:val="0"/>
      <w:divBdr>
        <w:top w:val="none" w:sz="0" w:space="0" w:color="auto"/>
        <w:left w:val="none" w:sz="0" w:space="0" w:color="auto"/>
        <w:bottom w:val="none" w:sz="0" w:space="0" w:color="auto"/>
        <w:right w:val="none" w:sz="0" w:space="0" w:color="auto"/>
      </w:divBdr>
    </w:div>
    <w:div w:id="1770465430">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2777278">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255773">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0833502">
      <w:bodyDiv w:val="1"/>
      <w:marLeft w:val="0"/>
      <w:marRight w:val="0"/>
      <w:marTop w:val="0"/>
      <w:marBottom w:val="0"/>
      <w:divBdr>
        <w:top w:val="none" w:sz="0" w:space="0" w:color="auto"/>
        <w:left w:val="none" w:sz="0" w:space="0" w:color="auto"/>
        <w:bottom w:val="none" w:sz="0" w:space="0" w:color="auto"/>
        <w:right w:val="none" w:sz="0" w:space="0" w:color="auto"/>
      </w:divBdr>
    </w:div>
    <w:div w:id="1781143804">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2070639">
      <w:bodyDiv w:val="1"/>
      <w:marLeft w:val="0"/>
      <w:marRight w:val="0"/>
      <w:marTop w:val="0"/>
      <w:marBottom w:val="0"/>
      <w:divBdr>
        <w:top w:val="none" w:sz="0" w:space="0" w:color="auto"/>
        <w:left w:val="none" w:sz="0" w:space="0" w:color="auto"/>
        <w:bottom w:val="none" w:sz="0" w:space="0" w:color="auto"/>
        <w:right w:val="none" w:sz="0" w:space="0" w:color="auto"/>
      </w:divBdr>
    </w:div>
    <w:div w:id="1783264621">
      <w:bodyDiv w:val="1"/>
      <w:marLeft w:val="0"/>
      <w:marRight w:val="0"/>
      <w:marTop w:val="0"/>
      <w:marBottom w:val="0"/>
      <w:divBdr>
        <w:top w:val="none" w:sz="0" w:space="0" w:color="auto"/>
        <w:left w:val="none" w:sz="0" w:space="0" w:color="auto"/>
        <w:bottom w:val="none" w:sz="0" w:space="0" w:color="auto"/>
        <w:right w:val="none" w:sz="0" w:space="0" w:color="auto"/>
      </w:divBdr>
    </w:div>
    <w:div w:id="1786656166">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89931247">
      <w:bodyDiv w:val="1"/>
      <w:marLeft w:val="0"/>
      <w:marRight w:val="0"/>
      <w:marTop w:val="0"/>
      <w:marBottom w:val="0"/>
      <w:divBdr>
        <w:top w:val="none" w:sz="0" w:space="0" w:color="auto"/>
        <w:left w:val="none" w:sz="0" w:space="0" w:color="auto"/>
        <w:bottom w:val="none" w:sz="0" w:space="0" w:color="auto"/>
        <w:right w:val="none" w:sz="0" w:space="0" w:color="auto"/>
      </w:divBdr>
    </w:div>
    <w:div w:id="1789934660">
      <w:bodyDiv w:val="1"/>
      <w:marLeft w:val="0"/>
      <w:marRight w:val="0"/>
      <w:marTop w:val="0"/>
      <w:marBottom w:val="0"/>
      <w:divBdr>
        <w:top w:val="none" w:sz="0" w:space="0" w:color="auto"/>
        <w:left w:val="none" w:sz="0" w:space="0" w:color="auto"/>
        <w:bottom w:val="none" w:sz="0" w:space="0" w:color="auto"/>
        <w:right w:val="none" w:sz="0" w:space="0" w:color="auto"/>
      </w:divBdr>
    </w:div>
    <w:div w:id="1790975602">
      <w:bodyDiv w:val="1"/>
      <w:marLeft w:val="0"/>
      <w:marRight w:val="0"/>
      <w:marTop w:val="0"/>
      <w:marBottom w:val="0"/>
      <w:divBdr>
        <w:top w:val="none" w:sz="0" w:space="0" w:color="auto"/>
        <w:left w:val="none" w:sz="0" w:space="0" w:color="auto"/>
        <w:bottom w:val="none" w:sz="0" w:space="0" w:color="auto"/>
        <w:right w:val="none" w:sz="0" w:space="0" w:color="auto"/>
      </w:divBdr>
    </w:div>
    <w:div w:id="1791168532">
      <w:bodyDiv w:val="1"/>
      <w:marLeft w:val="0"/>
      <w:marRight w:val="0"/>
      <w:marTop w:val="0"/>
      <w:marBottom w:val="0"/>
      <w:divBdr>
        <w:top w:val="none" w:sz="0" w:space="0" w:color="auto"/>
        <w:left w:val="none" w:sz="0" w:space="0" w:color="auto"/>
        <w:bottom w:val="none" w:sz="0" w:space="0" w:color="auto"/>
        <w:right w:val="none" w:sz="0" w:space="0" w:color="auto"/>
      </w:divBdr>
    </w:div>
    <w:div w:id="1795099837">
      <w:bodyDiv w:val="1"/>
      <w:marLeft w:val="0"/>
      <w:marRight w:val="0"/>
      <w:marTop w:val="0"/>
      <w:marBottom w:val="0"/>
      <w:divBdr>
        <w:top w:val="none" w:sz="0" w:space="0" w:color="auto"/>
        <w:left w:val="none" w:sz="0" w:space="0" w:color="auto"/>
        <w:bottom w:val="none" w:sz="0" w:space="0" w:color="auto"/>
        <w:right w:val="none" w:sz="0" w:space="0" w:color="auto"/>
      </w:divBdr>
    </w:div>
    <w:div w:id="1795757348">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796831453">
      <w:bodyDiv w:val="1"/>
      <w:marLeft w:val="0"/>
      <w:marRight w:val="0"/>
      <w:marTop w:val="0"/>
      <w:marBottom w:val="0"/>
      <w:divBdr>
        <w:top w:val="none" w:sz="0" w:space="0" w:color="auto"/>
        <w:left w:val="none" w:sz="0" w:space="0" w:color="auto"/>
        <w:bottom w:val="none" w:sz="0" w:space="0" w:color="auto"/>
        <w:right w:val="none" w:sz="0" w:space="0" w:color="auto"/>
      </w:divBdr>
    </w:div>
    <w:div w:id="1797602758">
      <w:bodyDiv w:val="1"/>
      <w:marLeft w:val="0"/>
      <w:marRight w:val="0"/>
      <w:marTop w:val="0"/>
      <w:marBottom w:val="0"/>
      <w:divBdr>
        <w:top w:val="none" w:sz="0" w:space="0" w:color="auto"/>
        <w:left w:val="none" w:sz="0" w:space="0" w:color="auto"/>
        <w:bottom w:val="none" w:sz="0" w:space="0" w:color="auto"/>
        <w:right w:val="none" w:sz="0" w:space="0" w:color="auto"/>
      </w:divBdr>
    </w:div>
    <w:div w:id="1798133937">
      <w:bodyDiv w:val="1"/>
      <w:marLeft w:val="0"/>
      <w:marRight w:val="0"/>
      <w:marTop w:val="0"/>
      <w:marBottom w:val="0"/>
      <w:divBdr>
        <w:top w:val="none" w:sz="0" w:space="0" w:color="auto"/>
        <w:left w:val="none" w:sz="0" w:space="0" w:color="auto"/>
        <w:bottom w:val="none" w:sz="0" w:space="0" w:color="auto"/>
        <w:right w:val="none" w:sz="0" w:space="0" w:color="auto"/>
      </w:divBdr>
    </w:div>
    <w:div w:id="1798909452">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2579004">
      <w:bodyDiv w:val="1"/>
      <w:marLeft w:val="0"/>
      <w:marRight w:val="0"/>
      <w:marTop w:val="0"/>
      <w:marBottom w:val="0"/>
      <w:divBdr>
        <w:top w:val="none" w:sz="0" w:space="0" w:color="auto"/>
        <w:left w:val="none" w:sz="0" w:space="0" w:color="auto"/>
        <w:bottom w:val="none" w:sz="0" w:space="0" w:color="auto"/>
        <w:right w:val="none" w:sz="0" w:space="0" w:color="auto"/>
      </w:divBdr>
    </w:div>
    <w:div w:id="1802962051">
      <w:bodyDiv w:val="1"/>
      <w:marLeft w:val="0"/>
      <w:marRight w:val="0"/>
      <w:marTop w:val="0"/>
      <w:marBottom w:val="0"/>
      <w:divBdr>
        <w:top w:val="none" w:sz="0" w:space="0" w:color="auto"/>
        <w:left w:val="none" w:sz="0" w:space="0" w:color="auto"/>
        <w:bottom w:val="none" w:sz="0" w:space="0" w:color="auto"/>
        <w:right w:val="none" w:sz="0" w:space="0" w:color="auto"/>
      </w:divBdr>
    </w:div>
    <w:div w:id="1803574884">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040511">
      <w:bodyDiv w:val="1"/>
      <w:marLeft w:val="0"/>
      <w:marRight w:val="0"/>
      <w:marTop w:val="0"/>
      <w:marBottom w:val="0"/>
      <w:divBdr>
        <w:top w:val="none" w:sz="0" w:space="0" w:color="auto"/>
        <w:left w:val="none" w:sz="0" w:space="0" w:color="auto"/>
        <w:bottom w:val="none" w:sz="0" w:space="0" w:color="auto"/>
        <w:right w:val="none" w:sz="0" w:space="0" w:color="auto"/>
      </w:divBdr>
    </w:div>
    <w:div w:id="1807237551">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7896735">
      <w:bodyDiv w:val="1"/>
      <w:marLeft w:val="0"/>
      <w:marRight w:val="0"/>
      <w:marTop w:val="0"/>
      <w:marBottom w:val="0"/>
      <w:divBdr>
        <w:top w:val="none" w:sz="0" w:space="0" w:color="auto"/>
        <w:left w:val="none" w:sz="0" w:space="0" w:color="auto"/>
        <w:bottom w:val="none" w:sz="0" w:space="0" w:color="auto"/>
        <w:right w:val="none" w:sz="0" w:space="0" w:color="auto"/>
      </w:divBdr>
    </w:div>
    <w:div w:id="1808039261">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3786458">
      <w:bodyDiv w:val="1"/>
      <w:marLeft w:val="0"/>
      <w:marRight w:val="0"/>
      <w:marTop w:val="0"/>
      <w:marBottom w:val="0"/>
      <w:divBdr>
        <w:top w:val="none" w:sz="0" w:space="0" w:color="auto"/>
        <w:left w:val="none" w:sz="0" w:space="0" w:color="auto"/>
        <w:bottom w:val="none" w:sz="0" w:space="0" w:color="auto"/>
        <w:right w:val="none" w:sz="0" w:space="0" w:color="auto"/>
      </w:divBdr>
    </w:div>
    <w:div w:id="1814910969">
      <w:bodyDiv w:val="1"/>
      <w:marLeft w:val="0"/>
      <w:marRight w:val="0"/>
      <w:marTop w:val="0"/>
      <w:marBottom w:val="0"/>
      <w:divBdr>
        <w:top w:val="none" w:sz="0" w:space="0" w:color="auto"/>
        <w:left w:val="none" w:sz="0" w:space="0" w:color="auto"/>
        <w:bottom w:val="none" w:sz="0" w:space="0" w:color="auto"/>
        <w:right w:val="none" w:sz="0" w:space="0" w:color="auto"/>
      </w:divBdr>
    </w:div>
    <w:div w:id="1815290535">
      <w:bodyDiv w:val="1"/>
      <w:marLeft w:val="0"/>
      <w:marRight w:val="0"/>
      <w:marTop w:val="0"/>
      <w:marBottom w:val="0"/>
      <w:divBdr>
        <w:top w:val="none" w:sz="0" w:space="0" w:color="auto"/>
        <w:left w:val="none" w:sz="0" w:space="0" w:color="auto"/>
        <w:bottom w:val="none" w:sz="0" w:space="0" w:color="auto"/>
        <w:right w:val="none" w:sz="0" w:space="0" w:color="auto"/>
      </w:divBdr>
    </w:div>
    <w:div w:id="1815945025">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18838805">
      <w:bodyDiv w:val="1"/>
      <w:marLeft w:val="0"/>
      <w:marRight w:val="0"/>
      <w:marTop w:val="0"/>
      <w:marBottom w:val="0"/>
      <w:divBdr>
        <w:top w:val="none" w:sz="0" w:space="0" w:color="auto"/>
        <w:left w:val="none" w:sz="0" w:space="0" w:color="auto"/>
        <w:bottom w:val="none" w:sz="0" w:space="0" w:color="auto"/>
        <w:right w:val="none" w:sz="0" w:space="0" w:color="auto"/>
      </w:divBdr>
    </w:div>
    <w:div w:id="1819347358">
      <w:bodyDiv w:val="1"/>
      <w:marLeft w:val="0"/>
      <w:marRight w:val="0"/>
      <w:marTop w:val="0"/>
      <w:marBottom w:val="0"/>
      <w:divBdr>
        <w:top w:val="none" w:sz="0" w:space="0" w:color="auto"/>
        <w:left w:val="none" w:sz="0" w:space="0" w:color="auto"/>
        <w:bottom w:val="none" w:sz="0" w:space="0" w:color="auto"/>
        <w:right w:val="none" w:sz="0" w:space="0" w:color="auto"/>
      </w:divBdr>
    </w:div>
    <w:div w:id="1821339425">
      <w:bodyDiv w:val="1"/>
      <w:marLeft w:val="0"/>
      <w:marRight w:val="0"/>
      <w:marTop w:val="0"/>
      <w:marBottom w:val="0"/>
      <w:divBdr>
        <w:top w:val="none" w:sz="0" w:space="0" w:color="auto"/>
        <w:left w:val="none" w:sz="0" w:space="0" w:color="auto"/>
        <w:bottom w:val="none" w:sz="0" w:space="0" w:color="auto"/>
        <w:right w:val="none" w:sz="0" w:space="0" w:color="auto"/>
      </w:divBdr>
    </w:div>
    <w:div w:id="1821995004">
      <w:bodyDiv w:val="1"/>
      <w:marLeft w:val="0"/>
      <w:marRight w:val="0"/>
      <w:marTop w:val="0"/>
      <w:marBottom w:val="0"/>
      <w:divBdr>
        <w:top w:val="none" w:sz="0" w:space="0" w:color="auto"/>
        <w:left w:val="none" w:sz="0" w:space="0" w:color="auto"/>
        <w:bottom w:val="none" w:sz="0" w:space="0" w:color="auto"/>
        <w:right w:val="none" w:sz="0" w:space="0" w:color="auto"/>
      </w:divBdr>
    </w:div>
    <w:div w:id="1823934086">
      <w:bodyDiv w:val="1"/>
      <w:marLeft w:val="0"/>
      <w:marRight w:val="0"/>
      <w:marTop w:val="0"/>
      <w:marBottom w:val="0"/>
      <w:divBdr>
        <w:top w:val="none" w:sz="0" w:space="0" w:color="auto"/>
        <w:left w:val="none" w:sz="0" w:space="0" w:color="auto"/>
        <w:bottom w:val="none" w:sz="0" w:space="0" w:color="auto"/>
        <w:right w:val="none" w:sz="0" w:space="0" w:color="auto"/>
      </w:divBdr>
    </w:div>
    <w:div w:id="1824735162">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7820844">
      <w:bodyDiv w:val="1"/>
      <w:marLeft w:val="0"/>
      <w:marRight w:val="0"/>
      <w:marTop w:val="0"/>
      <w:marBottom w:val="0"/>
      <w:divBdr>
        <w:top w:val="none" w:sz="0" w:space="0" w:color="auto"/>
        <w:left w:val="none" w:sz="0" w:space="0" w:color="auto"/>
        <w:bottom w:val="none" w:sz="0" w:space="0" w:color="auto"/>
        <w:right w:val="none" w:sz="0" w:space="0" w:color="auto"/>
      </w:divBdr>
    </w:div>
    <w:div w:id="1828131430">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31869618">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251622">
      <w:bodyDiv w:val="1"/>
      <w:marLeft w:val="0"/>
      <w:marRight w:val="0"/>
      <w:marTop w:val="0"/>
      <w:marBottom w:val="0"/>
      <w:divBdr>
        <w:top w:val="none" w:sz="0" w:space="0" w:color="auto"/>
        <w:left w:val="none" w:sz="0" w:space="0" w:color="auto"/>
        <w:bottom w:val="none" w:sz="0" w:space="0" w:color="auto"/>
        <w:right w:val="none" w:sz="0" w:space="0" w:color="auto"/>
      </w:divBdr>
    </w:div>
    <w:div w:id="1833334520">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7836659">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8575757">
      <w:bodyDiv w:val="1"/>
      <w:marLeft w:val="0"/>
      <w:marRight w:val="0"/>
      <w:marTop w:val="0"/>
      <w:marBottom w:val="0"/>
      <w:divBdr>
        <w:top w:val="none" w:sz="0" w:space="0" w:color="auto"/>
        <w:left w:val="none" w:sz="0" w:space="0" w:color="auto"/>
        <w:bottom w:val="none" w:sz="0" w:space="0" w:color="auto"/>
        <w:right w:val="none" w:sz="0" w:space="0" w:color="auto"/>
      </w:divBdr>
    </w:div>
    <w:div w:id="1839080511">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39805010">
      <w:bodyDiv w:val="1"/>
      <w:marLeft w:val="0"/>
      <w:marRight w:val="0"/>
      <w:marTop w:val="0"/>
      <w:marBottom w:val="0"/>
      <w:divBdr>
        <w:top w:val="none" w:sz="0" w:space="0" w:color="auto"/>
        <w:left w:val="none" w:sz="0" w:space="0" w:color="auto"/>
        <w:bottom w:val="none" w:sz="0" w:space="0" w:color="auto"/>
        <w:right w:val="none" w:sz="0" w:space="0" w:color="auto"/>
      </w:divBdr>
    </w:div>
    <w:div w:id="1841500706">
      <w:bodyDiv w:val="1"/>
      <w:marLeft w:val="0"/>
      <w:marRight w:val="0"/>
      <w:marTop w:val="0"/>
      <w:marBottom w:val="0"/>
      <w:divBdr>
        <w:top w:val="none" w:sz="0" w:space="0" w:color="auto"/>
        <w:left w:val="none" w:sz="0" w:space="0" w:color="auto"/>
        <w:bottom w:val="none" w:sz="0" w:space="0" w:color="auto"/>
        <w:right w:val="none" w:sz="0" w:space="0" w:color="auto"/>
      </w:divBdr>
    </w:div>
    <w:div w:id="1842546297">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4542422">
      <w:bodyDiv w:val="1"/>
      <w:marLeft w:val="0"/>
      <w:marRight w:val="0"/>
      <w:marTop w:val="0"/>
      <w:marBottom w:val="0"/>
      <w:divBdr>
        <w:top w:val="none" w:sz="0" w:space="0" w:color="auto"/>
        <w:left w:val="none" w:sz="0" w:space="0" w:color="auto"/>
        <w:bottom w:val="none" w:sz="0" w:space="0" w:color="auto"/>
        <w:right w:val="none" w:sz="0" w:space="0" w:color="auto"/>
      </w:divBdr>
    </w:div>
    <w:div w:id="1845588553">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48053523">
      <w:bodyDiv w:val="1"/>
      <w:marLeft w:val="0"/>
      <w:marRight w:val="0"/>
      <w:marTop w:val="0"/>
      <w:marBottom w:val="0"/>
      <w:divBdr>
        <w:top w:val="none" w:sz="0" w:space="0" w:color="auto"/>
        <w:left w:val="none" w:sz="0" w:space="0" w:color="auto"/>
        <w:bottom w:val="none" w:sz="0" w:space="0" w:color="auto"/>
        <w:right w:val="none" w:sz="0" w:space="0" w:color="auto"/>
      </w:divBdr>
    </w:div>
    <w:div w:id="1848666105">
      <w:bodyDiv w:val="1"/>
      <w:marLeft w:val="0"/>
      <w:marRight w:val="0"/>
      <w:marTop w:val="0"/>
      <w:marBottom w:val="0"/>
      <w:divBdr>
        <w:top w:val="none" w:sz="0" w:space="0" w:color="auto"/>
        <w:left w:val="none" w:sz="0" w:space="0" w:color="auto"/>
        <w:bottom w:val="none" w:sz="0" w:space="0" w:color="auto"/>
        <w:right w:val="none" w:sz="0" w:space="0" w:color="auto"/>
      </w:divBdr>
    </w:div>
    <w:div w:id="1850482069">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141101">
      <w:bodyDiv w:val="1"/>
      <w:marLeft w:val="0"/>
      <w:marRight w:val="0"/>
      <w:marTop w:val="0"/>
      <w:marBottom w:val="0"/>
      <w:divBdr>
        <w:top w:val="none" w:sz="0" w:space="0" w:color="auto"/>
        <w:left w:val="none" w:sz="0" w:space="0" w:color="auto"/>
        <w:bottom w:val="none" w:sz="0" w:space="0" w:color="auto"/>
        <w:right w:val="none" w:sz="0" w:space="0" w:color="auto"/>
      </w:divBdr>
    </w:div>
    <w:div w:id="1852912682">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5723308">
      <w:bodyDiv w:val="1"/>
      <w:marLeft w:val="0"/>
      <w:marRight w:val="0"/>
      <w:marTop w:val="0"/>
      <w:marBottom w:val="0"/>
      <w:divBdr>
        <w:top w:val="none" w:sz="0" w:space="0" w:color="auto"/>
        <w:left w:val="none" w:sz="0" w:space="0" w:color="auto"/>
        <w:bottom w:val="none" w:sz="0" w:space="0" w:color="auto"/>
        <w:right w:val="none" w:sz="0" w:space="0" w:color="auto"/>
      </w:divBdr>
    </w:div>
    <w:div w:id="1855731183">
      <w:bodyDiv w:val="1"/>
      <w:marLeft w:val="0"/>
      <w:marRight w:val="0"/>
      <w:marTop w:val="0"/>
      <w:marBottom w:val="0"/>
      <w:divBdr>
        <w:top w:val="none" w:sz="0" w:space="0" w:color="auto"/>
        <w:left w:val="none" w:sz="0" w:space="0" w:color="auto"/>
        <w:bottom w:val="none" w:sz="0" w:space="0" w:color="auto"/>
        <w:right w:val="none" w:sz="0" w:space="0" w:color="auto"/>
      </w:divBdr>
    </w:div>
    <w:div w:id="1856990216">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57114602">
      <w:bodyDiv w:val="1"/>
      <w:marLeft w:val="0"/>
      <w:marRight w:val="0"/>
      <w:marTop w:val="0"/>
      <w:marBottom w:val="0"/>
      <w:divBdr>
        <w:top w:val="none" w:sz="0" w:space="0" w:color="auto"/>
        <w:left w:val="none" w:sz="0" w:space="0" w:color="auto"/>
        <w:bottom w:val="none" w:sz="0" w:space="0" w:color="auto"/>
        <w:right w:val="none" w:sz="0" w:space="0" w:color="auto"/>
      </w:divBdr>
    </w:div>
    <w:div w:id="1857235269">
      <w:bodyDiv w:val="1"/>
      <w:marLeft w:val="0"/>
      <w:marRight w:val="0"/>
      <w:marTop w:val="0"/>
      <w:marBottom w:val="0"/>
      <w:divBdr>
        <w:top w:val="none" w:sz="0" w:space="0" w:color="auto"/>
        <w:left w:val="none" w:sz="0" w:space="0" w:color="auto"/>
        <w:bottom w:val="none" w:sz="0" w:space="0" w:color="auto"/>
        <w:right w:val="none" w:sz="0" w:space="0" w:color="auto"/>
      </w:divBdr>
    </w:div>
    <w:div w:id="1858304009">
      <w:bodyDiv w:val="1"/>
      <w:marLeft w:val="0"/>
      <w:marRight w:val="0"/>
      <w:marTop w:val="0"/>
      <w:marBottom w:val="0"/>
      <w:divBdr>
        <w:top w:val="none" w:sz="0" w:space="0" w:color="auto"/>
        <w:left w:val="none" w:sz="0" w:space="0" w:color="auto"/>
        <w:bottom w:val="none" w:sz="0" w:space="0" w:color="auto"/>
        <w:right w:val="none" w:sz="0" w:space="0" w:color="auto"/>
      </w:divBdr>
    </w:div>
    <w:div w:id="1860967761">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2282596">
      <w:bodyDiv w:val="1"/>
      <w:marLeft w:val="0"/>
      <w:marRight w:val="0"/>
      <w:marTop w:val="0"/>
      <w:marBottom w:val="0"/>
      <w:divBdr>
        <w:top w:val="none" w:sz="0" w:space="0" w:color="auto"/>
        <w:left w:val="none" w:sz="0" w:space="0" w:color="auto"/>
        <w:bottom w:val="none" w:sz="0" w:space="0" w:color="auto"/>
        <w:right w:val="none" w:sz="0" w:space="0" w:color="auto"/>
      </w:divBdr>
    </w:div>
    <w:div w:id="1862356213">
      <w:bodyDiv w:val="1"/>
      <w:marLeft w:val="0"/>
      <w:marRight w:val="0"/>
      <w:marTop w:val="0"/>
      <w:marBottom w:val="0"/>
      <w:divBdr>
        <w:top w:val="none" w:sz="0" w:space="0" w:color="auto"/>
        <w:left w:val="none" w:sz="0" w:space="0" w:color="auto"/>
        <w:bottom w:val="none" w:sz="0" w:space="0" w:color="auto"/>
        <w:right w:val="none" w:sz="0" w:space="0" w:color="auto"/>
      </w:divBdr>
    </w:div>
    <w:div w:id="1862431947">
      <w:bodyDiv w:val="1"/>
      <w:marLeft w:val="0"/>
      <w:marRight w:val="0"/>
      <w:marTop w:val="0"/>
      <w:marBottom w:val="0"/>
      <w:divBdr>
        <w:top w:val="none" w:sz="0" w:space="0" w:color="auto"/>
        <w:left w:val="none" w:sz="0" w:space="0" w:color="auto"/>
        <w:bottom w:val="none" w:sz="0" w:space="0" w:color="auto"/>
        <w:right w:val="none" w:sz="0" w:space="0" w:color="auto"/>
      </w:divBdr>
    </w:div>
    <w:div w:id="1862624572">
      <w:bodyDiv w:val="1"/>
      <w:marLeft w:val="0"/>
      <w:marRight w:val="0"/>
      <w:marTop w:val="0"/>
      <w:marBottom w:val="0"/>
      <w:divBdr>
        <w:top w:val="none" w:sz="0" w:space="0" w:color="auto"/>
        <w:left w:val="none" w:sz="0" w:space="0" w:color="auto"/>
        <w:bottom w:val="none" w:sz="0" w:space="0" w:color="auto"/>
        <w:right w:val="none" w:sz="0" w:space="0" w:color="auto"/>
      </w:divBdr>
    </w:div>
    <w:div w:id="1863400062">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3669645">
      <w:bodyDiv w:val="1"/>
      <w:marLeft w:val="0"/>
      <w:marRight w:val="0"/>
      <w:marTop w:val="0"/>
      <w:marBottom w:val="0"/>
      <w:divBdr>
        <w:top w:val="none" w:sz="0" w:space="0" w:color="auto"/>
        <w:left w:val="none" w:sz="0" w:space="0" w:color="auto"/>
        <w:bottom w:val="none" w:sz="0" w:space="0" w:color="auto"/>
        <w:right w:val="none" w:sz="0" w:space="0" w:color="auto"/>
      </w:divBdr>
    </w:div>
    <w:div w:id="1863981807">
      <w:bodyDiv w:val="1"/>
      <w:marLeft w:val="0"/>
      <w:marRight w:val="0"/>
      <w:marTop w:val="0"/>
      <w:marBottom w:val="0"/>
      <w:divBdr>
        <w:top w:val="none" w:sz="0" w:space="0" w:color="auto"/>
        <w:left w:val="none" w:sz="0" w:space="0" w:color="auto"/>
        <w:bottom w:val="none" w:sz="0" w:space="0" w:color="auto"/>
        <w:right w:val="none" w:sz="0" w:space="0" w:color="auto"/>
      </w:divBdr>
    </w:div>
    <w:div w:id="1864124474">
      <w:bodyDiv w:val="1"/>
      <w:marLeft w:val="0"/>
      <w:marRight w:val="0"/>
      <w:marTop w:val="0"/>
      <w:marBottom w:val="0"/>
      <w:divBdr>
        <w:top w:val="none" w:sz="0" w:space="0" w:color="auto"/>
        <w:left w:val="none" w:sz="0" w:space="0" w:color="auto"/>
        <w:bottom w:val="none" w:sz="0" w:space="0" w:color="auto"/>
        <w:right w:val="none" w:sz="0" w:space="0" w:color="auto"/>
      </w:divBdr>
    </w:div>
    <w:div w:id="1865821675">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7517773">
      <w:bodyDiv w:val="1"/>
      <w:marLeft w:val="0"/>
      <w:marRight w:val="0"/>
      <w:marTop w:val="0"/>
      <w:marBottom w:val="0"/>
      <w:divBdr>
        <w:top w:val="none" w:sz="0" w:space="0" w:color="auto"/>
        <w:left w:val="none" w:sz="0" w:space="0" w:color="auto"/>
        <w:bottom w:val="none" w:sz="0" w:space="0" w:color="auto"/>
        <w:right w:val="none" w:sz="0" w:space="0" w:color="auto"/>
      </w:divBdr>
    </w:div>
    <w:div w:id="1868134480">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0601529">
      <w:bodyDiv w:val="1"/>
      <w:marLeft w:val="0"/>
      <w:marRight w:val="0"/>
      <w:marTop w:val="0"/>
      <w:marBottom w:val="0"/>
      <w:divBdr>
        <w:top w:val="none" w:sz="0" w:space="0" w:color="auto"/>
        <w:left w:val="none" w:sz="0" w:space="0" w:color="auto"/>
        <w:bottom w:val="none" w:sz="0" w:space="0" w:color="auto"/>
        <w:right w:val="none" w:sz="0" w:space="0" w:color="auto"/>
      </w:divBdr>
    </w:div>
    <w:div w:id="1870751218">
      <w:bodyDiv w:val="1"/>
      <w:marLeft w:val="0"/>
      <w:marRight w:val="0"/>
      <w:marTop w:val="0"/>
      <w:marBottom w:val="0"/>
      <w:divBdr>
        <w:top w:val="none" w:sz="0" w:space="0" w:color="auto"/>
        <w:left w:val="none" w:sz="0" w:space="0" w:color="auto"/>
        <w:bottom w:val="none" w:sz="0" w:space="0" w:color="auto"/>
        <w:right w:val="none" w:sz="0" w:space="0" w:color="auto"/>
      </w:divBdr>
    </w:div>
    <w:div w:id="1871412531">
      <w:bodyDiv w:val="1"/>
      <w:marLeft w:val="0"/>
      <w:marRight w:val="0"/>
      <w:marTop w:val="0"/>
      <w:marBottom w:val="0"/>
      <w:divBdr>
        <w:top w:val="none" w:sz="0" w:space="0" w:color="auto"/>
        <w:left w:val="none" w:sz="0" w:space="0" w:color="auto"/>
        <w:bottom w:val="none" w:sz="0" w:space="0" w:color="auto"/>
        <w:right w:val="none" w:sz="0" w:space="0" w:color="auto"/>
      </w:divBdr>
    </w:div>
    <w:div w:id="1872105833">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4030441">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6578451">
      <w:bodyDiv w:val="1"/>
      <w:marLeft w:val="0"/>
      <w:marRight w:val="0"/>
      <w:marTop w:val="0"/>
      <w:marBottom w:val="0"/>
      <w:divBdr>
        <w:top w:val="none" w:sz="0" w:space="0" w:color="auto"/>
        <w:left w:val="none" w:sz="0" w:space="0" w:color="auto"/>
        <w:bottom w:val="none" w:sz="0" w:space="0" w:color="auto"/>
        <w:right w:val="none" w:sz="0" w:space="0" w:color="auto"/>
      </w:divBdr>
    </w:div>
    <w:div w:id="1876700139">
      <w:bodyDiv w:val="1"/>
      <w:marLeft w:val="0"/>
      <w:marRight w:val="0"/>
      <w:marTop w:val="0"/>
      <w:marBottom w:val="0"/>
      <w:divBdr>
        <w:top w:val="none" w:sz="0" w:space="0" w:color="auto"/>
        <w:left w:val="none" w:sz="0" w:space="0" w:color="auto"/>
        <w:bottom w:val="none" w:sz="0" w:space="0" w:color="auto"/>
        <w:right w:val="none" w:sz="0" w:space="0" w:color="auto"/>
      </w:divBdr>
    </w:div>
    <w:div w:id="1877305807">
      <w:bodyDiv w:val="1"/>
      <w:marLeft w:val="0"/>
      <w:marRight w:val="0"/>
      <w:marTop w:val="0"/>
      <w:marBottom w:val="0"/>
      <w:divBdr>
        <w:top w:val="none" w:sz="0" w:space="0" w:color="auto"/>
        <w:left w:val="none" w:sz="0" w:space="0" w:color="auto"/>
        <w:bottom w:val="none" w:sz="0" w:space="0" w:color="auto"/>
        <w:right w:val="none" w:sz="0" w:space="0" w:color="auto"/>
      </w:divBdr>
    </w:div>
    <w:div w:id="1878741669">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79277537">
      <w:bodyDiv w:val="1"/>
      <w:marLeft w:val="0"/>
      <w:marRight w:val="0"/>
      <w:marTop w:val="0"/>
      <w:marBottom w:val="0"/>
      <w:divBdr>
        <w:top w:val="none" w:sz="0" w:space="0" w:color="auto"/>
        <w:left w:val="none" w:sz="0" w:space="0" w:color="auto"/>
        <w:bottom w:val="none" w:sz="0" w:space="0" w:color="auto"/>
        <w:right w:val="none" w:sz="0" w:space="0" w:color="auto"/>
      </w:divBdr>
    </w:div>
    <w:div w:id="1879930106">
      <w:bodyDiv w:val="1"/>
      <w:marLeft w:val="0"/>
      <w:marRight w:val="0"/>
      <w:marTop w:val="0"/>
      <w:marBottom w:val="0"/>
      <w:divBdr>
        <w:top w:val="none" w:sz="0" w:space="0" w:color="auto"/>
        <w:left w:val="none" w:sz="0" w:space="0" w:color="auto"/>
        <w:bottom w:val="none" w:sz="0" w:space="0" w:color="auto"/>
        <w:right w:val="none" w:sz="0" w:space="0" w:color="auto"/>
      </w:divBdr>
    </w:div>
    <w:div w:id="1880163543">
      <w:bodyDiv w:val="1"/>
      <w:marLeft w:val="0"/>
      <w:marRight w:val="0"/>
      <w:marTop w:val="0"/>
      <w:marBottom w:val="0"/>
      <w:divBdr>
        <w:top w:val="none" w:sz="0" w:space="0" w:color="auto"/>
        <w:left w:val="none" w:sz="0" w:space="0" w:color="auto"/>
        <w:bottom w:val="none" w:sz="0" w:space="0" w:color="auto"/>
        <w:right w:val="none" w:sz="0" w:space="0" w:color="auto"/>
      </w:divBdr>
    </w:div>
    <w:div w:id="1880390630">
      <w:bodyDiv w:val="1"/>
      <w:marLeft w:val="0"/>
      <w:marRight w:val="0"/>
      <w:marTop w:val="0"/>
      <w:marBottom w:val="0"/>
      <w:divBdr>
        <w:top w:val="none" w:sz="0" w:space="0" w:color="auto"/>
        <w:left w:val="none" w:sz="0" w:space="0" w:color="auto"/>
        <w:bottom w:val="none" w:sz="0" w:space="0" w:color="auto"/>
        <w:right w:val="none" w:sz="0" w:space="0" w:color="auto"/>
      </w:divBdr>
    </w:div>
    <w:div w:id="1880631724">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1042796">
      <w:bodyDiv w:val="1"/>
      <w:marLeft w:val="0"/>
      <w:marRight w:val="0"/>
      <w:marTop w:val="0"/>
      <w:marBottom w:val="0"/>
      <w:divBdr>
        <w:top w:val="none" w:sz="0" w:space="0" w:color="auto"/>
        <w:left w:val="none" w:sz="0" w:space="0" w:color="auto"/>
        <w:bottom w:val="none" w:sz="0" w:space="0" w:color="auto"/>
        <w:right w:val="none" w:sz="0" w:space="0" w:color="auto"/>
      </w:divBdr>
    </w:div>
    <w:div w:id="1883328606">
      <w:bodyDiv w:val="1"/>
      <w:marLeft w:val="0"/>
      <w:marRight w:val="0"/>
      <w:marTop w:val="0"/>
      <w:marBottom w:val="0"/>
      <w:divBdr>
        <w:top w:val="none" w:sz="0" w:space="0" w:color="auto"/>
        <w:left w:val="none" w:sz="0" w:space="0" w:color="auto"/>
        <w:bottom w:val="none" w:sz="0" w:space="0" w:color="auto"/>
        <w:right w:val="none" w:sz="0" w:space="0" w:color="auto"/>
      </w:divBdr>
    </w:div>
    <w:div w:id="1883905719">
      <w:bodyDiv w:val="1"/>
      <w:marLeft w:val="0"/>
      <w:marRight w:val="0"/>
      <w:marTop w:val="0"/>
      <w:marBottom w:val="0"/>
      <w:divBdr>
        <w:top w:val="none" w:sz="0" w:space="0" w:color="auto"/>
        <w:left w:val="none" w:sz="0" w:space="0" w:color="auto"/>
        <w:bottom w:val="none" w:sz="0" w:space="0" w:color="auto"/>
        <w:right w:val="none" w:sz="0" w:space="0" w:color="auto"/>
      </w:divBdr>
    </w:div>
    <w:div w:id="1886209188">
      <w:bodyDiv w:val="1"/>
      <w:marLeft w:val="0"/>
      <w:marRight w:val="0"/>
      <w:marTop w:val="0"/>
      <w:marBottom w:val="0"/>
      <w:divBdr>
        <w:top w:val="none" w:sz="0" w:space="0" w:color="auto"/>
        <w:left w:val="none" w:sz="0" w:space="0" w:color="auto"/>
        <w:bottom w:val="none" w:sz="0" w:space="0" w:color="auto"/>
        <w:right w:val="none" w:sz="0" w:space="0" w:color="auto"/>
      </w:divBdr>
    </w:div>
    <w:div w:id="1887401669">
      <w:bodyDiv w:val="1"/>
      <w:marLeft w:val="0"/>
      <w:marRight w:val="0"/>
      <w:marTop w:val="0"/>
      <w:marBottom w:val="0"/>
      <w:divBdr>
        <w:top w:val="none" w:sz="0" w:space="0" w:color="auto"/>
        <w:left w:val="none" w:sz="0" w:space="0" w:color="auto"/>
        <w:bottom w:val="none" w:sz="0" w:space="0" w:color="auto"/>
        <w:right w:val="none" w:sz="0" w:space="0" w:color="auto"/>
      </w:divBdr>
    </w:div>
    <w:div w:id="1891187970">
      <w:bodyDiv w:val="1"/>
      <w:marLeft w:val="0"/>
      <w:marRight w:val="0"/>
      <w:marTop w:val="0"/>
      <w:marBottom w:val="0"/>
      <w:divBdr>
        <w:top w:val="none" w:sz="0" w:space="0" w:color="auto"/>
        <w:left w:val="none" w:sz="0" w:space="0" w:color="auto"/>
        <w:bottom w:val="none" w:sz="0" w:space="0" w:color="auto"/>
        <w:right w:val="none" w:sz="0" w:space="0" w:color="auto"/>
      </w:divBdr>
    </w:div>
    <w:div w:id="1891959789">
      <w:bodyDiv w:val="1"/>
      <w:marLeft w:val="0"/>
      <w:marRight w:val="0"/>
      <w:marTop w:val="0"/>
      <w:marBottom w:val="0"/>
      <w:divBdr>
        <w:top w:val="none" w:sz="0" w:space="0" w:color="auto"/>
        <w:left w:val="none" w:sz="0" w:space="0" w:color="auto"/>
        <w:bottom w:val="none" w:sz="0" w:space="0" w:color="auto"/>
        <w:right w:val="none" w:sz="0" w:space="0" w:color="auto"/>
      </w:divBdr>
    </w:div>
    <w:div w:id="1893350186">
      <w:bodyDiv w:val="1"/>
      <w:marLeft w:val="0"/>
      <w:marRight w:val="0"/>
      <w:marTop w:val="0"/>
      <w:marBottom w:val="0"/>
      <w:divBdr>
        <w:top w:val="none" w:sz="0" w:space="0" w:color="auto"/>
        <w:left w:val="none" w:sz="0" w:space="0" w:color="auto"/>
        <w:bottom w:val="none" w:sz="0" w:space="0" w:color="auto"/>
        <w:right w:val="none" w:sz="0" w:space="0" w:color="auto"/>
      </w:divBdr>
    </w:div>
    <w:div w:id="1894851702">
      <w:bodyDiv w:val="1"/>
      <w:marLeft w:val="0"/>
      <w:marRight w:val="0"/>
      <w:marTop w:val="0"/>
      <w:marBottom w:val="0"/>
      <w:divBdr>
        <w:top w:val="none" w:sz="0" w:space="0" w:color="auto"/>
        <w:left w:val="none" w:sz="0" w:space="0" w:color="auto"/>
        <w:bottom w:val="none" w:sz="0" w:space="0" w:color="auto"/>
        <w:right w:val="none" w:sz="0" w:space="0" w:color="auto"/>
      </w:divBdr>
    </w:div>
    <w:div w:id="1895460314">
      <w:bodyDiv w:val="1"/>
      <w:marLeft w:val="0"/>
      <w:marRight w:val="0"/>
      <w:marTop w:val="0"/>
      <w:marBottom w:val="0"/>
      <w:divBdr>
        <w:top w:val="none" w:sz="0" w:space="0" w:color="auto"/>
        <w:left w:val="none" w:sz="0" w:space="0" w:color="auto"/>
        <w:bottom w:val="none" w:sz="0" w:space="0" w:color="auto"/>
        <w:right w:val="none" w:sz="0" w:space="0" w:color="auto"/>
      </w:divBdr>
    </w:div>
    <w:div w:id="1897008311">
      <w:bodyDiv w:val="1"/>
      <w:marLeft w:val="0"/>
      <w:marRight w:val="0"/>
      <w:marTop w:val="0"/>
      <w:marBottom w:val="0"/>
      <w:divBdr>
        <w:top w:val="none" w:sz="0" w:space="0" w:color="auto"/>
        <w:left w:val="none" w:sz="0" w:space="0" w:color="auto"/>
        <w:bottom w:val="none" w:sz="0" w:space="0" w:color="auto"/>
        <w:right w:val="none" w:sz="0" w:space="0" w:color="auto"/>
      </w:divBdr>
    </w:div>
    <w:div w:id="1899632813">
      <w:bodyDiv w:val="1"/>
      <w:marLeft w:val="0"/>
      <w:marRight w:val="0"/>
      <w:marTop w:val="0"/>
      <w:marBottom w:val="0"/>
      <w:divBdr>
        <w:top w:val="none" w:sz="0" w:space="0" w:color="auto"/>
        <w:left w:val="none" w:sz="0" w:space="0" w:color="auto"/>
        <w:bottom w:val="none" w:sz="0" w:space="0" w:color="auto"/>
        <w:right w:val="none" w:sz="0" w:space="0" w:color="auto"/>
      </w:divBdr>
    </w:div>
    <w:div w:id="1901358969">
      <w:bodyDiv w:val="1"/>
      <w:marLeft w:val="0"/>
      <w:marRight w:val="0"/>
      <w:marTop w:val="0"/>
      <w:marBottom w:val="0"/>
      <w:divBdr>
        <w:top w:val="none" w:sz="0" w:space="0" w:color="auto"/>
        <w:left w:val="none" w:sz="0" w:space="0" w:color="auto"/>
        <w:bottom w:val="none" w:sz="0" w:space="0" w:color="auto"/>
        <w:right w:val="none" w:sz="0" w:space="0" w:color="auto"/>
      </w:divBdr>
    </w:div>
    <w:div w:id="1901362866">
      <w:bodyDiv w:val="1"/>
      <w:marLeft w:val="0"/>
      <w:marRight w:val="0"/>
      <w:marTop w:val="0"/>
      <w:marBottom w:val="0"/>
      <w:divBdr>
        <w:top w:val="none" w:sz="0" w:space="0" w:color="auto"/>
        <w:left w:val="none" w:sz="0" w:space="0" w:color="auto"/>
        <w:bottom w:val="none" w:sz="0" w:space="0" w:color="auto"/>
        <w:right w:val="none" w:sz="0" w:space="0" w:color="auto"/>
      </w:divBdr>
    </w:div>
    <w:div w:id="1901790698">
      <w:bodyDiv w:val="1"/>
      <w:marLeft w:val="0"/>
      <w:marRight w:val="0"/>
      <w:marTop w:val="0"/>
      <w:marBottom w:val="0"/>
      <w:divBdr>
        <w:top w:val="none" w:sz="0" w:space="0" w:color="auto"/>
        <w:left w:val="none" w:sz="0" w:space="0" w:color="auto"/>
        <w:bottom w:val="none" w:sz="0" w:space="0" w:color="auto"/>
        <w:right w:val="none" w:sz="0" w:space="0" w:color="auto"/>
      </w:divBdr>
    </w:div>
    <w:div w:id="1901863944">
      <w:bodyDiv w:val="1"/>
      <w:marLeft w:val="0"/>
      <w:marRight w:val="0"/>
      <w:marTop w:val="0"/>
      <w:marBottom w:val="0"/>
      <w:divBdr>
        <w:top w:val="none" w:sz="0" w:space="0" w:color="auto"/>
        <w:left w:val="none" w:sz="0" w:space="0" w:color="auto"/>
        <w:bottom w:val="none" w:sz="0" w:space="0" w:color="auto"/>
        <w:right w:val="none" w:sz="0" w:space="0" w:color="auto"/>
      </w:divBdr>
    </w:div>
    <w:div w:id="190193791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367974">
      <w:bodyDiv w:val="1"/>
      <w:marLeft w:val="0"/>
      <w:marRight w:val="0"/>
      <w:marTop w:val="0"/>
      <w:marBottom w:val="0"/>
      <w:divBdr>
        <w:top w:val="none" w:sz="0" w:space="0" w:color="auto"/>
        <w:left w:val="none" w:sz="0" w:space="0" w:color="auto"/>
        <w:bottom w:val="none" w:sz="0" w:space="0" w:color="auto"/>
        <w:right w:val="none" w:sz="0" w:space="0" w:color="auto"/>
      </w:divBdr>
    </w:div>
    <w:div w:id="1904412019">
      <w:bodyDiv w:val="1"/>
      <w:marLeft w:val="0"/>
      <w:marRight w:val="0"/>
      <w:marTop w:val="0"/>
      <w:marBottom w:val="0"/>
      <w:divBdr>
        <w:top w:val="none" w:sz="0" w:space="0" w:color="auto"/>
        <w:left w:val="none" w:sz="0" w:space="0" w:color="auto"/>
        <w:bottom w:val="none" w:sz="0" w:space="0" w:color="auto"/>
        <w:right w:val="none" w:sz="0" w:space="0" w:color="auto"/>
      </w:divBdr>
    </w:div>
    <w:div w:id="1904438612">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05603340">
      <w:bodyDiv w:val="1"/>
      <w:marLeft w:val="0"/>
      <w:marRight w:val="0"/>
      <w:marTop w:val="0"/>
      <w:marBottom w:val="0"/>
      <w:divBdr>
        <w:top w:val="none" w:sz="0" w:space="0" w:color="auto"/>
        <w:left w:val="none" w:sz="0" w:space="0" w:color="auto"/>
        <w:bottom w:val="none" w:sz="0" w:space="0" w:color="auto"/>
        <w:right w:val="none" w:sz="0" w:space="0" w:color="auto"/>
      </w:divBdr>
    </w:div>
    <w:div w:id="1907303768">
      <w:bodyDiv w:val="1"/>
      <w:marLeft w:val="0"/>
      <w:marRight w:val="0"/>
      <w:marTop w:val="0"/>
      <w:marBottom w:val="0"/>
      <w:divBdr>
        <w:top w:val="none" w:sz="0" w:space="0" w:color="auto"/>
        <w:left w:val="none" w:sz="0" w:space="0" w:color="auto"/>
        <w:bottom w:val="none" w:sz="0" w:space="0" w:color="auto"/>
        <w:right w:val="none" w:sz="0" w:space="0" w:color="auto"/>
      </w:divBdr>
    </w:div>
    <w:div w:id="1908488173">
      <w:bodyDiv w:val="1"/>
      <w:marLeft w:val="0"/>
      <w:marRight w:val="0"/>
      <w:marTop w:val="0"/>
      <w:marBottom w:val="0"/>
      <w:divBdr>
        <w:top w:val="none" w:sz="0" w:space="0" w:color="auto"/>
        <w:left w:val="none" w:sz="0" w:space="0" w:color="auto"/>
        <w:bottom w:val="none" w:sz="0" w:space="0" w:color="auto"/>
        <w:right w:val="none" w:sz="0" w:space="0" w:color="auto"/>
      </w:divBdr>
    </w:div>
    <w:div w:id="1908764022">
      <w:bodyDiv w:val="1"/>
      <w:marLeft w:val="0"/>
      <w:marRight w:val="0"/>
      <w:marTop w:val="0"/>
      <w:marBottom w:val="0"/>
      <w:divBdr>
        <w:top w:val="none" w:sz="0" w:space="0" w:color="auto"/>
        <w:left w:val="none" w:sz="0" w:space="0" w:color="auto"/>
        <w:bottom w:val="none" w:sz="0" w:space="0" w:color="auto"/>
        <w:right w:val="none" w:sz="0" w:space="0" w:color="auto"/>
      </w:divBdr>
    </w:div>
    <w:div w:id="1909457056">
      <w:bodyDiv w:val="1"/>
      <w:marLeft w:val="0"/>
      <w:marRight w:val="0"/>
      <w:marTop w:val="0"/>
      <w:marBottom w:val="0"/>
      <w:divBdr>
        <w:top w:val="none" w:sz="0" w:space="0" w:color="auto"/>
        <w:left w:val="none" w:sz="0" w:space="0" w:color="auto"/>
        <w:bottom w:val="none" w:sz="0" w:space="0" w:color="auto"/>
        <w:right w:val="none" w:sz="0" w:space="0" w:color="auto"/>
      </w:divBdr>
    </w:div>
    <w:div w:id="1911426726">
      <w:bodyDiv w:val="1"/>
      <w:marLeft w:val="0"/>
      <w:marRight w:val="0"/>
      <w:marTop w:val="0"/>
      <w:marBottom w:val="0"/>
      <w:divBdr>
        <w:top w:val="none" w:sz="0" w:space="0" w:color="auto"/>
        <w:left w:val="none" w:sz="0" w:space="0" w:color="auto"/>
        <w:bottom w:val="none" w:sz="0" w:space="0" w:color="auto"/>
        <w:right w:val="none" w:sz="0" w:space="0" w:color="auto"/>
      </w:divBdr>
    </w:div>
    <w:div w:id="1913811688">
      <w:bodyDiv w:val="1"/>
      <w:marLeft w:val="0"/>
      <w:marRight w:val="0"/>
      <w:marTop w:val="0"/>
      <w:marBottom w:val="0"/>
      <w:divBdr>
        <w:top w:val="none" w:sz="0" w:space="0" w:color="auto"/>
        <w:left w:val="none" w:sz="0" w:space="0" w:color="auto"/>
        <w:bottom w:val="none" w:sz="0" w:space="0" w:color="auto"/>
        <w:right w:val="none" w:sz="0" w:space="0" w:color="auto"/>
      </w:divBdr>
    </w:div>
    <w:div w:id="1914197068">
      <w:bodyDiv w:val="1"/>
      <w:marLeft w:val="0"/>
      <w:marRight w:val="0"/>
      <w:marTop w:val="0"/>
      <w:marBottom w:val="0"/>
      <w:divBdr>
        <w:top w:val="none" w:sz="0" w:space="0" w:color="auto"/>
        <w:left w:val="none" w:sz="0" w:space="0" w:color="auto"/>
        <w:bottom w:val="none" w:sz="0" w:space="0" w:color="auto"/>
        <w:right w:val="none" w:sz="0" w:space="0" w:color="auto"/>
      </w:divBdr>
    </w:div>
    <w:div w:id="1915815896">
      <w:bodyDiv w:val="1"/>
      <w:marLeft w:val="0"/>
      <w:marRight w:val="0"/>
      <w:marTop w:val="0"/>
      <w:marBottom w:val="0"/>
      <w:divBdr>
        <w:top w:val="none" w:sz="0" w:space="0" w:color="auto"/>
        <w:left w:val="none" w:sz="0" w:space="0" w:color="auto"/>
        <w:bottom w:val="none" w:sz="0" w:space="0" w:color="auto"/>
        <w:right w:val="none" w:sz="0" w:space="0" w:color="auto"/>
      </w:divBdr>
    </w:div>
    <w:div w:id="1915816239">
      <w:bodyDiv w:val="1"/>
      <w:marLeft w:val="0"/>
      <w:marRight w:val="0"/>
      <w:marTop w:val="0"/>
      <w:marBottom w:val="0"/>
      <w:divBdr>
        <w:top w:val="none" w:sz="0" w:space="0" w:color="auto"/>
        <w:left w:val="none" w:sz="0" w:space="0" w:color="auto"/>
        <w:bottom w:val="none" w:sz="0" w:space="0" w:color="auto"/>
        <w:right w:val="none" w:sz="0" w:space="0" w:color="auto"/>
      </w:divBdr>
    </w:div>
    <w:div w:id="1916237880">
      <w:bodyDiv w:val="1"/>
      <w:marLeft w:val="0"/>
      <w:marRight w:val="0"/>
      <w:marTop w:val="0"/>
      <w:marBottom w:val="0"/>
      <w:divBdr>
        <w:top w:val="none" w:sz="0" w:space="0" w:color="auto"/>
        <w:left w:val="none" w:sz="0" w:space="0" w:color="auto"/>
        <w:bottom w:val="none" w:sz="0" w:space="0" w:color="auto"/>
        <w:right w:val="none" w:sz="0" w:space="0" w:color="auto"/>
      </w:divBdr>
    </w:div>
    <w:div w:id="1917937072">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089279">
      <w:bodyDiv w:val="1"/>
      <w:marLeft w:val="0"/>
      <w:marRight w:val="0"/>
      <w:marTop w:val="0"/>
      <w:marBottom w:val="0"/>
      <w:divBdr>
        <w:top w:val="none" w:sz="0" w:space="0" w:color="auto"/>
        <w:left w:val="none" w:sz="0" w:space="0" w:color="auto"/>
        <w:bottom w:val="none" w:sz="0" w:space="0" w:color="auto"/>
        <w:right w:val="none" w:sz="0" w:space="0" w:color="auto"/>
      </w:divBdr>
    </w:div>
    <w:div w:id="1921283532">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2369018">
      <w:bodyDiv w:val="1"/>
      <w:marLeft w:val="0"/>
      <w:marRight w:val="0"/>
      <w:marTop w:val="0"/>
      <w:marBottom w:val="0"/>
      <w:divBdr>
        <w:top w:val="none" w:sz="0" w:space="0" w:color="auto"/>
        <w:left w:val="none" w:sz="0" w:space="0" w:color="auto"/>
        <w:bottom w:val="none" w:sz="0" w:space="0" w:color="auto"/>
        <w:right w:val="none" w:sz="0" w:space="0" w:color="auto"/>
      </w:divBdr>
    </w:div>
    <w:div w:id="1923637142">
      <w:bodyDiv w:val="1"/>
      <w:marLeft w:val="0"/>
      <w:marRight w:val="0"/>
      <w:marTop w:val="0"/>
      <w:marBottom w:val="0"/>
      <w:divBdr>
        <w:top w:val="none" w:sz="0" w:space="0" w:color="auto"/>
        <w:left w:val="none" w:sz="0" w:space="0" w:color="auto"/>
        <w:bottom w:val="none" w:sz="0" w:space="0" w:color="auto"/>
        <w:right w:val="none" w:sz="0" w:space="0" w:color="auto"/>
      </w:divBdr>
    </w:div>
    <w:div w:id="1924685081">
      <w:bodyDiv w:val="1"/>
      <w:marLeft w:val="0"/>
      <w:marRight w:val="0"/>
      <w:marTop w:val="0"/>
      <w:marBottom w:val="0"/>
      <w:divBdr>
        <w:top w:val="none" w:sz="0" w:space="0" w:color="auto"/>
        <w:left w:val="none" w:sz="0" w:space="0" w:color="auto"/>
        <w:bottom w:val="none" w:sz="0" w:space="0" w:color="auto"/>
        <w:right w:val="none" w:sz="0" w:space="0" w:color="auto"/>
      </w:divBdr>
    </w:div>
    <w:div w:id="1925722681">
      <w:bodyDiv w:val="1"/>
      <w:marLeft w:val="0"/>
      <w:marRight w:val="0"/>
      <w:marTop w:val="0"/>
      <w:marBottom w:val="0"/>
      <w:divBdr>
        <w:top w:val="none" w:sz="0" w:space="0" w:color="auto"/>
        <w:left w:val="none" w:sz="0" w:space="0" w:color="auto"/>
        <w:bottom w:val="none" w:sz="0" w:space="0" w:color="auto"/>
        <w:right w:val="none" w:sz="0" w:space="0" w:color="auto"/>
      </w:divBdr>
    </w:div>
    <w:div w:id="1927034152">
      <w:bodyDiv w:val="1"/>
      <w:marLeft w:val="0"/>
      <w:marRight w:val="0"/>
      <w:marTop w:val="0"/>
      <w:marBottom w:val="0"/>
      <w:divBdr>
        <w:top w:val="none" w:sz="0" w:space="0" w:color="auto"/>
        <w:left w:val="none" w:sz="0" w:space="0" w:color="auto"/>
        <w:bottom w:val="none" w:sz="0" w:space="0" w:color="auto"/>
        <w:right w:val="none" w:sz="0" w:space="0" w:color="auto"/>
      </w:divBdr>
    </w:div>
    <w:div w:id="1927230563">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7616546">
      <w:bodyDiv w:val="1"/>
      <w:marLeft w:val="0"/>
      <w:marRight w:val="0"/>
      <w:marTop w:val="0"/>
      <w:marBottom w:val="0"/>
      <w:divBdr>
        <w:top w:val="none" w:sz="0" w:space="0" w:color="auto"/>
        <w:left w:val="none" w:sz="0" w:space="0" w:color="auto"/>
        <w:bottom w:val="none" w:sz="0" w:space="0" w:color="auto"/>
        <w:right w:val="none" w:sz="0" w:space="0" w:color="auto"/>
      </w:divBdr>
    </w:div>
    <w:div w:id="1930312296">
      <w:bodyDiv w:val="1"/>
      <w:marLeft w:val="0"/>
      <w:marRight w:val="0"/>
      <w:marTop w:val="0"/>
      <w:marBottom w:val="0"/>
      <w:divBdr>
        <w:top w:val="none" w:sz="0" w:space="0" w:color="auto"/>
        <w:left w:val="none" w:sz="0" w:space="0" w:color="auto"/>
        <w:bottom w:val="none" w:sz="0" w:space="0" w:color="auto"/>
        <w:right w:val="none" w:sz="0" w:space="0" w:color="auto"/>
      </w:divBdr>
    </w:div>
    <w:div w:id="1930507660">
      <w:bodyDiv w:val="1"/>
      <w:marLeft w:val="0"/>
      <w:marRight w:val="0"/>
      <w:marTop w:val="0"/>
      <w:marBottom w:val="0"/>
      <w:divBdr>
        <w:top w:val="none" w:sz="0" w:space="0" w:color="auto"/>
        <w:left w:val="none" w:sz="0" w:space="0" w:color="auto"/>
        <w:bottom w:val="none" w:sz="0" w:space="0" w:color="auto"/>
        <w:right w:val="none" w:sz="0" w:space="0" w:color="auto"/>
      </w:divBdr>
    </w:div>
    <w:div w:id="1931087196">
      <w:bodyDiv w:val="1"/>
      <w:marLeft w:val="0"/>
      <w:marRight w:val="0"/>
      <w:marTop w:val="0"/>
      <w:marBottom w:val="0"/>
      <w:divBdr>
        <w:top w:val="none" w:sz="0" w:space="0" w:color="auto"/>
        <w:left w:val="none" w:sz="0" w:space="0" w:color="auto"/>
        <w:bottom w:val="none" w:sz="0" w:space="0" w:color="auto"/>
        <w:right w:val="none" w:sz="0" w:space="0" w:color="auto"/>
      </w:divBdr>
    </w:div>
    <w:div w:id="1936936050">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37975415">
      <w:bodyDiv w:val="1"/>
      <w:marLeft w:val="0"/>
      <w:marRight w:val="0"/>
      <w:marTop w:val="0"/>
      <w:marBottom w:val="0"/>
      <w:divBdr>
        <w:top w:val="none" w:sz="0" w:space="0" w:color="auto"/>
        <w:left w:val="none" w:sz="0" w:space="0" w:color="auto"/>
        <w:bottom w:val="none" w:sz="0" w:space="0" w:color="auto"/>
        <w:right w:val="none" w:sz="0" w:space="0" w:color="auto"/>
      </w:divBdr>
    </w:div>
    <w:div w:id="1938176059">
      <w:bodyDiv w:val="1"/>
      <w:marLeft w:val="0"/>
      <w:marRight w:val="0"/>
      <w:marTop w:val="0"/>
      <w:marBottom w:val="0"/>
      <w:divBdr>
        <w:top w:val="none" w:sz="0" w:space="0" w:color="auto"/>
        <w:left w:val="none" w:sz="0" w:space="0" w:color="auto"/>
        <w:bottom w:val="none" w:sz="0" w:space="0" w:color="auto"/>
        <w:right w:val="none" w:sz="0" w:space="0" w:color="auto"/>
      </w:divBdr>
    </w:div>
    <w:div w:id="1939605742">
      <w:bodyDiv w:val="1"/>
      <w:marLeft w:val="0"/>
      <w:marRight w:val="0"/>
      <w:marTop w:val="0"/>
      <w:marBottom w:val="0"/>
      <w:divBdr>
        <w:top w:val="none" w:sz="0" w:space="0" w:color="auto"/>
        <w:left w:val="none" w:sz="0" w:space="0" w:color="auto"/>
        <w:bottom w:val="none" w:sz="0" w:space="0" w:color="auto"/>
        <w:right w:val="none" w:sz="0" w:space="0" w:color="auto"/>
      </w:divBdr>
    </w:div>
    <w:div w:id="1940676066">
      <w:bodyDiv w:val="1"/>
      <w:marLeft w:val="0"/>
      <w:marRight w:val="0"/>
      <w:marTop w:val="0"/>
      <w:marBottom w:val="0"/>
      <w:divBdr>
        <w:top w:val="none" w:sz="0" w:space="0" w:color="auto"/>
        <w:left w:val="none" w:sz="0" w:space="0" w:color="auto"/>
        <w:bottom w:val="none" w:sz="0" w:space="0" w:color="auto"/>
        <w:right w:val="none" w:sz="0" w:space="0" w:color="auto"/>
      </w:divBdr>
    </w:div>
    <w:div w:id="1941645177">
      <w:bodyDiv w:val="1"/>
      <w:marLeft w:val="0"/>
      <w:marRight w:val="0"/>
      <w:marTop w:val="0"/>
      <w:marBottom w:val="0"/>
      <w:divBdr>
        <w:top w:val="none" w:sz="0" w:space="0" w:color="auto"/>
        <w:left w:val="none" w:sz="0" w:space="0" w:color="auto"/>
        <w:bottom w:val="none" w:sz="0" w:space="0" w:color="auto"/>
        <w:right w:val="none" w:sz="0" w:space="0" w:color="auto"/>
      </w:divBdr>
    </w:div>
    <w:div w:id="1941989789">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2296454">
      <w:bodyDiv w:val="1"/>
      <w:marLeft w:val="0"/>
      <w:marRight w:val="0"/>
      <w:marTop w:val="0"/>
      <w:marBottom w:val="0"/>
      <w:divBdr>
        <w:top w:val="none" w:sz="0" w:space="0" w:color="auto"/>
        <w:left w:val="none" w:sz="0" w:space="0" w:color="auto"/>
        <w:bottom w:val="none" w:sz="0" w:space="0" w:color="auto"/>
        <w:right w:val="none" w:sz="0" w:space="0" w:color="auto"/>
      </w:divBdr>
    </w:div>
    <w:div w:id="1942448670">
      <w:bodyDiv w:val="1"/>
      <w:marLeft w:val="0"/>
      <w:marRight w:val="0"/>
      <w:marTop w:val="0"/>
      <w:marBottom w:val="0"/>
      <w:divBdr>
        <w:top w:val="none" w:sz="0" w:space="0" w:color="auto"/>
        <w:left w:val="none" w:sz="0" w:space="0" w:color="auto"/>
        <w:bottom w:val="none" w:sz="0" w:space="0" w:color="auto"/>
        <w:right w:val="none" w:sz="0" w:space="0" w:color="auto"/>
      </w:divBdr>
    </w:div>
    <w:div w:id="1942881591">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115379">
      <w:bodyDiv w:val="1"/>
      <w:marLeft w:val="0"/>
      <w:marRight w:val="0"/>
      <w:marTop w:val="0"/>
      <w:marBottom w:val="0"/>
      <w:divBdr>
        <w:top w:val="none" w:sz="0" w:space="0" w:color="auto"/>
        <w:left w:val="none" w:sz="0" w:space="0" w:color="auto"/>
        <w:bottom w:val="none" w:sz="0" w:space="0" w:color="auto"/>
        <w:right w:val="none" w:sz="0" w:space="0" w:color="auto"/>
      </w:divBdr>
    </w:div>
    <w:div w:id="1946767483">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6889764">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48341446">
      <w:bodyDiv w:val="1"/>
      <w:marLeft w:val="0"/>
      <w:marRight w:val="0"/>
      <w:marTop w:val="0"/>
      <w:marBottom w:val="0"/>
      <w:divBdr>
        <w:top w:val="none" w:sz="0" w:space="0" w:color="auto"/>
        <w:left w:val="none" w:sz="0" w:space="0" w:color="auto"/>
        <w:bottom w:val="none" w:sz="0" w:space="0" w:color="auto"/>
        <w:right w:val="none" w:sz="0" w:space="0" w:color="auto"/>
      </w:divBdr>
    </w:div>
    <w:div w:id="1948459877">
      <w:bodyDiv w:val="1"/>
      <w:marLeft w:val="0"/>
      <w:marRight w:val="0"/>
      <w:marTop w:val="0"/>
      <w:marBottom w:val="0"/>
      <w:divBdr>
        <w:top w:val="none" w:sz="0" w:space="0" w:color="auto"/>
        <w:left w:val="none" w:sz="0" w:space="0" w:color="auto"/>
        <w:bottom w:val="none" w:sz="0" w:space="0" w:color="auto"/>
        <w:right w:val="none" w:sz="0" w:space="0" w:color="auto"/>
      </w:divBdr>
    </w:div>
    <w:div w:id="1948541756">
      <w:bodyDiv w:val="1"/>
      <w:marLeft w:val="0"/>
      <w:marRight w:val="0"/>
      <w:marTop w:val="0"/>
      <w:marBottom w:val="0"/>
      <w:divBdr>
        <w:top w:val="none" w:sz="0" w:space="0" w:color="auto"/>
        <w:left w:val="none" w:sz="0" w:space="0" w:color="auto"/>
        <w:bottom w:val="none" w:sz="0" w:space="0" w:color="auto"/>
        <w:right w:val="none" w:sz="0" w:space="0" w:color="auto"/>
      </w:divBdr>
    </w:div>
    <w:div w:id="1949773984">
      <w:bodyDiv w:val="1"/>
      <w:marLeft w:val="0"/>
      <w:marRight w:val="0"/>
      <w:marTop w:val="0"/>
      <w:marBottom w:val="0"/>
      <w:divBdr>
        <w:top w:val="none" w:sz="0" w:space="0" w:color="auto"/>
        <w:left w:val="none" w:sz="0" w:space="0" w:color="auto"/>
        <w:bottom w:val="none" w:sz="0" w:space="0" w:color="auto"/>
        <w:right w:val="none" w:sz="0" w:space="0" w:color="auto"/>
      </w:divBdr>
    </w:div>
    <w:div w:id="1949970294">
      <w:bodyDiv w:val="1"/>
      <w:marLeft w:val="0"/>
      <w:marRight w:val="0"/>
      <w:marTop w:val="0"/>
      <w:marBottom w:val="0"/>
      <w:divBdr>
        <w:top w:val="none" w:sz="0" w:space="0" w:color="auto"/>
        <w:left w:val="none" w:sz="0" w:space="0" w:color="auto"/>
        <w:bottom w:val="none" w:sz="0" w:space="0" w:color="auto"/>
        <w:right w:val="none" w:sz="0" w:space="0" w:color="auto"/>
      </w:divBdr>
    </w:div>
    <w:div w:id="1950697459">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1351496">
      <w:bodyDiv w:val="1"/>
      <w:marLeft w:val="0"/>
      <w:marRight w:val="0"/>
      <w:marTop w:val="0"/>
      <w:marBottom w:val="0"/>
      <w:divBdr>
        <w:top w:val="none" w:sz="0" w:space="0" w:color="auto"/>
        <w:left w:val="none" w:sz="0" w:space="0" w:color="auto"/>
        <w:bottom w:val="none" w:sz="0" w:space="0" w:color="auto"/>
        <w:right w:val="none" w:sz="0" w:space="0" w:color="auto"/>
      </w:divBdr>
    </w:div>
    <w:div w:id="1951936783">
      <w:bodyDiv w:val="1"/>
      <w:marLeft w:val="0"/>
      <w:marRight w:val="0"/>
      <w:marTop w:val="0"/>
      <w:marBottom w:val="0"/>
      <w:divBdr>
        <w:top w:val="none" w:sz="0" w:space="0" w:color="auto"/>
        <w:left w:val="none" w:sz="0" w:space="0" w:color="auto"/>
        <w:bottom w:val="none" w:sz="0" w:space="0" w:color="auto"/>
        <w:right w:val="none" w:sz="0" w:space="0" w:color="auto"/>
      </w:divBdr>
    </w:div>
    <w:div w:id="1952007409">
      <w:bodyDiv w:val="1"/>
      <w:marLeft w:val="0"/>
      <w:marRight w:val="0"/>
      <w:marTop w:val="0"/>
      <w:marBottom w:val="0"/>
      <w:divBdr>
        <w:top w:val="none" w:sz="0" w:space="0" w:color="auto"/>
        <w:left w:val="none" w:sz="0" w:space="0" w:color="auto"/>
        <w:bottom w:val="none" w:sz="0" w:space="0" w:color="auto"/>
        <w:right w:val="none" w:sz="0" w:space="0" w:color="auto"/>
      </w:divBdr>
    </w:div>
    <w:div w:id="1954555827">
      <w:bodyDiv w:val="1"/>
      <w:marLeft w:val="0"/>
      <w:marRight w:val="0"/>
      <w:marTop w:val="0"/>
      <w:marBottom w:val="0"/>
      <w:divBdr>
        <w:top w:val="none" w:sz="0" w:space="0" w:color="auto"/>
        <w:left w:val="none" w:sz="0" w:space="0" w:color="auto"/>
        <w:bottom w:val="none" w:sz="0" w:space="0" w:color="auto"/>
        <w:right w:val="none" w:sz="0" w:space="0" w:color="auto"/>
      </w:divBdr>
    </w:div>
    <w:div w:id="1954634734">
      <w:bodyDiv w:val="1"/>
      <w:marLeft w:val="0"/>
      <w:marRight w:val="0"/>
      <w:marTop w:val="0"/>
      <w:marBottom w:val="0"/>
      <w:divBdr>
        <w:top w:val="none" w:sz="0" w:space="0" w:color="auto"/>
        <w:left w:val="none" w:sz="0" w:space="0" w:color="auto"/>
        <w:bottom w:val="none" w:sz="0" w:space="0" w:color="auto"/>
        <w:right w:val="none" w:sz="0" w:space="0" w:color="auto"/>
      </w:divBdr>
    </w:div>
    <w:div w:id="1956280605">
      <w:bodyDiv w:val="1"/>
      <w:marLeft w:val="0"/>
      <w:marRight w:val="0"/>
      <w:marTop w:val="0"/>
      <w:marBottom w:val="0"/>
      <w:divBdr>
        <w:top w:val="none" w:sz="0" w:space="0" w:color="auto"/>
        <w:left w:val="none" w:sz="0" w:space="0" w:color="auto"/>
        <w:bottom w:val="none" w:sz="0" w:space="0" w:color="auto"/>
        <w:right w:val="none" w:sz="0" w:space="0" w:color="auto"/>
      </w:divBdr>
    </w:div>
    <w:div w:id="195632665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6448923">
      <w:bodyDiv w:val="1"/>
      <w:marLeft w:val="0"/>
      <w:marRight w:val="0"/>
      <w:marTop w:val="0"/>
      <w:marBottom w:val="0"/>
      <w:divBdr>
        <w:top w:val="none" w:sz="0" w:space="0" w:color="auto"/>
        <w:left w:val="none" w:sz="0" w:space="0" w:color="auto"/>
        <w:bottom w:val="none" w:sz="0" w:space="0" w:color="auto"/>
        <w:right w:val="none" w:sz="0" w:space="0" w:color="auto"/>
      </w:divBdr>
    </w:div>
    <w:div w:id="1956978400">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786143">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58247589">
      <w:bodyDiv w:val="1"/>
      <w:marLeft w:val="0"/>
      <w:marRight w:val="0"/>
      <w:marTop w:val="0"/>
      <w:marBottom w:val="0"/>
      <w:divBdr>
        <w:top w:val="none" w:sz="0" w:space="0" w:color="auto"/>
        <w:left w:val="none" w:sz="0" w:space="0" w:color="auto"/>
        <w:bottom w:val="none" w:sz="0" w:space="0" w:color="auto"/>
        <w:right w:val="none" w:sz="0" w:space="0" w:color="auto"/>
      </w:divBdr>
    </w:div>
    <w:div w:id="1958832077">
      <w:bodyDiv w:val="1"/>
      <w:marLeft w:val="0"/>
      <w:marRight w:val="0"/>
      <w:marTop w:val="0"/>
      <w:marBottom w:val="0"/>
      <w:divBdr>
        <w:top w:val="none" w:sz="0" w:space="0" w:color="auto"/>
        <w:left w:val="none" w:sz="0" w:space="0" w:color="auto"/>
        <w:bottom w:val="none" w:sz="0" w:space="0" w:color="auto"/>
        <w:right w:val="none" w:sz="0" w:space="0" w:color="auto"/>
      </w:divBdr>
    </w:div>
    <w:div w:id="1959296650">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61690346">
      <w:bodyDiv w:val="1"/>
      <w:marLeft w:val="0"/>
      <w:marRight w:val="0"/>
      <w:marTop w:val="0"/>
      <w:marBottom w:val="0"/>
      <w:divBdr>
        <w:top w:val="none" w:sz="0" w:space="0" w:color="auto"/>
        <w:left w:val="none" w:sz="0" w:space="0" w:color="auto"/>
        <w:bottom w:val="none" w:sz="0" w:space="0" w:color="auto"/>
        <w:right w:val="none" w:sz="0" w:space="0" w:color="auto"/>
      </w:divBdr>
    </w:div>
    <w:div w:id="1962104504">
      <w:bodyDiv w:val="1"/>
      <w:marLeft w:val="0"/>
      <w:marRight w:val="0"/>
      <w:marTop w:val="0"/>
      <w:marBottom w:val="0"/>
      <w:divBdr>
        <w:top w:val="none" w:sz="0" w:space="0" w:color="auto"/>
        <w:left w:val="none" w:sz="0" w:space="0" w:color="auto"/>
        <w:bottom w:val="none" w:sz="0" w:space="0" w:color="auto"/>
        <w:right w:val="none" w:sz="0" w:space="0" w:color="auto"/>
      </w:divBdr>
    </w:div>
    <w:div w:id="1962804947">
      <w:bodyDiv w:val="1"/>
      <w:marLeft w:val="0"/>
      <w:marRight w:val="0"/>
      <w:marTop w:val="0"/>
      <w:marBottom w:val="0"/>
      <w:divBdr>
        <w:top w:val="none" w:sz="0" w:space="0" w:color="auto"/>
        <w:left w:val="none" w:sz="0" w:space="0" w:color="auto"/>
        <w:bottom w:val="none" w:sz="0" w:space="0" w:color="auto"/>
        <w:right w:val="none" w:sz="0" w:space="0" w:color="auto"/>
      </w:divBdr>
    </w:div>
    <w:div w:id="1964921453">
      <w:bodyDiv w:val="1"/>
      <w:marLeft w:val="0"/>
      <w:marRight w:val="0"/>
      <w:marTop w:val="0"/>
      <w:marBottom w:val="0"/>
      <w:divBdr>
        <w:top w:val="none" w:sz="0" w:space="0" w:color="auto"/>
        <w:left w:val="none" w:sz="0" w:space="0" w:color="auto"/>
        <w:bottom w:val="none" w:sz="0" w:space="0" w:color="auto"/>
        <w:right w:val="none" w:sz="0" w:space="0" w:color="auto"/>
      </w:divBdr>
    </w:div>
    <w:div w:id="1965649358">
      <w:bodyDiv w:val="1"/>
      <w:marLeft w:val="0"/>
      <w:marRight w:val="0"/>
      <w:marTop w:val="0"/>
      <w:marBottom w:val="0"/>
      <w:divBdr>
        <w:top w:val="none" w:sz="0" w:space="0" w:color="auto"/>
        <w:left w:val="none" w:sz="0" w:space="0" w:color="auto"/>
        <w:bottom w:val="none" w:sz="0" w:space="0" w:color="auto"/>
        <w:right w:val="none" w:sz="0" w:space="0" w:color="auto"/>
      </w:divBdr>
    </w:div>
    <w:div w:id="1967198134">
      <w:bodyDiv w:val="1"/>
      <w:marLeft w:val="0"/>
      <w:marRight w:val="0"/>
      <w:marTop w:val="0"/>
      <w:marBottom w:val="0"/>
      <w:divBdr>
        <w:top w:val="none" w:sz="0" w:space="0" w:color="auto"/>
        <w:left w:val="none" w:sz="0" w:space="0" w:color="auto"/>
        <w:bottom w:val="none" w:sz="0" w:space="0" w:color="auto"/>
        <w:right w:val="none" w:sz="0" w:space="0" w:color="auto"/>
      </w:divBdr>
    </w:div>
    <w:div w:id="1968049483">
      <w:bodyDiv w:val="1"/>
      <w:marLeft w:val="0"/>
      <w:marRight w:val="0"/>
      <w:marTop w:val="0"/>
      <w:marBottom w:val="0"/>
      <w:divBdr>
        <w:top w:val="none" w:sz="0" w:space="0" w:color="auto"/>
        <w:left w:val="none" w:sz="0" w:space="0" w:color="auto"/>
        <w:bottom w:val="none" w:sz="0" w:space="0" w:color="auto"/>
        <w:right w:val="none" w:sz="0" w:space="0" w:color="auto"/>
      </w:divBdr>
    </w:div>
    <w:div w:id="1968464354">
      <w:bodyDiv w:val="1"/>
      <w:marLeft w:val="0"/>
      <w:marRight w:val="0"/>
      <w:marTop w:val="0"/>
      <w:marBottom w:val="0"/>
      <w:divBdr>
        <w:top w:val="none" w:sz="0" w:space="0" w:color="auto"/>
        <w:left w:val="none" w:sz="0" w:space="0" w:color="auto"/>
        <w:bottom w:val="none" w:sz="0" w:space="0" w:color="auto"/>
        <w:right w:val="none" w:sz="0" w:space="0" w:color="auto"/>
      </w:divBdr>
    </w:div>
    <w:div w:id="1969892843">
      <w:bodyDiv w:val="1"/>
      <w:marLeft w:val="0"/>
      <w:marRight w:val="0"/>
      <w:marTop w:val="0"/>
      <w:marBottom w:val="0"/>
      <w:divBdr>
        <w:top w:val="none" w:sz="0" w:space="0" w:color="auto"/>
        <w:left w:val="none" w:sz="0" w:space="0" w:color="auto"/>
        <w:bottom w:val="none" w:sz="0" w:space="0" w:color="auto"/>
        <w:right w:val="none" w:sz="0" w:space="0" w:color="auto"/>
      </w:divBdr>
    </w:div>
    <w:div w:id="1970739954">
      <w:bodyDiv w:val="1"/>
      <w:marLeft w:val="0"/>
      <w:marRight w:val="0"/>
      <w:marTop w:val="0"/>
      <w:marBottom w:val="0"/>
      <w:divBdr>
        <w:top w:val="none" w:sz="0" w:space="0" w:color="auto"/>
        <w:left w:val="none" w:sz="0" w:space="0" w:color="auto"/>
        <w:bottom w:val="none" w:sz="0" w:space="0" w:color="auto"/>
        <w:right w:val="none" w:sz="0" w:space="0" w:color="auto"/>
      </w:divBdr>
    </w:div>
    <w:div w:id="1971322931">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4017457">
      <w:bodyDiv w:val="1"/>
      <w:marLeft w:val="0"/>
      <w:marRight w:val="0"/>
      <w:marTop w:val="0"/>
      <w:marBottom w:val="0"/>
      <w:divBdr>
        <w:top w:val="none" w:sz="0" w:space="0" w:color="auto"/>
        <w:left w:val="none" w:sz="0" w:space="0" w:color="auto"/>
        <w:bottom w:val="none" w:sz="0" w:space="0" w:color="auto"/>
        <w:right w:val="none" w:sz="0" w:space="0" w:color="auto"/>
      </w:divBdr>
    </w:div>
    <w:div w:id="1974021056">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77102610">
      <w:bodyDiv w:val="1"/>
      <w:marLeft w:val="0"/>
      <w:marRight w:val="0"/>
      <w:marTop w:val="0"/>
      <w:marBottom w:val="0"/>
      <w:divBdr>
        <w:top w:val="none" w:sz="0" w:space="0" w:color="auto"/>
        <w:left w:val="none" w:sz="0" w:space="0" w:color="auto"/>
        <w:bottom w:val="none" w:sz="0" w:space="0" w:color="auto"/>
        <w:right w:val="none" w:sz="0" w:space="0" w:color="auto"/>
      </w:divBdr>
    </w:div>
    <w:div w:id="1977375690">
      <w:bodyDiv w:val="1"/>
      <w:marLeft w:val="0"/>
      <w:marRight w:val="0"/>
      <w:marTop w:val="0"/>
      <w:marBottom w:val="0"/>
      <w:divBdr>
        <w:top w:val="none" w:sz="0" w:space="0" w:color="auto"/>
        <w:left w:val="none" w:sz="0" w:space="0" w:color="auto"/>
        <w:bottom w:val="none" w:sz="0" w:space="0" w:color="auto"/>
        <w:right w:val="none" w:sz="0" w:space="0" w:color="auto"/>
      </w:divBdr>
    </w:div>
    <w:div w:id="1977641986">
      <w:bodyDiv w:val="1"/>
      <w:marLeft w:val="0"/>
      <w:marRight w:val="0"/>
      <w:marTop w:val="0"/>
      <w:marBottom w:val="0"/>
      <w:divBdr>
        <w:top w:val="none" w:sz="0" w:space="0" w:color="auto"/>
        <w:left w:val="none" w:sz="0" w:space="0" w:color="auto"/>
        <w:bottom w:val="none" w:sz="0" w:space="0" w:color="auto"/>
        <w:right w:val="none" w:sz="0" w:space="0" w:color="auto"/>
      </w:divBdr>
    </w:div>
    <w:div w:id="1978877688">
      <w:bodyDiv w:val="1"/>
      <w:marLeft w:val="0"/>
      <w:marRight w:val="0"/>
      <w:marTop w:val="0"/>
      <w:marBottom w:val="0"/>
      <w:divBdr>
        <w:top w:val="none" w:sz="0" w:space="0" w:color="auto"/>
        <w:left w:val="none" w:sz="0" w:space="0" w:color="auto"/>
        <w:bottom w:val="none" w:sz="0" w:space="0" w:color="auto"/>
        <w:right w:val="none" w:sz="0" w:space="0" w:color="auto"/>
      </w:divBdr>
    </w:div>
    <w:div w:id="1979410758">
      <w:bodyDiv w:val="1"/>
      <w:marLeft w:val="0"/>
      <w:marRight w:val="0"/>
      <w:marTop w:val="0"/>
      <w:marBottom w:val="0"/>
      <w:divBdr>
        <w:top w:val="none" w:sz="0" w:space="0" w:color="auto"/>
        <w:left w:val="none" w:sz="0" w:space="0" w:color="auto"/>
        <w:bottom w:val="none" w:sz="0" w:space="0" w:color="auto"/>
        <w:right w:val="none" w:sz="0" w:space="0" w:color="auto"/>
      </w:divBdr>
    </w:div>
    <w:div w:id="1981302769">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2348500">
      <w:bodyDiv w:val="1"/>
      <w:marLeft w:val="0"/>
      <w:marRight w:val="0"/>
      <w:marTop w:val="0"/>
      <w:marBottom w:val="0"/>
      <w:divBdr>
        <w:top w:val="none" w:sz="0" w:space="0" w:color="auto"/>
        <w:left w:val="none" w:sz="0" w:space="0" w:color="auto"/>
        <w:bottom w:val="none" w:sz="0" w:space="0" w:color="auto"/>
        <w:right w:val="none" w:sz="0" w:space="0" w:color="auto"/>
      </w:divBdr>
    </w:div>
    <w:div w:id="198338773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4965057">
      <w:bodyDiv w:val="1"/>
      <w:marLeft w:val="0"/>
      <w:marRight w:val="0"/>
      <w:marTop w:val="0"/>
      <w:marBottom w:val="0"/>
      <w:divBdr>
        <w:top w:val="none" w:sz="0" w:space="0" w:color="auto"/>
        <w:left w:val="none" w:sz="0" w:space="0" w:color="auto"/>
        <w:bottom w:val="none" w:sz="0" w:space="0" w:color="auto"/>
        <w:right w:val="none" w:sz="0" w:space="0" w:color="auto"/>
      </w:divBdr>
    </w:div>
    <w:div w:id="1984968438">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9551591">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1903853">
      <w:bodyDiv w:val="1"/>
      <w:marLeft w:val="0"/>
      <w:marRight w:val="0"/>
      <w:marTop w:val="0"/>
      <w:marBottom w:val="0"/>
      <w:divBdr>
        <w:top w:val="none" w:sz="0" w:space="0" w:color="auto"/>
        <w:left w:val="none" w:sz="0" w:space="0" w:color="auto"/>
        <w:bottom w:val="none" w:sz="0" w:space="0" w:color="auto"/>
        <w:right w:val="none" w:sz="0" w:space="0" w:color="auto"/>
      </w:divBdr>
    </w:div>
    <w:div w:id="1992324529">
      <w:bodyDiv w:val="1"/>
      <w:marLeft w:val="0"/>
      <w:marRight w:val="0"/>
      <w:marTop w:val="0"/>
      <w:marBottom w:val="0"/>
      <w:divBdr>
        <w:top w:val="none" w:sz="0" w:space="0" w:color="auto"/>
        <w:left w:val="none" w:sz="0" w:space="0" w:color="auto"/>
        <w:bottom w:val="none" w:sz="0" w:space="0" w:color="auto"/>
        <w:right w:val="none" w:sz="0" w:space="0" w:color="auto"/>
      </w:divBdr>
    </w:div>
    <w:div w:id="1992365372">
      <w:bodyDiv w:val="1"/>
      <w:marLeft w:val="0"/>
      <w:marRight w:val="0"/>
      <w:marTop w:val="0"/>
      <w:marBottom w:val="0"/>
      <w:divBdr>
        <w:top w:val="none" w:sz="0" w:space="0" w:color="auto"/>
        <w:left w:val="none" w:sz="0" w:space="0" w:color="auto"/>
        <w:bottom w:val="none" w:sz="0" w:space="0" w:color="auto"/>
        <w:right w:val="none" w:sz="0" w:space="0" w:color="auto"/>
      </w:divBdr>
    </w:div>
    <w:div w:id="1992437901">
      <w:bodyDiv w:val="1"/>
      <w:marLeft w:val="0"/>
      <w:marRight w:val="0"/>
      <w:marTop w:val="0"/>
      <w:marBottom w:val="0"/>
      <w:divBdr>
        <w:top w:val="none" w:sz="0" w:space="0" w:color="auto"/>
        <w:left w:val="none" w:sz="0" w:space="0" w:color="auto"/>
        <w:bottom w:val="none" w:sz="0" w:space="0" w:color="auto"/>
        <w:right w:val="none" w:sz="0" w:space="0" w:color="auto"/>
      </w:divBdr>
    </w:div>
    <w:div w:id="1993829375">
      <w:bodyDiv w:val="1"/>
      <w:marLeft w:val="0"/>
      <w:marRight w:val="0"/>
      <w:marTop w:val="0"/>
      <w:marBottom w:val="0"/>
      <w:divBdr>
        <w:top w:val="none" w:sz="0" w:space="0" w:color="auto"/>
        <w:left w:val="none" w:sz="0" w:space="0" w:color="auto"/>
        <w:bottom w:val="none" w:sz="0" w:space="0" w:color="auto"/>
        <w:right w:val="none" w:sz="0" w:space="0" w:color="auto"/>
      </w:divBdr>
    </w:div>
    <w:div w:id="1993950469">
      <w:bodyDiv w:val="1"/>
      <w:marLeft w:val="0"/>
      <w:marRight w:val="0"/>
      <w:marTop w:val="0"/>
      <w:marBottom w:val="0"/>
      <w:divBdr>
        <w:top w:val="none" w:sz="0" w:space="0" w:color="auto"/>
        <w:left w:val="none" w:sz="0" w:space="0" w:color="auto"/>
        <w:bottom w:val="none" w:sz="0" w:space="0" w:color="auto"/>
        <w:right w:val="none" w:sz="0" w:space="0" w:color="auto"/>
      </w:divBdr>
    </w:div>
    <w:div w:id="1997565407">
      <w:bodyDiv w:val="1"/>
      <w:marLeft w:val="0"/>
      <w:marRight w:val="0"/>
      <w:marTop w:val="0"/>
      <w:marBottom w:val="0"/>
      <w:divBdr>
        <w:top w:val="none" w:sz="0" w:space="0" w:color="auto"/>
        <w:left w:val="none" w:sz="0" w:space="0" w:color="auto"/>
        <w:bottom w:val="none" w:sz="0" w:space="0" w:color="auto"/>
        <w:right w:val="none" w:sz="0" w:space="0" w:color="auto"/>
      </w:divBdr>
    </w:div>
    <w:div w:id="1998684067">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2613190">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771106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1247679">
      <w:bodyDiv w:val="1"/>
      <w:marLeft w:val="0"/>
      <w:marRight w:val="0"/>
      <w:marTop w:val="0"/>
      <w:marBottom w:val="0"/>
      <w:divBdr>
        <w:top w:val="none" w:sz="0" w:space="0" w:color="auto"/>
        <w:left w:val="none" w:sz="0" w:space="0" w:color="auto"/>
        <w:bottom w:val="none" w:sz="0" w:space="0" w:color="auto"/>
        <w:right w:val="none" w:sz="0" w:space="0" w:color="auto"/>
      </w:divBdr>
    </w:div>
    <w:div w:id="2011563746">
      <w:bodyDiv w:val="1"/>
      <w:marLeft w:val="0"/>
      <w:marRight w:val="0"/>
      <w:marTop w:val="0"/>
      <w:marBottom w:val="0"/>
      <w:divBdr>
        <w:top w:val="none" w:sz="0" w:space="0" w:color="auto"/>
        <w:left w:val="none" w:sz="0" w:space="0" w:color="auto"/>
        <w:bottom w:val="none" w:sz="0" w:space="0" w:color="auto"/>
        <w:right w:val="none" w:sz="0" w:space="0" w:color="auto"/>
      </w:divBdr>
    </w:div>
    <w:div w:id="2012027540">
      <w:bodyDiv w:val="1"/>
      <w:marLeft w:val="0"/>
      <w:marRight w:val="0"/>
      <w:marTop w:val="0"/>
      <w:marBottom w:val="0"/>
      <w:divBdr>
        <w:top w:val="none" w:sz="0" w:space="0" w:color="auto"/>
        <w:left w:val="none" w:sz="0" w:space="0" w:color="auto"/>
        <w:bottom w:val="none" w:sz="0" w:space="0" w:color="auto"/>
        <w:right w:val="none" w:sz="0" w:space="0" w:color="auto"/>
      </w:divBdr>
    </w:div>
    <w:div w:id="2012756516">
      <w:bodyDiv w:val="1"/>
      <w:marLeft w:val="0"/>
      <w:marRight w:val="0"/>
      <w:marTop w:val="0"/>
      <w:marBottom w:val="0"/>
      <w:divBdr>
        <w:top w:val="none" w:sz="0" w:space="0" w:color="auto"/>
        <w:left w:val="none" w:sz="0" w:space="0" w:color="auto"/>
        <w:bottom w:val="none" w:sz="0" w:space="0" w:color="auto"/>
        <w:right w:val="none" w:sz="0" w:space="0" w:color="auto"/>
      </w:divBdr>
    </w:div>
    <w:div w:id="2013603488">
      <w:bodyDiv w:val="1"/>
      <w:marLeft w:val="0"/>
      <w:marRight w:val="0"/>
      <w:marTop w:val="0"/>
      <w:marBottom w:val="0"/>
      <w:divBdr>
        <w:top w:val="none" w:sz="0" w:space="0" w:color="auto"/>
        <w:left w:val="none" w:sz="0" w:space="0" w:color="auto"/>
        <w:bottom w:val="none" w:sz="0" w:space="0" w:color="auto"/>
        <w:right w:val="none" w:sz="0" w:space="0" w:color="auto"/>
      </w:divBdr>
    </w:div>
    <w:div w:id="2013684302">
      <w:bodyDiv w:val="1"/>
      <w:marLeft w:val="0"/>
      <w:marRight w:val="0"/>
      <w:marTop w:val="0"/>
      <w:marBottom w:val="0"/>
      <w:divBdr>
        <w:top w:val="none" w:sz="0" w:space="0" w:color="auto"/>
        <w:left w:val="none" w:sz="0" w:space="0" w:color="auto"/>
        <w:bottom w:val="none" w:sz="0" w:space="0" w:color="auto"/>
        <w:right w:val="none" w:sz="0" w:space="0" w:color="auto"/>
      </w:divBdr>
    </w:div>
    <w:div w:id="2013796755">
      <w:bodyDiv w:val="1"/>
      <w:marLeft w:val="0"/>
      <w:marRight w:val="0"/>
      <w:marTop w:val="0"/>
      <w:marBottom w:val="0"/>
      <w:divBdr>
        <w:top w:val="none" w:sz="0" w:space="0" w:color="auto"/>
        <w:left w:val="none" w:sz="0" w:space="0" w:color="auto"/>
        <w:bottom w:val="none" w:sz="0" w:space="0" w:color="auto"/>
        <w:right w:val="none" w:sz="0" w:space="0" w:color="auto"/>
      </w:divBdr>
    </w:div>
    <w:div w:id="2014338502">
      <w:bodyDiv w:val="1"/>
      <w:marLeft w:val="0"/>
      <w:marRight w:val="0"/>
      <w:marTop w:val="0"/>
      <w:marBottom w:val="0"/>
      <w:divBdr>
        <w:top w:val="none" w:sz="0" w:space="0" w:color="auto"/>
        <w:left w:val="none" w:sz="0" w:space="0" w:color="auto"/>
        <w:bottom w:val="none" w:sz="0" w:space="0" w:color="auto"/>
        <w:right w:val="none" w:sz="0" w:space="0" w:color="auto"/>
      </w:divBdr>
    </w:div>
    <w:div w:id="2015373266">
      <w:bodyDiv w:val="1"/>
      <w:marLeft w:val="0"/>
      <w:marRight w:val="0"/>
      <w:marTop w:val="0"/>
      <w:marBottom w:val="0"/>
      <w:divBdr>
        <w:top w:val="none" w:sz="0" w:space="0" w:color="auto"/>
        <w:left w:val="none" w:sz="0" w:space="0" w:color="auto"/>
        <w:bottom w:val="none" w:sz="0" w:space="0" w:color="auto"/>
        <w:right w:val="none" w:sz="0" w:space="0" w:color="auto"/>
      </w:divBdr>
    </w:div>
    <w:div w:id="2015721551">
      <w:bodyDiv w:val="1"/>
      <w:marLeft w:val="0"/>
      <w:marRight w:val="0"/>
      <w:marTop w:val="0"/>
      <w:marBottom w:val="0"/>
      <w:divBdr>
        <w:top w:val="none" w:sz="0" w:space="0" w:color="auto"/>
        <w:left w:val="none" w:sz="0" w:space="0" w:color="auto"/>
        <w:bottom w:val="none" w:sz="0" w:space="0" w:color="auto"/>
        <w:right w:val="none" w:sz="0" w:space="0" w:color="auto"/>
      </w:divBdr>
    </w:div>
    <w:div w:id="2016691934">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18846140">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3244006">
      <w:bodyDiv w:val="1"/>
      <w:marLeft w:val="0"/>
      <w:marRight w:val="0"/>
      <w:marTop w:val="0"/>
      <w:marBottom w:val="0"/>
      <w:divBdr>
        <w:top w:val="none" w:sz="0" w:space="0" w:color="auto"/>
        <w:left w:val="none" w:sz="0" w:space="0" w:color="auto"/>
        <w:bottom w:val="none" w:sz="0" w:space="0" w:color="auto"/>
        <w:right w:val="none" w:sz="0" w:space="0" w:color="auto"/>
      </w:divBdr>
    </w:div>
    <w:div w:id="202443708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4627540">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5938303">
      <w:bodyDiv w:val="1"/>
      <w:marLeft w:val="0"/>
      <w:marRight w:val="0"/>
      <w:marTop w:val="0"/>
      <w:marBottom w:val="0"/>
      <w:divBdr>
        <w:top w:val="none" w:sz="0" w:space="0" w:color="auto"/>
        <w:left w:val="none" w:sz="0" w:space="0" w:color="auto"/>
        <w:bottom w:val="none" w:sz="0" w:space="0" w:color="auto"/>
        <w:right w:val="none" w:sz="0" w:space="0" w:color="auto"/>
      </w:divBdr>
    </w:div>
    <w:div w:id="2027903892">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8671605">
      <w:bodyDiv w:val="1"/>
      <w:marLeft w:val="0"/>
      <w:marRight w:val="0"/>
      <w:marTop w:val="0"/>
      <w:marBottom w:val="0"/>
      <w:divBdr>
        <w:top w:val="none" w:sz="0" w:space="0" w:color="auto"/>
        <w:left w:val="none" w:sz="0" w:space="0" w:color="auto"/>
        <w:bottom w:val="none" w:sz="0" w:space="0" w:color="auto"/>
        <w:right w:val="none" w:sz="0" w:space="0" w:color="auto"/>
      </w:divBdr>
    </w:div>
    <w:div w:id="2028865181">
      <w:bodyDiv w:val="1"/>
      <w:marLeft w:val="0"/>
      <w:marRight w:val="0"/>
      <w:marTop w:val="0"/>
      <w:marBottom w:val="0"/>
      <w:divBdr>
        <w:top w:val="none" w:sz="0" w:space="0" w:color="auto"/>
        <w:left w:val="none" w:sz="0" w:space="0" w:color="auto"/>
        <w:bottom w:val="none" w:sz="0" w:space="0" w:color="auto"/>
        <w:right w:val="none" w:sz="0" w:space="0" w:color="auto"/>
      </w:divBdr>
    </w:div>
    <w:div w:id="2029212069">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061357">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103470">
      <w:bodyDiv w:val="1"/>
      <w:marLeft w:val="0"/>
      <w:marRight w:val="0"/>
      <w:marTop w:val="0"/>
      <w:marBottom w:val="0"/>
      <w:divBdr>
        <w:top w:val="none" w:sz="0" w:space="0" w:color="auto"/>
        <w:left w:val="none" w:sz="0" w:space="0" w:color="auto"/>
        <w:bottom w:val="none" w:sz="0" w:space="0" w:color="auto"/>
        <w:right w:val="none" w:sz="0" w:space="0" w:color="auto"/>
      </w:divBdr>
    </w:div>
    <w:div w:id="2031713154">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2102915">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03859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7121257">
      <w:bodyDiv w:val="1"/>
      <w:marLeft w:val="0"/>
      <w:marRight w:val="0"/>
      <w:marTop w:val="0"/>
      <w:marBottom w:val="0"/>
      <w:divBdr>
        <w:top w:val="none" w:sz="0" w:space="0" w:color="auto"/>
        <w:left w:val="none" w:sz="0" w:space="0" w:color="auto"/>
        <w:bottom w:val="none" w:sz="0" w:space="0" w:color="auto"/>
        <w:right w:val="none" w:sz="0" w:space="0" w:color="auto"/>
      </w:divBdr>
    </w:div>
    <w:div w:id="2037923708">
      <w:bodyDiv w:val="1"/>
      <w:marLeft w:val="0"/>
      <w:marRight w:val="0"/>
      <w:marTop w:val="0"/>
      <w:marBottom w:val="0"/>
      <w:divBdr>
        <w:top w:val="none" w:sz="0" w:space="0" w:color="auto"/>
        <w:left w:val="none" w:sz="0" w:space="0" w:color="auto"/>
        <w:bottom w:val="none" w:sz="0" w:space="0" w:color="auto"/>
        <w:right w:val="none" w:sz="0" w:space="0" w:color="auto"/>
      </w:divBdr>
    </w:div>
    <w:div w:id="2038045708">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39501816">
      <w:bodyDiv w:val="1"/>
      <w:marLeft w:val="0"/>
      <w:marRight w:val="0"/>
      <w:marTop w:val="0"/>
      <w:marBottom w:val="0"/>
      <w:divBdr>
        <w:top w:val="none" w:sz="0" w:space="0" w:color="auto"/>
        <w:left w:val="none" w:sz="0" w:space="0" w:color="auto"/>
        <w:bottom w:val="none" w:sz="0" w:space="0" w:color="auto"/>
        <w:right w:val="none" w:sz="0" w:space="0" w:color="auto"/>
      </w:divBdr>
    </w:div>
    <w:div w:id="2039743243">
      <w:bodyDiv w:val="1"/>
      <w:marLeft w:val="0"/>
      <w:marRight w:val="0"/>
      <w:marTop w:val="0"/>
      <w:marBottom w:val="0"/>
      <w:divBdr>
        <w:top w:val="none" w:sz="0" w:space="0" w:color="auto"/>
        <w:left w:val="none" w:sz="0" w:space="0" w:color="auto"/>
        <w:bottom w:val="none" w:sz="0" w:space="0" w:color="auto"/>
        <w:right w:val="none" w:sz="0" w:space="0" w:color="auto"/>
      </w:divBdr>
    </w:div>
    <w:div w:id="2039819050">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1587575">
      <w:bodyDiv w:val="1"/>
      <w:marLeft w:val="0"/>
      <w:marRight w:val="0"/>
      <w:marTop w:val="0"/>
      <w:marBottom w:val="0"/>
      <w:divBdr>
        <w:top w:val="none" w:sz="0" w:space="0" w:color="auto"/>
        <w:left w:val="none" w:sz="0" w:space="0" w:color="auto"/>
        <w:bottom w:val="none" w:sz="0" w:space="0" w:color="auto"/>
        <w:right w:val="none" w:sz="0" w:space="0" w:color="auto"/>
      </w:divBdr>
    </w:div>
    <w:div w:id="2041591741">
      <w:bodyDiv w:val="1"/>
      <w:marLeft w:val="0"/>
      <w:marRight w:val="0"/>
      <w:marTop w:val="0"/>
      <w:marBottom w:val="0"/>
      <w:divBdr>
        <w:top w:val="none" w:sz="0" w:space="0" w:color="auto"/>
        <w:left w:val="none" w:sz="0" w:space="0" w:color="auto"/>
        <w:bottom w:val="none" w:sz="0" w:space="0" w:color="auto"/>
        <w:right w:val="none" w:sz="0" w:space="0" w:color="auto"/>
      </w:divBdr>
    </w:div>
    <w:div w:id="2042048041">
      <w:bodyDiv w:val="1"/>
      <w:marLeft w:val="0"/>
      <w:marRight w:val="0"/>
      <w:marTop w:val="0"/>
      <w:marBottom w:val="0"/>
      <w:divBdr>
        <w:top w:val="none" w:sz="0" w:space="0" w:color="auto"/>
        <w:left w:val="none" w:sz="0" w:space="0" w:color="auto"/>
        <w:bottom w:val="none" w:sz="0" w:space="0" w:color="auto"/>
        <w:right w:val="none" w:sz="0" w:space="0" w:color="auto"/>
      </w:divBdr>
    </w:div>
    <w:div w:id="2042314350">
      <w:bodyDiv w:val="1"/>
      <w:marLeft w:val="0"/>
      <w:marRight w:val="0"/>
      <w:marTop w:val="0"/>
      <w:marBottom w:val="0"/>
      <w:divBdr>
        <w:top w:val="none" w:sz="0" w:space="0" w:color="auto"/>
        <w:left w:val="none" w:sz="0" w:space="0" w:color="auto"/>
        <w:bottom w:val="none" w:sz="0" w:space="0" w:color="auto"/>
        <w:right w:val="none" w:sz="0" w:space="0" w:color="auto"/>
      </w:divBdr>
    </w:div>
    <w:div w:id="2043048510">
      <w:bodyDiv w:val="1"/>
      <w:marLeft w:val="0"/>
      <w:marRight w:val="0"/>
      <w:marTop w:val="0"/>
      <w:marBottom w:val="0"/>
      <w:divBdr>
        <w:top w:val="none" w:sz="0" w:space="0" w:color="auto"/>
        <w:left w:val="none" w:sz="0" w:space="0" w:color="auto"/>
        <w:bottom w:val="none" w:sz="0" w:space="0" w:color="auto"/>
        <w:right w:val="none" w:sz="0" w:space="0" w:color="auto"/>
      </w:divBdr>
    </w:div>
    <w:div w:id="2043633033">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43937885">
      <w:bodyDiv w:val="1"/>
      <w:marLeft w:val="0"/>
      <w:marRight w:val="0"/>
      <w:marTop w:val="0"/>
      <w:marBottom w:val="0"/>
      <w:divBdr>
        <w:top w:val="none" w:sz="0" w:space="0" w:color="auto"/>
        <w:left w:val="none" w:sz="0" w:space="0" w:color="auto"/>
        <w:bottom w:val="none" w:sz="0" w:space="0" w:color="auto"/>
        <w:right w:val="none" w:sz="0" w:space="0" w:color="auto"/>
      </w:divBdr>
    </w:div>
    <w:div w:id="2045011998">
      <w:bodyDiv w:val="1"/>
      <w:marLeft w:val="0"/>
      <w:marRight w:val="0"/>
      <w:marTop w:val="0"/>
      <w:marBottom w:val="0"/>
      <w:divBdr>
        <w:top w:val="none" w:sz="0" w:space="0" w:color="auto"/>
        <w:left w:val="none" w:sz="0" w:space="0" w:color="auto"/>
        <w:bottom w:val="none" w:sz="0" w:space="0" w:color="auto"/>
        <w:right w:val="none" w:sz="0" w:space="0" w:color="auto"/>
      </w:divBdr>
    </w:div>
    <w:div w:id="2045598127">
      <w:bodyDiv w:val="1"/>
      <w:marLeft w:val="0"/>
      <w:marRight w:val="0"/>
      <w:marTop w:val="0"/>
      <w:marBottom w:val="0"/>
      <w:divBdr>
        <w:top w:val="none" w:sz="0" w:space="0" w:color="auto"/>
        <w:left w:val="none" w:sz="0" w:space="0" w:color="auto"/>
        <w:bottom w:val="none" w:sz="0" w:space="0" w:color="auto"/>
        <w:right w:val="none" w:sz="0" w:space="0" w:color="auto"/>
      </w:divBdr>
    </w:div>
    <w:div w:id="2045906733">
      <w:bodyDiv w:val="1"/>
      <w:marLeft w:val="0"/>
      <w:marRight w:val="0"/>
      <w:marTop w:val="0"/>
      <w:marBottom w:val="0"/>
      <w:divBdr>
        <w:top w:val="none" w:sz="0" w:space="0" w:color="auto"/>
        <w:left w:val="none" w:sz="0" w:space="0" w:color="auto"/>
        <w:bottom w:val="none" w:sz="0" w:space="0" w:color="auto"/>
        <w:right w:val="none" w:sz="0" w:space="0" w:color="auto"/>
      </w:divBdr>
    </w:div>
    <w:div w:id="2046171329">
      <w:bodyDiv w:val="1"/>
      <w:marLeft w:val="0"/>
      <w:marRight w:val="0"/>
      <w:marTop w:val="0"/>
      <w:marBottom w:val="0"/>
      <w:divBdr>
        <w:top w:val="none" w:sz="0" w:space="0" w:color="auto"/>
        <w:left w:val="none" w:sz="0" w:space="0" w:color="auto"/>
        <w:bottom w:val="none" w:sz="0" w:space="0" w:color="auto"/>
        <w:right w:val="none" w:sz="0" w:space="0" w:color="auto"/>
      </w:divBdr>
    </w:div>
    <w:div w:id="2046171587">
      <w:bodyDiv w:val="1"/>
      <w:marLeft w:val="0"/>
      <w:marRight w:val="0"/>
      <w:marTop w:val="0"/>
      <w:marBottom w:val="0"/>
      <w:divBdr>
        <w:top w:val="none" w:sz="0" w:space="0" w:color="auto"/>
        <w:left w:val="none" w:sz="0" w:space="0" w:color="auto"/>
        <w:bottom w:val="none" w:sz="0" w:space="0" w:color="auto"/>
        <w:right w:val="none" w:sz="0" w:space="0" w:color="auto"/>
      </w:divBdr>
    </w:div>
    <w:div w:id="2046174535">
      <w:bodyDiv w:val="1"/>
      <w:marLeft w:val="0"/>
      <w:marRight w:val="0"/>
      <w:marTop w:val="0"/>
      <w:marBottom w:val="0"/>
      <w:divBdr>
        <w:top w:val="none" w:sz="0" w:space="0" w:color="auto"/>
        <w:left w:val="none" w:sz="0" w:space="0" w:color="auto"/>
        <w:bottom w:val="none" w:sz="0" w:space="0" w:color="auto"/>
        <w:right w:val="none" w:sz="0" w:space="0" w:color="auto"/>
      </w:divBdr>
    </w:div>
    <w:div w:id="2048526015">
      <w:bodyDiv w:val="1"/>
      <w:marLeft w:val="0"/>
      <w:marRight w:val="0"/>
      <w:marTop w:val="0"/>
      <w:marBottom w:val="0"/>
      <w:divBdr>
        <w:top w:val="none" w:sz="0" w:space="0" w:color="auto"/>
        <w:left w:val="none" w:sz="0" w:space="0" w:color="auto"/>
        <w:bottom w:val="none" w:sz="0" w:space="0" w:color="auto"/>
        <w:right w:val="none" w:sz="0" w:space="0" w:color="auto"/>
      </w:divBdr>
    </w:div>
    <w:div w:id="2050520898">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3386259">
      <w:bodyDiv w:val="1"/>
      <w:marLeft w:val="0"/>
      <w:marRight w:val="0"/>
      <w:marTop w:val="0"/>
      <w:marBottom w:val="0"/>
      <w:divBdr>
        <w:top w:val="none" w:sz="0" w:space="0" w:color="auto"/>
        <w:left w:val="none" w:sz="0" w:space="0" w:color="auto"/>
        <w:bottom w:val="none" w:sz="0" w:space="0" w:color="auto"/>
        <w:right w:val="none" w:sz="0" w:space="0" w:color="auto"/>
      </w:divBdr>
    </w:div>
    <w:div w:id="2053964663">
      <w:bodyDiv w:val="1"/>
      <w:marLeft w:val="0"/>
      <w:marRight w:val="0"/>
      <w:marTop w:val="0"/>
      <w:marBottom w:val="0"/>
      <w:divBdr>
        <w:top w:val="none" w:sz="0" w:space="0" w:color="auto"/>
        <w:left w:val="none" w:sz="0" w:space="0" w:color="auto"/>
        <w:bottom w:val="none" w:sz="0" w:space="0" w:color="auto"/>
        <w:right w:val="none" w:sz="0" w:space="0" w:color="auto"/>
      </w:divBdr>
    </w:div>
    <w:div w:id="2054882523">
      <w:bodyDiv w:val="1"/>
      <w:marLeft w:val="0"/>
      <w:marRight w:val="0"/>
      <w:marTop w:val="0"/>
      <w:marBottom w:val="0"/>
      <w:divBdr>
        <w:top w:val="none" w:sz="0" w:space="0" w:color="auto"/>
        <w:left w:val="none" w:sz="0" w:space="0" w:color="auto"/>
        <w:bottom w:val="none" w:sz="0" w:space="0" w:color="auto"/>
        <w:right w:val="none" w:sz="0" w:space="0" w:color="auto"/>
      </w:divBdr>
    </w:div>
    <w:div w:id="2055032511">
      <w:bodyDiv w:val="1"/>
      <w:marLeft w:val="0"/>
      <w:marRight w:val="0"/>
      <w:marTop w:val="0"/>
      <w:marBottom w:val="0"/>
      <w:divBdr>
        <w:top w:val="none" w:sz="0" w:space="0" w:color="auto"/>
        <w:left w:val="none" w:sz="0" w:space="0" w:color="auto"/>
        <w:bottom w:val="none" w:sz="0" w:space="0" w:color="auto"/>
        <w:right w:val="none" w:sz="0" w:space="0" w:color="auto"/>
      </w:divBdr>
    </w:div>
    <w:div w:id="2056852221">
      <w:bodyDiv w:val="1"/>
      <w:marLeft w:val="0"/>
      <w:marRight w:val="0"/>
      <w:marTop w:val="0"/>
      <w:marBottom w:val="0"/>
      <w:divBdr>
        <w:top w:val="none" w:sz="0" w:space="0" w:color="auto"/>
        <w:left w:val="none" w:sz="0" w:space="0" w:color="auto"/>
        <w:bottom w:val="none" w:sz="0" w:space="0" w:color="auto"/>
        <w:right w:val="none" w:sz="0" w:space="0" w:color="auto"/>
      </w:divBdr>
    </w:div>
    <w:div w:id="2057003239">
      <w:bodyDiv w:val="1"/>
      <w:marLeft w:val="0"/>
      <w:marRight w:val="0"/>
      <w:marTop w:val="0"/>
      <w:marBottom w:val="0"/>
      <w:divBdr>
        <w:top w:val="none" w:sz="0" w:space="0" w:color="auto"/>
        <w:left w:val="none" w:sz="0" w:space="0" w:color="auto"/>
        <w:bottom w:val="none" w:sz="0" w:space="0" w:color="auto"/>
        <w:right w:val="none" w:sz="0" w:space="0" w:color="auto"/>
      </w:divBdr>
    </w:div>
    <w:div w:id="2057117140">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58628751">
      <w:bodyDiv w:val="1"/>
      <w:marLeft w:val="0"/>
      <w:marRight w:val="0"/>
      <w:marTop w:val="0"/>
      <w:marBottom w:val="0"/>
      <w:divBdr>
        <w:top w:val="none" w:sz="0" w:space="0" w:color="auto"/>
        <w:left w:val="none" w:sz="0" w:space="0" w:color="auto"/>
        <w:bottom w:val="none" w:sz="0" w:space="0" w:color="auto"/>
        <w:right w:val="none" w:sz="0" w:space="0" w:color="auto"/>
      </w:divBdr>
    </w:div>
    <w:div w:id="2059275397">
      <w:bodyDiv w:val="1"/>
      <w:marLeft w:val="0"/>
      <w:marRight w:val="0"/>
      <w:marTop w:val="0"/>
      <w:marBottom w:val="0"/>
      <w:divBdr>
        <w:top w:val="none" w:sz="0" w:space="0" w:color="auto"/>
        <w:left w:val="none" w:sz="0" w:space="0" w:color="auto"/>
        <w:bottom w:val="none" w:sz="0" w:space="0" w:color="auto"/>
        <w:right w:val="none" w:sz="0" w:space="0" w:color="auto"/>
      </w:divBdr>
    </w:div>
    <w:div w:id="2059433636">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0545857">
      <w:bodyDiv w:val="1"/>
      <w:marLeft w:val="0"/>
      <w:marRight w:val="0"/>
      <w:marTop w:val="0"/>
      <w:marBottom w:val="0"/>
      <w:divBdr>
        <w:top w:val="none" w:sz="0" w:space="0" w:color="auto"/>
        <w:left w:val="none" w:sz="0" w:space="0" w:color="auto"/>
        <w:bottom w:val="none" w:sz="0" w:space="0" w:color="auto"/>
        <w:right w:val="none" w:sz="0" w:space="0" w:color="auto"/>
      </w:divBdr>
    </w:div>
    <w:div w:id="2060976456">
      <w:bodyDiv w:val="1"/>
      <w:marLeft w:val="0"/>
      <w:marRight w:val="0"/>
      <w:marTop w:val="0"/>
      <w:marBottom w:val="0"/>
      <w:divBdr>
        <w:top w:val="none" w:sz="0" w:space="0" w:color="auto"/>
        <w:left w:val="none" w:sz="0" w:space="0" w:color="auto"/>
        <w:bottom w:val="none" w:sz="0" w:space="0" w:color="auto"/>
        <w:right w:val="none" w:sz="0" w:space="0" w:color="auto"/>
      </w:divBdr>
    </w:div>
    <w:div w:id="2061200046">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1973184">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1265606">
      <w:bodyDiv w:val="1"/>
      <w:marLeft w:val="0"/>
      <w:marRight w:val="0"/>
      <w:marTop w:val="0"/>
      <w:marBottom w:val="0"/>
      <w:divBdr>
        <w:top w:val="none" w:sz="0" w:space="0" w:color="auto"/>
        <w:left w:val="none" w:sz="0" w:space="0" w:color="auto"/>
        <w:bottom w:val="none" w:sz="0" w:space="0" w:color="auto"/>
        <w:right w:val="none" w:sz="0" w:space="0" w:color="auto"/>
      </w:divBdr>
    </w:div>
    <w:div w:id="2071927222">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4352500">
      <w:bodyDiv w:val="1"/>
      <w:marLeft w:val="0"/>
      <w:marRight w:val="0"/>
      <w:marTop w:val="0"/>
      <w:marBottom w:val="0"/>
      <w:divBdr>
        <w:top w:val="none" w:sz="0" w:space="0" w:color="auto"/>
        <w:left w:val="none" w:sz="0" w:space="0" w:color="auto"/>
        <w:bottom w:val="none" w:sz="0" w:space="0" w:color="auto"/>
        <w:right w:val="none" w:sz="0" w:space="0" w:color="auto"/>
      </w:divBdr>
    </w:div>
    <w:div w:id="2074891778">
      <w:bodyDiv w:val="1"/>
      <w:marLeft w:val="0"/>
      <w:marRight w:val="0"/>
      <w:marTop w:val="0"/>
      <w:marBottom w:val="0"/>
      <w:divBdr>
        <w:top w:val="none" w:sz="0" w:space="0" w:color="auto"/>
        <w:left w:val="none" w:sz="0" w:space="0" w:color="auto"/>
        <w:bottom w:val="none" w:sz="0" w:space="0" w:color="auto"/>
        <w:right w:val="none" w:sz="0" w:space="0" w:color="auto"/>
      </w:divBdr>
    </w:div>
    <w:div w:id="2075080856">
      <w:bodyDiv w:val="1"/>
      <w:marLeft w:val="0"/>
      <w:marRight w:val="0"/>
      <w:marTop w:val="0"/>
      <w:marBottom w:val="0"/>
      <w:divBdr>
        <w:top w:val="none" w:sz="0" w:space="0" w:color="auto"/>
        <w:left w:val="none" w:sz="0" w:space="0" w:color="auto"/>
        <w:bottom w:val="none" w:sz="0" w:space="0" w:color="auto"/>
        <w:right w:val="none" w:sz="0" w:space="0" w:color="auto"/>
      </w:divBdr>
    </w:div>
    <w:div w:id="2075738086">
      <w:bodyDiv w:val="1"/>
      <w:marLeft w:val="0"/>
      <w:marRight w:val="0"/>
      <w:marTop w:val="0"/>
      <w:marBottom w:val="0"/>
      <w:divBdr>
        <w:top w:val="none" w:sz="0" w:space="0" w:color="auto"/>
        <w:left w:val="none" w:sz="0" w:space="0" w:color="auto"/>
        <w:bottom w:val="none" w:sz="0" w:space="0" w:color="auto"/>
        <w:right w:val="none" w:sz="0" w:space="0" w:color="auto"/>
      </w:divBdr>
    </w:div>
    <w:div w:id="2076126632">
      <w:bodyDiv w:val="1"/>
      <w:marLeft w:val="0"/>
      <w:marRight w:val="0"/>
      <w:marTop w:val="0"/>
      <w:marBottom w:val="0"/>
      <w:divBdr>
        <w:top w:val="none" w:sz="0" w:space="0" w:color="auto"/>
        <w:left w:val="none" w:sz="0" w:space="0" w:color="auto"/>
        <w:bottom w:val="none" w:sz="0" w:space="0" w:color="auto"/>
        <w:right w:val="none" w:sz="0" w:space="0" w:color="auto"/>
      </w:divBdr>
    </w:div>
    <w:div w:id="2076932393">
      <w:bodyDiv w:val="1"/>
      <w:marLeft w:val="0"/>
      <w:marRight w:val="0"/>
      <w:marTop w:val="0"/>
      <w:marBottom w:val="0"/>
      <w:divBdr>
        <w:top w:val="none" w:sz="0" w:space="0" w:color="auto"/>
        <w:left w:val="none" w:sz="0" w:space="0" w:color="auto"/>
        <w:bottom w:val="none" w:sz="0" w:space="0" w:color="auto"/>
        <w:right w:val="none" w:sz="0" w:space="0" w:color="auto"/>
      </w:divBdr>
    </w:div>
    <w:div w:id="2080706659">
      <w:bodyDiv w:val="1"/>
      <w:marLeft w:val="0"/>
      <w:marRight w:val="0"/>
      <w:marTop w:val="0"/>
      <w:marBottom w:val="0"/>
      <w:divBdr>
        <w:top w:val="none" w:sz="0" w:space="0" w:color="auto"/>
        <w:left w:val="none" w:sz="0" w:space="0" w:color="auto"/>
        <w:bottom w:val="none" w:sz="0" w:space="0" w:color="auto"/>
        <w:right w:val="none" w:sz="0" w:space="0" w:color="auto"/>
      </w:divBdr>
    </w:div>
    <w:div w:id="2081247109">
      <w:bodyDiv w:val="1"/>
      <w:marLeft w:val="0"/>
      <w:marRight w:val="0"/>
      <w:marTop w:val="0"/>
      <w:marBottom w:val="0"/>
      <w:divBdr>
        <w:top w:val="none" w:sz="0" w:space="0" w:color="auto"/>
        <w:left w:val="none" w:sz="0" w:space="0" w:color="auto"/>
        <w:bottom w:val="none" w:sz="0" w:space="0" w:color="auto"/>
        <w:right w:val="none" w:sz="0" w:space="0" w:color="auto"/>
      </w:divBdr>
    </w:div>
    <w:div w:id="2081975593">
      <w:bodyDiv w:val="1"/>
      <w:marLeft w:val="0"/>
      <w:marRight w:val="0"/>
      <w:marTop w:val="0"/>
      <w:marBottom w:val="0"/>
      <w:divBdr>
        <w:top w:val="none" w:sz="0" w:space="0" w:color="auto"/>
        <w:left w:val="none" w:sz="0" w:space="0" w:color="auto"/>
        <w:bottom w:val="none" w:sz="0" w:space="0" w:color="auto"/>
        <w:right w:val="none" w:sz="0" w:space="0" w:color="auto"/>
      </w:divBdr>
    </w:div>
    <w:div w:id="2082555010">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4795819">
      <w:bodyDiv w:val="1"/>
      <w:marLeft w:val="0"/>
      <w:marRight w:val="0"/>
      <w:marTop w:val="0"/>
      <w:marBottom w:val="0"/>
      <w:divBdr>
        <w:top w:val="none" w:sz="0" w:space="0" w:color="auto"/>
        <w:left w:val="none" w:sz="0" w:space="0" w:color="auto"/>
        <w:bottom w:val="none" w:sz="0" w:space="0" w:color="auto"/>
        <w:right w:val="none" w:sz="0" w:space="0" w:color="auto"/>
      </w:divBdr>
    </w:div>
    <w:div w:id="2085836771">
      <w:bodyDiv w:val="1"/>
      <w:marLeft w:val="0"/>
      <w:marRight w:val="0"/>
      <w:marTop w:val="0"/>
      <w:marBottom w:val="0"/>
      <w:divBdr>
        <w:top w:val="none" w:sz="0" w:space="0" w:color="auto"/>
        <w:left w:val="none" w:sz="0" w:space="0" w:color="auto"/>
        <w:bottom w:val="none" w:sz="0" w:space="0" w:color="auto"/>
        <w:right w:val="none" w:sz="0" w:space="0" w:color="auto"/>
      </w:divBdr>
    </w:div>
    <w:div w:id="2088333884">
      <w:bodyDiv w:val="1"/>
      <w:marLeft w:val="0"/>
      <w:marRight w:val="0"/>
      <w:marTop w:val="0"/>
      <w:marBottom w:val="0"/>
      <w:divBdr>
        <w:top w:val="none" w:sz="0" w:space="0" w:color="auto"/>
        <w:left w:val="none" w:sz="0" w:space="0" w:color="auto"/>
        <w:bottom w:val="none" w:sz="0" w:space="0" w:color="auto"/>
        <w:right w:val="none" w:sz="0" w:space="0" w:color="auto"/>
      </w:divBdr>
    </w:div>
    <w:div w:id="2088453701">
      <w:bodyDiv w:val="1"/>
      <w:marLeft w:val="0"/>
      <w:marRight w:val="0"/>
      <w:marTop w:val="0"/>
      <w:marBottom w:val="0"/>
      <w:divBdr>
        <w:top w:val="none" w:sz="0" w:space="0" w:color="auto"/>
        <w:left w:val="none" w:sz="0" w:space="0" w:color="auto"/>
        <w:bottom w:val="none" w:sz="0" w:space="0" w:color="auto"/>
        <w:right w:val="none" w:sz="0" w:space="0" w:color="auto"/>
      </w:divBdr>
    </w:div>
    <w:div w:id="2090036658">
      <w:bodyDiv w:val="1"/>
      <w:marLeft w:val="0"/>
      <w:marRight w:val="0"/>
      <w:marTop w:val="0"/>
      <w:marBottom w:val="0"/>
      <w:divBdr>
        <w:top w:val="none" w:sz="0" w:space="0" w:color="auto"/>
        <w:left w:val="none" w:sz="0" w:space="0" w:color="auto"/>
        <w:bottom w:val="none" w:sz="0" w:space="0" w:color="auto"/>
        <w:right w:val="none" w:sz="0" w:space="0" w:color="auto"/>
      </w:divBdr>
    </w:div>
    <w:div w:id="2092502243">
      <w:bodyDiv w:val="1"/>
      <w:marLeft w:val="0"/>
      <w:marRight w:val="0"/>
      <w:marTop w:val="0"/>
      <w:marBottom w:val="0"/>
      <w:divBdr>
        <w:top w:val="none" w:sz="0" w:space="0" w:color="auto"/>
        <w:left w:val="none" w:sz="0" w:space="0" w:color="auto"/>
        <w:bottom w:val="none" w:sz="0" w:space="0" w:color="auto"/>
        <w:right w:val="none" w:sz="0" w:space="0" w:color="auto"/>
      </w:divBdr>
    </w:div>
    <w:div w:id="2093355149">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6705370">
      <w:bodyDiv w:val="1"/>
      <w:marLeft w:val="0"/>
      <w:marRight w:val="0"/>
      <w:marTop w:val="0"/>
      <w:marBottom w:val="0"/>
      <w:divBdr>
        <w:top w:val="none" w:sz="0" w:space="0" w:color="auto"/>
        <w:left w:val="none" w:sz="0" w:space="0" w:color="auto"/>
        <w:bottom w:val="none" w:sz="0" w:space="0" w:color="auto"/>
        <w:right w:val="none" w:sz="0" w:space="0" w:color="auto"/>
      </w:divBdr>
    </w:div>
    <w:div w:id="2096894774">
      <w:bodyDiv w:val="1"/>
      <w:marLeft w:val="0"/>
      <w:marRight w:val="0"/>
      <w:marTop w:val="0"/>
      <w:marBottom w:val="0"/>
      <w:divBdr>
        <w:top w:val="none" w:sz="0" w:space="0" w:color="auto"/>
        <w:left w:val="none" w:sz="0" w:space="0" w:color="auto"/>
        <w:bottom w:val="none" w:sz="0" w:space="0" w:color="auto"/>
        <w:right w:val="none" w:sz="0" w:space="0" w:color="auto"/>
      </w:divBdr>
    </w:div>
    <w:div w:id="2098363187">
      <w:bodyDiv w:val="1"/>
      <w:marLeft w:val="0"/>
      <w:marRight w:val="0"/>
      <w:marTop w:val="0"/>
      <w:marBottom w:val="0"/>
      <w:divBdr>
        <w:top w:val="none" w:sz="0" w:space="0" w:color="auto"/>
        <w:left w:val="none" w:sz="0" w:space="0" w:color="auto"/>
        <w:bottom w:val="none" w:sz="0" w:space="0" w:color="auto"/>
        <w:right w:val="none" w:sz="0" w:space="0" w:color="auto"/>
      </w:divBdr>
    </w:div>
    <w:div w:id="2100902951">
      <w:bodyDiv w:val="1"/>
      <w:marLeft w:val="0"/>
      <w:marRight w:val="0"/>
      <w:marTop w:val="0"/>
      <w:marBottom w:val="0"/>
      <w:divBdr>
        <w:top w:val="none" w:sz="0" w:space="0" w:color="auto"/>
        <w:left w:val="none" w:sz="0" w:space="0" w:color="auto"/>
        <w:bottom w:val="none" w:sz="0" w:space="0" w:color="auto"/>
        <w:right w:val="none" w:sz="0" w:space="0" w:color="auto"/>
      </w:divBdr>
    </w:div>
    <w:div w:id="2102530234">
      <w:bodyDiv w:val="1"/>
      <w:marLeft w:val="0"/>
      <w:marRight w:val="0"/>
      <w:marTop w:val="0"/>
      <w:marBottom w:val="0"/>
      <w:divBdr>
        <w:top w:val="none" w:sz="0" w:space="0" w:color="auto"/>
        <w:left w:val="none" w:sz="0" w:space="0" w:color="auto"/>
        <w:bottom w:val="none" w:sz="0" w:space="0" w:color="auto"/>
        <w:right w:val="none" w:sz="0" w:space="0" w:color="auto"/>
      </w:divBdr>
    </w:div>
    <w:div w:id="2103643726">
      <w:bodyDiv w:val="1"/>
      <w:marLeft w:val="0"/>
      <w:marRight w:val="0"/>
      <w:marTop w:val="0"/>
      <w:marBottom w:val="0"/>
      <w:divBdr>
        <w:top w:val="none" w:sz="0" w:space="0" w:color="auto"/>
        <w:left w:val="none" w:sz="0" w:space="0" w:color="auto"/>
        <w:bottom w:val="none" w:sz="0" w:space="0" w:color="auto"/>
        <w:right w:val="none" w:sz="0" w:space="0" w:color="auto"/>
      </w:divBdr>
    </w:div>
    <w:div w:id="2103911172">
      <w:bodyDiv w:val="1"/>
      <w:marLeft w:val="0"/>
      <w:marRight w:val="0"/>
      <w:marTop w:val="0"/>
      <w:marBottom w:val="0"/>
      <w:divBdr>
        <w:top w:val="none" w:sz="0" w:space="0" w:color="auto"/>
        <w:left w:val="none" w:sz="0" w:space="0" w:color="auto"/>
        <w:bottom w:val="none" w:sz="0" w:space="0" w:color="auto"/>
        <w:right w:val="none" w:sz="0" w:space="0" w:color="auto"/>
      </w:divBdr>
    </w:div>
    <w:div w:id="2104689807">
      <w:bodyDiv w:val="1"/>
      <w:marLeft w:val="0"/>
      <w:marRight w:val="0"/>
      <w:marTop w:val="0"/>
      <w:marBottom w:val="0"/>
      <w:divBdr>
        <w:top w:val="none" w:sz="0" w:space="0" w:color="auto"/>
        <w:left w:val="none" w:sz="0" w:space="0" w:color="auto"/>
        <w:bottom w:val="none" w:sz="0" w:space="0" w:color="auto"/>
        <w:right w:val="none" w:sz="0" w:space="0" w:color="auto"/>
      </w:divBdr>
    </w:div>
    <w:div w:id="2104956844">
      <w:bodyDiv w:val="1"/>
      <w:marLeft w:val="0"/>
      <w:marRight w:val="0"/>
      <w:marTop w:val="0"/>
      <w:marBottom w:val="0"/>
      <w:divBdr>
        <w:top w:val="none" w:sz="0" w:space="0" w:color="auto"/>
        <w:left w:val="none" w:sz="0" w:space="0" w:color="auto"/>
        <w:bottom w:val="none" w:sz="0" w:space="0" w:color="auto"/>
        <w:right w:val="none" w:sz="0" w:space="0" w:color="auto"/>
      </w:divBdr>
    </w:div>
    <w:div w:id="2105375541">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7800388">
      <w:bodyDiv w:val="1"/>
      <w:marLeft w:val="0"/>
      <w:marRight w:val="0"/>
      <w:marTop w:val="0"/>
      <w:marBottom w:val="0"/>
      <w:divBdr>
        <w:top w:val="none" w:sz="0" w:space="0" w:color="auto"/>
        <w:left w:val="none" w:sz="0" w:space="0" w:color="auto"/>
        <w:bottom w:val="none" w:sz="0" w:space="0" w:color="auto"/>
        <w:right w:val="none" w:sz="0" w:space="0" w:color="auto"/>
      </w:divBdr>
    </w:div>
    <w:div w:id="2108424903">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0150590">
      <w:bodyDiv w:val="1"/>
      <w:marLeft w:val="0"/>
      <w:marRight w:val="0"/>
      <w:marTop w:val="0"/>
      <w:marBottom w:val="0"/>
      <w:divBdr>
        <w:top w:val="none" w:sz="0" w:space="0" w:color="auto"/>
        <w:left w:val="none" w:sz="0" w:space="0" w:color="auto"/>
        <w:bottom w:val="none" w:sz="0" w:space="0" w:color="auto"/>
        <w:right w:val="none" w:sz="0" w:space="0" w:color="auto"/>
      </w:divBdr>
    </w:div>
    <w:div w:id="2110811756">
      <w:bodyDiv w:val="1"/>
      <w:marLeft w:val="0"/>
      <w:marRight w:val="0"/>
      <w:marTop w:val="0"/>
      <w:marBottom w:val="0"/>
      <w:divBdr>
        <w:top w:val="none" w:sz="0" w:space="0" w:color="auto"/>
        <w:left w:val="none" w:sz="0" w:space="0" w:color="auto"/>
        <w:bottom w:val="none" w:sz="0" w:space="0" w:color="auto"/>
        <w:right w:val="none" w:sz="0" w:space="0" w:color="auto"/>
      </w:divBdr>
    </w:div>
    <w:div w:id="2111731981">
      <w:bodyDiv w:val="1"/>
      <w:marLeft w:val="0"/>
      <w:marRight w:val="0"/>
      <w:marTop w:val="0"/>
      <w:marBottom w:val="0"/>
      <w:divBdr>
        <w:top w:val="none" w:sz="0" w:space="0" w:color="auto"/>
        <w:left w:val="none" w:sz="0" w:space="0" w:color="auto"/>
        <w:bottom w:val="none" w:sz="0" w:space="0" w:color="auto"/>
        <w:right w:val="none" w:sz="0" w:space="0" w:color="auto"/>
      </w:divBdr>
    </w:div>
    <w:div w:id="2111965215">
      <w:bodyDiv w:val="1"/>
      <w:marLeft w:val="0"/>
      <w:marRight w:val="0"/>
      <w:marTop w:val="0"/>
      <w:marBottom w:val="0"/>
      <w:divBdr>
        <w:top w:val="none" w:sz="0" w:space="0" w:color="auto"/>
        <w:left w:val="none" w:sz="0" w:space="0" w:color="auto"/>
        <w:bottom w:val="none" w:sz="0" w:space="0" w:color="auto"/>
        <w:right w:val="none" w:sz="0" w:space="0" w:color="auto"/>
      </w:divBdr>
    </w:div>
    <w:div w:id="2113013300">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3932299">
      <w:bodyDiv w:val="1"/>
      <w:marLeft w:val="0"/>
      <w:marRight w:val="0"/>
      <w:marTop w:val="0"/>
      <w:marBottom w:val="0"/>
      <w:divBdr>
        <w:top w:val="none" w:sz="0" w:space="0" w:color="auto"/>
        <w:left w:val="none" w:sz="0" w:space="0" w:color="auto"/>
        <w:bottom w:val="none" w:sz="0" w:space="0" w:color="auto"/>
        <w:right w:val="none" w:sz="0" w:space="0" w:color="auto"/>
      </w:divBdr>
    </w:div>
    <w:div w:id="2115442284">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16947614">
      <w:bodyDiv w:val="1"/>
      <w:marLeft w:val="0"/>
      <w:marRight w:val="0"/>
      <w:marTop w:val="0"/>
      <w:marBottom w:val="0"/>
      <w:divBdr>
        <w:top w:val="none" w:sz="0" w:space="0" w:color="auto"/>
        <w:left w:val="none" w:sz="0" w:space="0" w:color="auto"/>
        <w:bottom w:val="none" w:sz="0" w:space="0" w:color="auto"/>
        <w:right w:val="none" w:sz="0" w:space="0" w:color="auto"/>
      </w:divBdr>
    </w:div>
    <w:div w:id="2118526509">
      <w:bodyDiv w:val="1"/>
      <w:marLeft w:val="0"/>
      <w:marRight w:val="0"/>
      <w:marTop w:val="0"/>
      <w:marBottom w:val="0"/>
      <w:divBdr>
        <w:top w:val="none" w:sz="0" w:space="0" w:color="auto"/>
        <w:left w:val="none" w:sz="0" w:space="0" w:color="auto"/>
        <w:bottom w:val="none" w:sz="0" w:space="0" w:color="auto"/>
        <w:right w:val="none" w:sz="0" w:space="0" w:color="auto"/>
      </w:divBdr>
    </w:div>
    <w:div w:id="2119836534">
      <w:bodyDiv w:val="1"/>
      <w:marLeft w:val="0"/>
      <w:marRight w:val="0"/>
      <w:marTop w:val="0"/>
      <w:marBottom w:val="0"/>
      <w:divBdr>
        <w:top w:val="none" w:sz="0" w:space="0" w:color="auto"/>
        <w:left w:val="none" w:sz="0" w:space="0" w:color="auto"/>
        <w:bottom w:val="none" w:sz="0" w:space="0" w:color="auto"/>
        <w:right w:val="none" w:sz="0" w:space="0" w:color="auto"/>
      </w:divBdr>
    </w:div>
    <w:div w:id="2121143553">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340329">
      <w:bodyDiv w:val="1"/>
      <w:marLeft w:val="0"/>
      <w:marRight w:val="0"/>
      <w:marTop w:val="0"/>
      <w:marBottom w:val="0"/>
      <w:divBdr>
        <w:top w:val="none" w:sz="0" w:space="0" w:color="auto"/>
        <w:left w:val="none" w:sz="0" w:space="0" w:color="auto"/>
        <w:bottom w:val="none" w:sz="0" w:space="0" w:color="auto"/>
        <w:right w:val="none" w:sz="0" w:space="0" w:color="auto"/>
      </w:divBdr>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4418384">
      <w:bodyDiv w:val="1"/>
      <w:marLeft w:val="0"/>
      <w:marRight w:val="0"/>
      <w:marTop w:val="0"/>
      <w:marBottom w:val="0"/>
      <w:divBdr>
        <w:top w:val="none" w:sz="0" w:space="0" w:color="auto"/>
        <w:left w:val="none" w:sz="0" w:space="0" w:color="auto"/>
        <w:bottom w:val="none" w:sz="0" w:space="0" w:color="auto"/>
        <w:right w:val="none" w:sz="0" w:space="0" w:color="auto"/>
      </w:divBdr>
    </w:div>
    <w:div w:id="2124766437">
      <w:bodyDiv w:val="1"/>
      <w:marLeft w:val="0"/>
      <w:marRight w:val="0"/>
      <w:marTop w:val="0"/>
      <w:marBottom w:val="0"/>
      <w:divBdr>
        <w:top w:val="none" w:sz="0" w:space="0" w:color="auto"/>
        <w:left w:val="none" w:sz="0" w:space="0" w:color="auto"/>
        <w:bottom w:val="none" w:sz="0" w:space="0" w:color="auto"/>
        <w:right w:val="none" w:sz="0" w:space="0" w:color="auto"/>
      </w:divBdr>
    </w:div>
    <w:div w:id="2124957466">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6610050">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29547029">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3132833">
      <w:bodyDiv w:val="1"/>
      <w:marLeft w:val="0"/>
      <w:marRight w:val="0"/>
      <w:marTop w:val="0"/>
      <w:marBottom w:val="0"/>
      <w:divBdr>
        <w:top w:val="none" w:sz="0" w:space="0" w:color="auto"/>
        <w:left w:val="none" w:sz="0" w:space="0" w:color="auto"/>
        <w:bottom w:val="none" w:sz="0" w:space="0" w:color="auto"/>
        <w:right w:val="none" w:sz="0" w:space="0" w:color="auto"/>
      </w:divBdr>
    </w:div>
    <w:div w:id="2134325567">
      <w:bodyDiv w:val="1"/>
      <w:marLeft w:val="0"/>
      <w:marRight w:val="0"/>
      <w:marTop w:val="0"/>
      <w:marBottom w:val="0"/>
      <w:divBdr>
        <w:top w:val="none" w:sz="0" w:space="0" w:color="auto"/>
        <w:left w:val="none" w:sz="0" w:space="0" w:color="auto"/>
        <w:bottom w:val="none" w:sz="0" w:space="0" w:color="auto"/>
        <w:right w:val="none" w:sz="0" w:space="0" w:color="auto"/>
      </w:divBdr>
    </w:div>
    <w:div w:id="2137135714">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0564138">
      <w:bodyDiv w:val="1"/>
      <w:marLeft w:val="0"/>
      <w:marRight w:val="0"/>
      <w:marTop w:val="0"/>
      <w:marBottom w:val="0"/>
      <w:divBdr>
        <w:top w:val="none" w:sz="0" w:space="0" w:color="auto"/>
        <w:left w:val="none" w:sz="0" w:space="0" w:color="auto"/>
        <w:bottom w:val="none" w:sz="0" w:space="0" w:color="auto"/>
        <w:right w:val="none" w:sz="0" w:space="0" w:color="auto"/>
      </w:divBdr>
    </w:div>
    <w:div w:id="2140760864">
      <w:bodyDiv w:val="1"/>
      <w:marLeft w:val="0"/>
      <w:marRight w:val="0"/>
      <w:marTop w:val="0"/>
      <w:marBottom w:val="0"/>
      <w:divBdr>
        <w:top w:val="none" w:sz="0" w:space="0" w:color="auto"/>
        <w:left w:val="none" w:sz="0" w:space="0" w:color="auto"/>
        <w:bottom w:val="none" w:sz="0" w:space="0" w:color="auto"/>
        <w:right w:val="none" w:sz="0" w:space="0" w:color="auto"/>
      </w:divBdr>
    </w:div>
    <w:div w:id="2140951586">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5811765">
      <w:bodyDiv w:val="1"/>
      <w:marLeft w:val="0"/>
      <w:marRight w:val="0"/>
      <w:marTop w:val="0"/>
      <w:marBottom w:val="0"/>
      <w:divBdr>
        <w:top w:val="none" w:sz="0" w:space="0" w:color="auto"/>
        <w:left w:val="none" w:sz="0" w:space="0" w:color="auto"/>
        <w:bottom w:val="none" w:sz="0" w:space="0" w:color="auto"/>
        <w:right w:val="none" w:sz="0" w:space="0" w:color="auto"/>
      </w:divBdr>
    </w:div>
    <w:div w:id="2146002700">
      <w:bodyDiv w:val="1"/>
      <w:marLeft w:val="0"/>
      <w:marRight w:val="0"/>
      <w:marTop w:val="0"/>
      <w:marBottom w:val="0"/>
      <w:divBdr>
        <w:top w:val="none" w:sz="0" w:space="0" w:color="auto"/>
        <w:left w:val="none" w:sz="0" w:space="0" w:color="auto"/>
        <w:bottom w:val="none" w:sz="0" w:space="0" w:color="auto"/>
        <w:right w:val="none" w:sz="0" w:space="0" w:color="auto"/>
      </w:divBdr>
    </w:div>
    <w:div w:id="2146658042">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 w:id="2147122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6.xml"/><Relationship Id="rId26" Type="http://schemas.openxmlformats.org/officeDocument/2006/relationships/hyperlink" Target="https://ru.wikipedia.org/wiki/%D0%9C%D0%B8%D0%BB%D0%BB%D0%B8%D0%BC%D0%B5%D1%82%D1%80" TargetMode="External"/><Relationship Id="rId39"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image" Target="media/image4.emf"/><Relationship Id="rId34" Type="http://schemas.openxmlformats.org/officeDocument/2006/relationships/image" Target="media/image11.wmf"/><Relationship Id="rId42" Type="http://schemas.openxmlformats.org/officeDocument/2006/relationships/image" Target="media/image15.wmf"/><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hyperlink" Target="https://ru.wikipedia.org/wiki/%D0%93%D1%80%D0%B0%D0%B4%D1%83%D1%81_%D0%A6%D0%B5%D0%BB%D1%8C%D1%81%D0%B8%D1%8F" TargetMode="External"/><Relationship Id="rId33" Type="http://schemas.openxmlformats.org/officeDocument/2006/relationships/oleObject" Target="embeddings/oleObject3.bin"/><Relationship Id="rId38" Type="http://schemas.openxmlformats.org/officeDocument/2006/relationships/image" Target="media/image13.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3.jpeg"/><Relationship Id="rId29" Type="http://schemas.openxmlformats.org/officeDocument/2006/relationships/oleObject" Target="embeddings/oleObject1.bin"/><Relationship Id="rId41"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7.png"/><Relationship Id="rId32" Type="http://schemas.openxmlformats.org/officeDocument/2006/relationships/image" Target="media/image10.wmf"/><Relationship Id="rId37" Type="http://schemas.openxmlformats.org/officeDocument/2006/relationships/oleObject" Target="embeddings/oleObject5.bin"/><Relationship Id="rId40" Type="http://schemas.openxmlformats.org/officeDocument/2006/relationships/image" Target="media/image14.wmf"/><Relationship Id="rId45" Type="http://schemas.openxmlformats.org/officeDocument/2006/relationships/oleObject" Target="embeddings/oleObject9.bin"/><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6.png"/><Relationship Id="rId28" Type="http://schemas.openxmlformats.org/officeDocument/2006/relationships/image" Target="media/image8.wmf"/><Relationship Id="rId36" Type="http://schemas.openxmlformats.org/officeDocument/2006/relationships/image" Target="media/image12.wmf"/><Relationship Id="rId10" Type="http://schemas.openxmlformats.org/officeDocument/2006/relationships/header" Target="header2.xml"/><Relationship Id="rId19" Type="http://schemas.openxmlformats.org/officeDocument/2006/relationships/image" Target="media/image2.png"/><Relationship Id="rId31" Type="http://schemas.openxmlformats.org/officeDocument/2006/relationships/oleObject" Target="embeddings/oleObject2.bin"/><Relationship Id="rId44" Type="http://schemas.openxmlformats.org/officeDocument/2006/relationships/image" Target="media/image16.w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5.png"/><Relationship Id="rId27" Type="http://schemas.openxmlformats.org/officeDocument/2006/relationships/footer" Target="footer7.xml"/><Relationship Id="rId30" Type="http://schemas.openxmlformats.org/officeDocument/2006/relationships/image" Target="media/image9.wmf"/><Relationship Id="rId35" Type="http://schemas.openxmlformats.org/officeDocument/2006/relationships/oleObject" Target="embeddings/oleObject4.bin"/><Relationship Id="rId43" Type="http://schemas.openxmlformats.org/officeDocument/2006/relationships/oleObject" Target="embeddings/oleObject8.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A1F3447F-0B37-4AA9-9BC0-07B78254B2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1536</TotalTime>
  <Pages>89</Pages>
  <Words>23116</Words>
  <Characters>131765</Characters>
  <Application>Microsoft Office Word</Application>
  <DocSecurity>0</DocSecurity>
  <Lines>1098</Lines>
  <Paragraphs>309</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154572</CharactersWithSpaces>
  <SharedDoc>false</SharedDoc>
  <HLinks>
    <vt:vector size="528" baseType="variant">
      <vt:variant>
        <vt:i4>4194383</vt:i4>
      </vt:variant>
      <vt:variant>
        <vt:i4>528</vt:i4>
      </vt:variant>
      <vt:variant>
        <vt:i4>0</vt:i4>
      </vt:variant>
      <vt:variant>
        <vt:i4>5</vt:i4>
      </vt:variant>
      <vt:variant>
        <vt:lpwstr>https://ru.wikipedia.org/wiki/%D0%9C%D0%B8%D0%BB%D0%BB%D0%B8%D0%BC%D0%B5%D1%82%D1%80</vt:lpwstr>
      </vt:variant>
      <vt:variant>
        <vt:lpwstr/>
      </vt:variant>
      <vt:variant>
        <vt:i4>1835126</vt:i4>
      </vt:variant>
      <vt:variant>
        <vt:i4>525</vt:i4>
      </vt:variant>
      <vt:variant>
        <vt:i4>0</vt:i4>
      </vt:variant>
      <vt:variant>
        <vt:i4>5</vt:i4>
      </vt:variant>
      <vt:variant>
        <vt:lpwstr>https://ru.wikipedia.org/wiki/%D0%93%D1%80%D0%B0%D0%B4%D1%83%D1%81_%D0%A6%D0%B5%D0%BB%D1%8C%D1%81%D0%B8%D1%8F</vt:lpwstr>
      </vt:variant>
      <vt:variant>
        <vt:lpwstr/>
      </vt:variant>
      <vt:variant>
        <vt:i4>2359304</vt:i4>
      </vt:variant>
      <vt:variant>
        <vt:i4>512</vt:i4>
      </vt:variant>
      <vt:variant>
        <vt:i4>0</vt:i4>
      </vt:variant>
      <vt:variant>
        <vt:i4>5</vt:i4>
      </vt:variant>
      <vt:variant>
        <vt:lpwstr/>
      </vt:variant>
      <vt:variant>
        <vt:lpwstr>_Toc9074676</vt:lpwstr>
      </vt:variant>
      <vt:variant>
        <vt:i4>2359304</vt:i4>
      </vt:variant>
      <vt:variant>
        <vt:i4>506</vt:i4>
      </vt:variant>
      <vt:variant>
        <vt:i4>0</vt:i4>
      </vt:variant>
      <vt:variant>
        <vt:i4>5</vt:i4>
      </vt:variant>
      <vt:variant>
        <vt:lpwstr/>
      </vt:variant>
      <vt:variant>
        <vt:lpwstr>_Toc9074675</vt:lpwstr>
      </vt:variant>
      <vt:variant>
        <vt:i4>2359304</vt:i4>
      </vt:variant>
      <vt:variant>
        <vt:i4>500</vt:i4>
      </vt:variant>
      <vt:variant>
        <vt:i4>0</vt:i4>
      </vt:variant>
      <vt:variant>
        <vt:i4>5</vt:i4>
      </vt:variant>
      <vt:variant>
        <vt:lpwstr/>
      </vt:variant>
      <vt:variant>
        <vt:lpwstr>_Toc9074674</vt:lpwstr>
      </vt:variant>
      <vt:variant>
        <vt:i4>2359304</vt:i4>
      </vt:variant>
      <vt:variant>
        <vt:i4>494</vt:i4>
      </vt:variant>
      <vt:variant>
        <vt:i4>0</vt:i4>
      </vt:variant>
      <vt:variant>
        <vt:i4>5</vt:i4>
      </vt:variant>
      <vt:variant>
        <vt:lpwstr/>
      </vt:variant>
      <vt:variant>
        <vt:lpwstr>_Toc9074673</vt:lpwstr>
      </vt:variant>
      <vt:variant>
        <vt:i4>2359304</vt:i4>
      </vt:variant>
      <vt:variant>
        <vt:i4>488</vt:i4>
      </vt:variant>
      <vt:variant>
        <vt:i4>0</vt:i4>
      </vt:variant>
      <vt:variant>
        <vt:i4>5</vt:i4>
      </vt:variant>
      <vt:variant>
        <vt:lpwstr/>
      </vt:variant>
      <vt:variant>
        <vt:lpwstr>_Toc9074672</vt:lpwstr>
      </vt:variant>
      <vt:variant>
        <vt:i4>2359304</vt:i4>
      </vt:variant>
      <vt:variant>
        <vt:i4>482</vt:i4>
      </vt:variant>
      <vt:variant>
        <vt:i4>0</vt:i4>
      </vt:variant>
      <vt:variant>
        <vt:i4>5</vt:i4>
      </vt:variant>
      <vt:variant>
        <vt:lpwstr/>
      </vt:variant>
      <vt:variant>
        <vt:lpwstr>_Toc9074671</vt:lpwstr>
      </vt:variant>
      <vt:variant>
        <vt:i4>2359304</vt:i4>
      </vt:variant>
      <vt:variant>
        <vt:i4>476</vt:i4>
      </vt:variant>
      <vt:variant>
        <vt:i4>0</vt:i4>
      </vt:variant>
      <vt:variant>
        <vt:i4>5</vt:i4>
      </vt:variant>
      <vt:variant>
        <vt:lpwstr/>
      </vt:variant>
      <vt:variant>
        <vt:lpwstr>_Toc9074670</vt:lpwstr>
      </vt:variant>
      <vt:variant>
        <vt:i4>2424840</vt:i4>
      </vt:variant>
      <vt:variant>
        <vt:i4>470</vt:i4>
      </vt:variant>
      <vt:variant>
        <vt:i4>0</vt:i4>
      </vt:variant>
      <vt:variant>
        <vt:i4>5</vt:i4>
      </vt:variant>
      <vt:variant>
        <vt:lpwstr/>
      </vt:variant>
      <vt:variant>
        <vt:lpwstr>_Toc9074669</vt:lpwstr>
      </vt:variant>
      <vt:variant>
        <vt:i4>2424840</vt:i4>
      </vt:variant>
      <vt:variant>
        <vt:i4>464</vt:i4>
      </vt:variant>
      <vt:variant>
        <vt:i4>0</vt:i4>
      </vt:variant>
      <vt:variant>
        <vt:i4>5</vt:i4>
      </vt:variant>
      <vt:variant>
        <vt:lpwstr/>
      </vt:variant>
      <vt:variant>
        <vt:lpwstr>_Toc9074668</vt:lpwstr>
      </vt:variant>
      <vt:variant>
        <vt:i4>2424840</vt:i4>
      </vt:variant>
      <vt:variant>
        <vt:i4>458</vt:i4>
      </vt:variant>
      <vt:variant>
        <vt:i4>0</vt:i4>
      </vt:variant>
      <vt:variant>
        <vt:i4>5</vt:i4>
      </vt:variant>
      <vt:variant>
        <vt:lpwstr/>
      </vt:variant>
      <vt:variant>
        <vt:lpwstr>_Toc9074667</vt:lpwstr>
      </vt:variant>
      <vt:variant>
        <vt:i4>2424840</vt:i4>
      </vt:variant>
      <vt:variant>
        <vt:i4>452</vt:i4>
      </vt:variant>
      <vt:variant>
        <vt:i4>0</vt:i4>
      </vt:variant>
      <vt:variant>
        <vt:i4>5</vt:i4>
      </vt:variant>
      <vt:variant>
        <vt:lpwstr/>
      </vt:variant>
      <vt:variant>
        <vt:lpwstr>_Toc9074666</vt:lpwstr>
      </vt:variant>
      <vt:variant>
        <vt:i4>2424840</vt:i4>
      </vt:variant>
      <vt:variant>
        <vt:i4>446</vt:i4>
      </vt:variant>
      <vt:variant>
        <vt:i4>0</vt:i4>
      </vt:variant>
      <vt:variant>
        <vt:i4>5</vt:i4>
      </vt:variant>
      <vt:variant>
        <vt:lpwstr/>
      </vt:variant>
      <vt:variant>
        <vt:lpwstr>_Toc9074665</vt:lpwstr>
      </vt:variant>
      <vt:variant>
        <vt:i4>2424840</vt:i4>
      </vt:variant>
      <vt:variant>
        <vt:i4>440</vt:i4>
      </vt:variant>
      <vt:variant>
        <vt:i4>0</vt:i4>
      </vt:variant>
      <vt:variant>
        <vt:i4>5</vt:i4>
      </vt:variant>
      <vt:variant>
        <vt:lpwstr/>
      </vt:variant>
      <vt:variant>
        <vt:lpwstr>_Toc9074664</vt:lpwstr>
      </vt:variant>
      <vt:variant>
        <vt:i4>2424840</vt:i4>
      </vt:variant>
      <vt:variant>
        <vt:i4>434</vt:i4>
      </vt:variant>
      <vt:variant>
        <vt:i4>0</vt:i4>
      </vt:variant>
      <vt:variant>
        <vt:i4>5</vt:i4>
      </vt:variant>
      <vt:variant>
        <vt:lpwstr/>
      </vt:variant>
      <vt:variant>
        <vt:lpwstr>_Toc9074663</vt:lpwstr>
      </vt:variant>
      <vt:variant>
        <vt:i4>2424840</vt:i4>
      </vt:variant>
      <vt:variant>
        <vt:i4>428</vt:i4>
      </vt:variant>
      <vt:variant>
        <vt:i4>0</vt:i4>
      </vt:variant>
      <vt:variant>
        <vt:i4>5</vt:i4>
      </vt:variant>
      <vt:variant>
        <vt:lpwstr/>
      </vt:variant>
      <vt:variant>
        <vt:lpwstr>_Toc9074662</vt:lpwstr>
      </vt:variant>
      <vt:variant>
        <vt:i4>2424840</vt:i4>
      </vt:variant>
      <vt:variant>
        <vt:i4>422</vt:i4>
      </vt:variant>
      <vt:variant>
        <vt:i4>0</vt:i4>
      </vt:variant>
      <vt:variant>
        <vt:i4>5</vt:i4>
      </vt:variant>
      <vt:variant>
        <vt:lpwstr/>
      </vt:variant>
      <vt:variant>
        <vt:lpwstr>_Toc9074661</vt:lpwstr>
      </vt:variant>
      <vt:variant>
        <vt:i4>2424840</vt:i4>
      </vt:variant>
      <vt:variant>
        <vt:i4>416</vt:i4>
      </vt:variant>
      <vt:variant>
        <vt:i4>0</vt:i4>
      </vt:variant>
      <vt:variant>
        <vt:i4>5</vt:i4>
      </vt:variant>
      <vt:variant>
        <vt:lpwstr/>
      </vt:variant>
      <vt:variant>
        <vt:lpwstr>_Toc9074660</vt:lpwstr>
      </vt:variant>
      <vt:variant>
        <vt:i4>2490376</vt:i4>
      </vt:variant>
      <vt:variant>
        <vt:i4>410</vt:i4>
      </vt:variant>
      <vt:variant>
        <vt:i4>0</vt:i4>
      </vt:variant>
      <vt:variant>
        <vt:i4>5</vt:i4>
      </vt:variant>
      <vt:variant>
        <vt:lpwstr/>
      </vt:variant>
      <vt:variant>
        <vt:lpwstr>_Toc9074659</vt:lpwstr>
      </vt:variant>
      <vt:variant>
        <vt:i4>2490376</vt:i4>
      </vt:variant>
      <vt:variant>
        <vt:i4>404</vt:i4>
      </vt:variant>
      <vt:variant>
        <vt:i4>0</vt:i4>
      </vt:variant>
      <vt:variant>
        <vt:i4>5</vt:i4>
      </vt:variant>
      <vt:variant>
        <vt:lpwstr/>
      </vt:variant>
      <vt:variant>
        <vt:lpwstr>_Toc9074658</vt:lpwstr>
      </vt:variant>
      <vt:variant>
        <vt:i4>2490376</vt:i4>
      </vt:variant>
      <vt:variant>
        <vt:i4>398</vt:i4>
      </vt:variant>
      <vt:variant>
        <vt:i4>0</vt:i4>
      </vt:variant>
      <vt:variant>
        <vt:i4>5</vt:i4>
      </vt:variant>
      <vt:variant>
        <vt:lpwstr/>
      </vt:variant>
      <vt:variant>
        <vt:lpwstr>_Toc9074657</vt:lpwstr>
      </vt:variant>
      <vt:variant>
        <vt:i4>2490376</vt:i4>
      </vt:variant>
      <vt:variant>
        <vt:i4>392</vt:i4>
      </vt:variant>
      <vt:variant>
        <vt:i4>0</vt:i4>
      </vt:variant>
      <vt:variant>
        <vt:i4>5</vt:i4>
      </vt:variant>
      <vt:variant>
        <vt:lpwstr/>
      </vt:variant>
      <vt:variant>
        <vt:lpwstr>_Toc9074656</vt:lpwstr>
      </vt:variant>
      <vt:variant>
        <vt:i4>2490376</vt:i4>
      </vt:variant>
      <vt:variant>
        <vt:i4>386</vt:i4>
      </vt:variant>
      <vt:variant>
        <vt:i4>0</vt:i4>
      </vt:variant>
      <vt:variant>
        <vt:i4>5</vt:i4>
      </vt:variant>
      <vt:variant>
        <vt:lpwstr/>
      </vt:variant>
      <vt:variant>
        <vt:lpwstr>_Toc9074655</vt:lpwstr>
      </vt:variant>
      <vt:variant>
        <vt:i4>2490376</vt:i4>
      </vt:variant>
      <vt:variant>
        <vt:i4>380</vt:i4>
      </vt:variant>
      <vt:variant>
        <vt:i4>0</vt:i4>
      </vt:variant>
      <vt:variant>
        <vt:i4>5</vt:i4>
      </vt:variant>
      <vt:variant>
        <vt:lpwstr/>
      </vt:variant>
      <vt:variant>
        <vt:lpwstr>_Toc9074654</vt:lpwstr>
      </vt:variant>
      <vt:variant>
        <vt:i4>2490376</vt:i4>
      </vt:variant>
      <vt:variant>
        <vt:i4>374</vt:i4>
      </vt:variant>
      <vt:variant>
        <vt:i4>0</vt:i4>
      </vt:variant>
      <vt:variant>
        <vt:i4>5</vt:i4>
      </vt:variant>
      <vt:variant>
        <vt:lpwstr/>
      </vt:variant>
      <vt:variant>
        <vt:lpwstr>_Toc9074653</vt:lpwstr>
      </vt:variant>
      <vt:variant>
        <vt:i4>2490376</vt:i4>
      </vt:variant>
      <vt:variant>
        <vt:i4>368</vt:i4>
      </vt:variant>
      <vt:variant>
        <vt:i4>0</vt:i4>
      </vt:variant>
      <vt:variant>
        <vt:i4>5</vt:i4>
      </vt:variant>
      <vt:variant>
        <vt:lpwstr/>
      </vt:variant>
      <vt:variant>
        <vt:lpwstr>_Toc9074652</vt:lpwstr>
      </vt:variant>
      <vt:variant>
        <vt:i4>2490376</vt:i4>
      </vt:variant>
      <vt:variant>
        <vt:i4>362</vt:i4>
      </vt:variant>
      <vt:variant>
        <vt:i4>0</vt:i4>
      </vt:variant>
      <vt:variant>
        <vt:i4>5</vt:i4>
      </vt:variant>
      <vt:variant>
        <vt:lpwstr/>
      </vt:variant>
      <vt:variant>
        <vt:lpwstr>_Toc9074651</vt:lpwstr>
      </vt:variant>
      <vt:variant>
        <vt:i4>2490376</vt:i4>
      </vt:variant>
      <vt:variant>
        <vt:i4>356</vt:i4>
      </vt:variant>
      <vt:variant>
        <vt:i4>0</vt:i4>
      </vt:variant>
      <vt:variant>
        <vt:i4>5</vt:i4>
      </vt:variant>
      <vt:variant>
        <vt:lpwstr/>
      </vt:variant>
      <vt:variant>
        <vt:lpwstr>_Toc9074650</vt:lpwstr>
      </vt:variant>
      <vt:variant>
        <vt:i4>2555912</vt:i4>
      </vt:variant>
      <vt:variant>
        <vt:i4>350</vt:i4>
      </vt:variant>
      <vt:variant>
        <vt:i4>0</vt:i4>
      </vt:variant>
      <vt:variant>
        <vt:i4>5</vt:i4>
      </vt:variant>
      <vt:variant>
        <vt:lpwstr/>
      </vt:variant>
      <vt:variant>
        <vt:lpwstr>_Toc9074649</vt:lpwstr>
      </vt:variant>
      <vt:variant>
        <vt:i4>2555912</vt:i4>
      </vt:variant>
      <vt:variant>
        <vt:i4>344</vt:i4>
      </vt:variant>
      <vt:variant>
        <vt:i4>0</vt:i4>
      </vt:variant>
      <vt:variant>
        <vt:i4>5</vt:i4>
      </vt:variant>
      <vt:variant>
        <vt:lpwstr/>
      </vt:variant>
      <vt:variant>
        <vt:lpwstr>_Toc9074648</vt:lpwstr>
      </vt:variant>
      <vt:variant>
        <vt:i4>2555912</vt:i4>
      </vt:variant>
      <vt:variant>
        <vt:i4>338</vt:i4>
      </vt:variant>
      <vt:variant>
        <vt:i4>0</vt:i4>
      </vt:variant>
      <vt:variant>
        <vt:i4>5</vt:i4>
      </vt:variant>
      <vt:variant>
        <vt:lpwstr/>
      </vt:variant>
      <vt:variant>
        <vt:lpwstr>_Toc9074647</vt:lpwstr>
      </vt:variant>
      <vt:variant>
        <vt:i4>2555912</vt:i4>
      </vt:variant>
      <vt:variant>
        <vt:i4>332</vt:i4>
      </vt:variant>
      <vt:variant>
        <vt:i4>0</vt:i4>
      </vt:variant>
      <vt:variant>
        <vt:i4>5</vt:i4>
      </vt:variant>
      <vt:variant>
        <vt:lpwstr/>
      </vt:variant>
      <vt:variant>
        <vt:lpwstr>_Toc9074646</vt:lpwstr>
      </vt:variant>
      <vt:variant>
        <vt:i4>2555912</vt:i4>
      </vt:variant>
      <vt:variant>
        <vt:i4>326</vt:i4>
      </vt:variant>
      <vt:variant>
        <vt:i4>0</vt:i4>
      </vt:variant>
      <vt:variant>
        <vt:i4>5</vt:i4>
      </vt:variant>
      <vt:variant>
        <vt:lpwstr/>
      </vt:variant>
      <vt:variant>
        <vt:lpwstr>_Toc9074645</vt:lpwstr>
      </vt:variant>
      <vt:variant>
        <vt:i4>2555912</vt:i4>
      </vt:variant>
      <vt:variant>
        <vt:i4>320</vt:i4>
      </vt:variant>
      <vt:variant>
        <vt:i4>0</vt:i4>
      </vt:variant>
      <vt:variant>
        <vt:i4>5</vt:i4>
      </vt:variant>
      <vt:variant>
        <vt:lpwstr/>
      </vt:variant>
      <vt:variant>
        <vt:lpwstr>_Toc9074644</vt:lpwstr>
      </vt:variant>
      <vt:variant>
        <vt:i4>2555912</vt:i4>
      </vt:variant>
      <vt:variant>
        <vt:i4>314</vt:i4>
      </vt:variant>
      <vt:variant>
        <vt:i4>0</vt:i4>
      </vt:variant>
      <vt:variant>
        <vt:i4>5</vt:i4>
      </vt:variant>
      <vt:variant>
        <vt:lpwstr/>
      </vt:variant>
      <vt:variant>
        <vt:lpwstr>_Toc9074643</vt:lpwstr>
      </vt:variant>
      <vt:variant>
        <vt:i4>2555912</vt:i4>
      </vt:variant>
      <vt:variant>
        <vt:i4>308</vt:i4>
      </vt:variant>
      <vt:variant>
        <vt:i4>0</vt:i4>
      </vt:variant>
      <vt:variant>
        <vt:i4>5</vt:i4>
      </vt:variant>
      <vt:variant>
        <vt:lpwstr/>
      </vt:variant>
      <vt:variant>
        <vt:lpwstr>_Toc9074642</vt:lpwstr>
      </vt:variant>
      <vt:variant>
        <vt:i4>2555912</vt:i4>
      </vt:variant>
      <vt:variant>
        <vt:i4>302</vt:i4>
      </vt:variant>
      <vt:variant>
        <vt:i4>0</vt:i4>
      </vt:variant>
      <vt:variant>
        <vt:i4>5</vt:i4>
      </vt:variant>
      <vt:variant>
        <vt:lpwstr/>
      </vt:variant>
      <vt:variant>
        <vt:lpwstr>_Toc9074641</vt:lpwstr>
      </vt:variant>
      <vt:variant>
        <vt:i4>2555912</vt:i4>
      </vt:variant>
      <vt:variant>
        <vt:i4>296</vt:i4>
      </vt:variant>
      <vt:variant>
        <vt:i4>0</vt:i4>
      </vt:variant>
      <vt:variant>
        <vt:i4>5</vt:i4>
      </vt:variant>
      <vt:variant>
        <vt:lpwstr/>
      </vt:variant>
      <vt:variant>
        <vt:lpwstr>_Toc9074640</vt:lpwstr>
      </vt:variant>
      <vt:variant>
        <vt:i4>2097160</vt:i4>
      </vt:variant>
      <vt:variant>
        <vt:i4>290</vt:i4>
      </vt:variant>
      <vt:variant>
        <vt:i4>0</vt:i4>
      </vt:variant>
      <vt:variant>
        <vt:i4>5</vt:i4>
      </vt:variant>
      <vt:variant>
        <vt:lpwstr/>
      </vt:variant>
      <vt:variant>
        <vt:lpwstr>_Toc9074639</vt:lpwstr>
      </vt:variant>
      <vt:variant>
        <vt:i4>2097160</vt:i4>
      </vt:variant>
      <vt:variant>
        <vt:i4>284</vt:i4>
      </vt:variant>
      <vt:variant>
        <vt:i4>0</vt:i4>
      </vt:variant>
      <vt:variant>
        <vt:i4>5</vt:i4>
      </vt:variant>
      <vt:variant>
        <vt:lpwstr/>
      </vt:variant>
      <vt:variant>
        <vt:lpwstr>_Toc9074638</vt:lpwstr>
      </vt:variant>
      <vt:variant>
        <vt:i4>2097160</vt:i4>
      </vt:variant>
      <vt:variant>
        <vt:i4>278</vt:i4>
      </vt:variant>
      <vt:variant>
        <vt:i4>0</vt:i4>
      </vt:variant>
      <vt:variant>
        <vt:i4>5</vt:i4>
      </vt:variant>
      <vt:variant>
        <vt:lpwstr/>
      </vt:variant>
      <vt:variant>
        <vt:lpwstr>_Toc9074637</vt:lpwstr>
      </vt:variant>
      <vt:variant>
        <vt:i4>2097160</vt:i4>
      </vt:variant>
      <vt:variant>
        <vt:i4>272</vt:i4>
      </vt:variant>
      <vt:variant>
        <vt:i4>0</vt:i4>
      </vt:variant>
      <vt:variant>
        <vt:i4>5</vt:i4>
      </vt:variant>
      <vt:variant>
        <vt:lpwstr/>
      </vt:variant>
      <vt:variant>
        <vt:lpwstr>_Toc9074636</vt:lpwstr>
      </vt:variant>
      <vt:variant>
        <vt:i4>2097160</vt:i4>
      </vt:variant>
      <vt:variant>
        <vt:i4>266</vt:i4>
      </vt:variant>
      <vt:variant>
        <vt:i4>0</vt:i4>
      </vt:variant>
      <vt:variant>
        <vt:i4>5</vt:i4>
      </vt:variant>
      <vt:variant>
        <vt:lpwstr/>
      </vt:variant>
      <vt:variant>
        <vt:lpwstr>_Toc9074635</vt:lpwstr>
      </vt:variant>
      <vt:variant>
        <vt:i4>2097160</vt:i4>
      </vt:variant>
      <vt:variant>
        <vt:i4>260</vt:i4>
      </vt:variant>
      <vt:variant>
        <vt:i4>0</vt:i4>
      </vt:variant>
      <vt:variant>
        <vt:i4>5</vt:i4>
      </vt:variant>
      <vt:variant>
        <vt:lpwstr/>
      </vt:variant>
      <vt:variant>
        <vt:lpwstr>_Toc9074634</vt:lpwstr>
      </vt:variant>
      <vt:variant>
        <vt:i4>2097160</vt:i4>
      </vt:variant>
      <vt:variant>
        <vt:i4>254</vt:i4>
      </vt:variant>
      <vt:variant>
        <vt:i4>0</vt:i4>
      </vt:variant>
      <vt:variant>
        <vt:i4>5</vt:i4>
      </vt:variant>
      <vt:variant>
        <vt:lpwstr/>
      </vt:variant>
      <vt:variant>
        <vt:lpwstr>_Toc9074633</vt:lpwstr>
      </vt:variant>
      <vt:variant>
        <vt:i4>2097160</vt:i4>
      </vt:variant>
      <vt:variant>
        <vt:i4>248</vt:i4>
      </vt:variant>
      <vt:variant>
        <vt:i4>0</vt:i4>
      </vt:variant>
      <vt:variant>
        <vt:i4>5</vt:i4>
      </vt:variant>
      <vt:variant>
        <vt:lpwstr/>
      </vt:variant>
      <vt:variant>
        <vt:lpwstr>_Toc9074632</vt:lpwstr>
      </vt:variant>
      <vt:variant>
        <vt:i4>2097160</vt:i4>
      </vt:variant>
      <vt:variant>
        <vt:i4>242</vt:i4>
      </vt:variant>
      <vt:variant>
        <vt:i4>0</vt:i4>
      </vt:variant>
      <vt:variant>
        <vt:i4>5</vt:i4>
      </vt:variant>
      <vt:variant>
        <vt:lpwstr/>
      </vt:variant>
      <vt:variant>
        <vt:lpwstr>_Toc9074631</vt:lpwstr>
      </vt:variant>
      <vt:variant>
        <vt:i4>2097160</vt:i4>
      </vt:variant>
      <vt:variant>
        <vt:i4>236</vt:i4>
      </vt:variant>
      <vt:variant>
        <vt:i4>0</vt:i4>
      </vt:variant>
      <vt:variant>
        <vt:i4>5</vt:i4>
      </vt:variant>
      <vt:variant>
        <vt:lpwstr/>
      </vt:variant>
      <vt:variant>
        <vt:lpwstr>_Toc9074630</vt:lpwstr>
      </vt:variant>
      <vt:variant>
        <vt:i4>2162696</vt:i4>
      </vt:variant>
      <vt:variant>
        <vt:i4>230</vt:i4>
      </vt:variant>
      <vt:variant>
        <vt:i4>0</vt:i4>
      </vt:variant>
      <vt:variant>
        <vt:i4>5</vt:i4>
      </vt:variant>
      <vt:variant>
        <vt:lpwstr/>
      </vt:variant>
      <vt:variant>
        <vt:lpwstr>_Toc9074629</vt:lpwstr>
      </vt:variant>
      <vt:variant>
        <vt:i4>2162696</vt:i4>
      </vt:variant>
      <vt:variant>
        <vt:i4>224</vt:i4>
      </vt:variant>
      <vt:variant>
        <vt:i4>0</vt:i4>
      </vt:variant>
      <vt:variant>
        <vt:i4>5</vt:i4>
      </vt:variant>
      <vt:variant>
        <vt:lpwstr/>
      </vt:variant>
      <vt:variant>
        <vt:lpwstr>_Toc9074628</vt:lpwstr>
      </vt:variant>
      <vt:variant>
        <vt:i4>2162696</vt:i4>
      </vt:variant>
      <vt:variant>
        <vt:i4>218</vt:i4>
      </vt:variant>
      <vt:variant>
        <vt:i4>0</vt:i4>
      </vt:variant>
      <vt:variant>
        <vt:i4>5</vt:i4>
      </vt:variant>
      <vt:variant>
        <vt:lpwstr/>
      </vt:variant>
      <vt:variant>
        <vt:lpwstr>_Toc9074627</vt:lpwstr>
      </vt:variant>
      <vt:variant>
        <vt:i4>2162696</vt:i4>
      </vt:variant>
      <vt:variant>
        <vt:i4>212</vt:i4>
      </vt:variant>
      <vt:variant>
        <vt:i4>0</vt:i4>
      </vt:variant>
      <vt:variant>
        <vt:i4>5</vt:i4>
      </vt:variant>
      <vt:variant>
        <vt:lpwstr/>
      </vt:variant>
      <vt:variant>
        <vt:lpwstr>_Toc9074626</vt:lpwstr>
      </vt:variant>
      <vt:variant>
        <vt:i4>2162696</vt:i4>
      </vt:variant>
      <vt:variant>
        <vt:i4>206</vt:i4>
      </vt:variant>
      <vt:variant>
        <vt:i4>0</vt:i4>
      </vt:variant>
      <vt:variant>
        <vt:i4>5</vt:i4>
      </vt:variant>
      <vt:variant>
        <vt:lpwstr/>
      </vt:variant>
      <vt:variant>
        <vt:lpwstr>_Toc9074625</vt:lpwstr>
      </vt:variant>
      <vt:variant>
        <vt:i4>2162696</vt:i4>
      </vt:variant>
      <vt:variant>
        <vt:i4>200</vt:i4>
      </vt:variant>
      <vt:variant>
        <vt:i4>0</vt:i4>
      </vt:variant>
      <vt:variant>
        <vt:i4>5</vt:i4>
      </vt:variant>
      <vt:variant>
        <vt:lpwstr/>
      </vt:variant>
      <vt:variant>
        <vt:lpwstr>_Toc9074624</vt:lpwstr>
      </vt:variant>
      <vt:variant>
        <vt:i4>2162696</vt:i4>
      </vt:variant>
      <vt:variant>
        <vt:i4>194</vt:i4>
      </vt:variant>
      <vt:variant>
        <vt:i4>0</vt:i4>
      </vt:variant>
      <vt:variant>
        <vt:i4>5</vt:i4>
      </vt:variant>
      <vt:variant>
        <vt:lpwstr/>
      </vt:variant>
      <vt:variant>
        <vt:lpwstr>_Toc9074623</vt:lpwstr>
      </vt:variant>
      <vt:variant>
        <vt:i4>2162696</vt:i4>
      </vt:variant>
      <vt:variant>
        <vt:i4>188</vt:i4>
      </vt:variant>
      <vt:variant>
        <vt:i4>0</vt:i4>
      </vt:variant>
      <vt:variant>
        <vt:i4>5</vt:i4>
      </vt:variant>
      <vt:variant>
        <vt:lpwstr/>
      </vt:variant>
      <vt:variant>
        <vt:lpwstr>_Toc9074622</vt:lpwstr>
      </vt:variant>
      <vt:variant>
        <vt:i4>2162696</vt:i4>
      </vt:variant>
      <vt:variant>
        <vt:i4>182</vt:i4>
      </vt:variant>
      <vt:variant>
        <vt:i4>0</vt:i4>
      </vt:variant>
      <vt:variant>
        <vt:i4>5</vt:i4>
      </vt:variant>
      <vt:variant>
        <vt:lpwstr/>
      </vt:variant>
      <vt:variant>
        <vt:lpwstr>_Toc9074621</vt:lpwstr>
      </vt:variant>
      <vt:variant>
        <vt:i4>2162696</vt:i4>
      </vt:variant>
      <vt:variant>
        <vt:i4>176</vt:i4>
      </vt:variant>
      <vt:variant>
        <vt:i4>0</vt:i4>
      </vt:variant>
      <vt:variant>
        <vt:i4>5</vt:i4>
      </vt:variant>
      <vt:variant>
        <vt:lpwstr/>
      </vt:variant>
      <vt:variant>
        <vt:lpwstr>_Toc9074620</vt:lpwstr>
      </vt:variant>
      <vt:variant>
        <vt:i4>2228232</vt:i4>
      </vt:variant>
      <vt:variant>
        <vt:i4>170</vt:i4>
      </vt:variant>
      <vt:variant>
        <vt:i4>0</vt:i4>
      </vt:variant>
      <vt:variant>
        <vt:i4>5</vt:i4>
      </vt:variant>
      <vt:variant>
        <vt:lpwstr/>
      </vt:variant>
      <vt:variant>
        <vt:lpwstr>_Toc9074619</vt:lpwstr>
      </vt:variant>
      <vt:variant>
        <vt:i4>2228232</vt:i4>
      </vt:variant>
      <vt:variant>
        <vt:i4>164</vt:i4>
      </vt:variant>
      <vt:variant>
        <vt:i4>0</vt:i4>
      </vt:variant>
      <vt:variant>
        <vt:i4>5</vt:i4>
      </vt:variant>
      <vt:variant>
        <vt:lpwstr/>
      </vt:variant>
      <vt:variant>
        <vt:lpwstr>_Toc9074618</vt:lpwstr>
      </vt:variant>
      <vt:variant>
        <vt:i4>2228232</vt:i4>
      </vt:variant>
      <vt:variant>
        <vt:i4>158</vt:i4>
      </vt:variant>
      <vt:variant>
        <vt:i4>0</vt:i4>
      </vt:variant>
      <vt:variant>
        <vt:i4>5</vt:i4>
      </vt:variant>
      <vt:variant>
        <vt:lpwstr/>
      </vt:variant>
      <vt:variant>
        <vt:lpwstr>_Toc9074617</vt:lpwstr>
      </vt:variant>
      <vt:variant>
        <vt:i4>2228232</vt:i4>
      </vt:variant>
      <vt:variant>
        <vt:i4>152</vt:i4>
      </vt:variant>
      <vt:variant>
        <vt:i4>0</vt:i4>
      </vt:variant>
      <vt:variant>
        <vt:i4>5</vt:i4>
      </vt:variant>
      <vt:variant>
        <vt:lpwstr/>
      </vt:variant>
      <vt:variant>
        <vt:lpwstr>_Toc9074616</vt:lpwstr>
      </vt:variant>
      <vt:variant>
        <vt:i4>2228232</vt:i4>
      </vt:variant>
      <vt:variant>
        <vt:i4>146</vt:i4>
      </vt:variant>
      <vt:variant>
        <vt:i4>0</vt:i4>
      </vt:variant>
      <vt:variant>
        <vt:i4>5</vt:i4>
      </vt:variant>
      <vt:variant>
        <vt:lpwstr/>
      </vt:variant>
      <vt:variant>
        <vt:lpwstr>_Toc9074615</vt:lpwstr>
      </vt:variant>
      <vt:variant>
        <vt:i4>2228232</vt:i4>
      </vt:variant>
      <vt:variant>
        <vt:i4>140</vt:i4>
      </vt:variant>
      <vt:variant>
        <vt:i4>0</vt:i4>
      </vt:variant>
      <vt:variant>
        <vt:i4>5</vt:i4>
      </vt:variant>
      <vt:variant>
        <vt:lpwstr/>
      </vt:variant>
      <vt:variant>
        <vt:lpwstr>_Toc9074614</vt:lpwstr>
      </vt:variant>
      <vt:variant>
        <vt:i4>2228232</vt:i4>
      </vt:variant>
      <vt:variant>
        <vt:i4>134</vt:i4>
      </vt:variant>
      <vt:variant>
        <vt:i4>0</vt:i4>
      </vt:variant>
      <vt:variant>
        <vt:i4>5</vt:i4>
      </vt:variant>
      <vt:variant>
        <vt:lpwstr/>
      </vt:variant>
      <vt:variant>
        <vt:lpwstr>_Toc9074613</vt:lpwstr>
      </vt:variant>
      <vt:variant>
        <vt:i4>2228232</vt:i4>
      </vt:variant>
      <vt:variant>
        <vt:i4>128</vt:i4>
      </vt:variant>
      <vt:variant>
        <vt:i4>0</vt:i4>
      </vt:variant>
      <vt:variant>
        <vt:i4>5</vt:i4>
      </vt:variant>
      <vt:variant>
        <vt:lpwstr/>
      </vt:variant>
      <vt:variant>
        <vt:lpwstr>_Toc9074612</vt:lpwstr>
      </vt:variant>
      <vt:variant>
        <vt:i4>2228232</vt:i4>
      </vt:variant>
      <vt:variant>
        <vt:i4>122</vt:i4>
      </vt:variant>
      <vt:variant>
        <vt:i4>0</vt:i4>
      </vt:variant>
      <vt:variant>
        <vt:i4>5</vt:i4>
      </vt:variant>
      <vt:variant>
        <vt:lpwstr/>
      </vt:variant>
      <vt:variant>
        <vt:lpwstr>_Toc9074611</vt:lpwstr>
      </vt:variant>
      <vt:variant>
        <vt:i4>2228232</vt:i4>
      </vt:variant>
      <vt:variant>
        <vt:i4>116</vt:i4>
      </vt:variant>
      <vt:variant>
        <vt:i4>0</vt:i4>
      </vt:variant>
      <vt:variant>
        <vt:i4>5</vt:i4>
      </vt:variant>
      <vt:variant>
        <vt:lpwstr/>
      </vt:variant>
      <vt:variant>
        <vt:lpwstr>_Toc9074610</vt:lpwstr>
      </vt:variant>
      <vt:variant>
        <vt:i4>2293768</vt:i4>
      </vt:variant>
      <vt:variant>
        <vt:i4>110</vt:i4>
      </vt:variant>
      <vt:variant>
        <vt:i4>0</vt:i4>
      </vt:variant>
      <vt:variant>
        <vt:i4>5</vt:i4>
      </vt:variant>
      <vt:variant>
        <vt:lpwstr/>
      </vt:variant>
      <vt:variant>
        <vt:lpwstr>_Toc9074609</vt:lpwstr>
      </vt:variant>
      <vt:variant>
        <vt:i4>2293768</vt:i4>
      </vt:variant>
      <vt:variant>
        <vt:i4>104</vt:i4>
      </vt:variant>
      <vt:variant>
        <vt:i4>0</vt:i4>
      </vt:variant>
      <vt:variant>
        <vt:i4>5</vt:i4>
      </vt:variant>
      <vt:variant>
        <vt:lpwstr/>
      </vt:variant>
      <vt:variant>
        <vt:lpwstr>_Toc9074608</vt:lpwstr>
      </vt:variant>
      <vt:variant>
        <vt:i4>2293768</vt:i4>
      </vt:variant>
      <vt:variant>
        <vt:i4>98</vt:i4>
      </vt:variant>
      <vt:variant>
        <vt:i4>0</vt:i4>
      </vt:variant>
      <vt:variant>
        <vt:i4>5</vt:i4>
      </vt:variant>
      <vt:variant>
        <vt:lpwstr/>
      </vt:variant>
      <vt:variant>
        <vt:lpwstr>_Toc9074607</vt:lpwstr>
      </vt:variant>
      <vt:variant>
        <vt:i4>2293768</vt:i4>
      </vt:variant>
      <vt:variant>
        <vt:i4>92</vt:i4>
      </vt:variant>
      <vt:variant>
        <vt:i4>0</vt:i4>
      </vt:variant>
      <vt:variant>
        <vt:i4>5</vt:i4>
      </vt:variant>
      <vt:variant>
        <vt:lpwstr/>
      </vt:variant>
      <vt:variant>
        <vt:lpwstr>_Toc9074606</vt:lpwstr>
      </vt:variant>
      <vt:variant>
        <vt:i4>2293768</vt:i4>
      </vt:variant>
      <vt:variant>
        <vt:i4>86</vt:i4>
      </vt:variant>
      <vt:variant>
        <vt:i4>0</vt:i4>
      </vt:variant>
      <vt:variant>
        <vt:i4>5</vt:i4>
      </vt:variant>
      <vt:variant>
        <vt:lpwstr/>
      </vt:variant>
      <vt:variant>
        <vt:lpwstr>_Toc9074605</vt:lpwstr>
      </vt:variant>
      <vt:variant>
        <vt:i4>2293768</vt:i4>
      </vt:variant>
      <vt:variant>
        <vt:i4>80</vt:i4>
      </vt:variant>
      <vt:variant>
        <vt:i4>0</vt:i4>
      </vt:variant>
      <vt:variant>
        <vt:i4>5</vt:i4>
      </vt:variant>
      <vt:variant>
        <vt:lpwstr/>
      </vt:variant>
      <vt:variant>
        <vt:lpwstr>_Toc9074604</vt:lpwstr>
      </vt:variant>
      <vt:variant>
        <vt:i4>2293768</vt:i4>
      </vt:variant>
      <vt:variant>
        <vt:i4>74</vt:i4>
      </vt:variant>
      <vt:variant>
        <vt:i4>0</vt:i4>
      </vt:variant>
      <vt:variant>
        <vt:i4>5</vt:i4>
      </vt:variant>
      <vt:variant>
        <vt:lpwstr/>
      </vt:variant>
      <vt:variant>
        <vt:lpwstr>_Toc9074603</vt:lpwstr>
      </vt:variant>
      <vt:variant>
        <vt:i4>2293768</vt:i4>
      </vt:variant>
      <vt:variant>
        <vt:i4>68</vt:i4>
      </vt:variant>
      <vt:variant>
        <vt:i4>0</vt:i4>
      </vt:variant>
      <vt:variant>
        <vt:i4>5</vt:i4>
      </vt:variant>
      <vt:variant>
        <vt:lpwstr/>
      </vt:variant>
      <vt:variant>
        <vt:lpwstr>_Toc9074602</vt:lpwstr>
      </vt:variant>
      <vt:variant>
        <vt:i4>2293768</vt:i4>
      </vt:variant>
      <vt:variant>
        <vt:i4>62</vt:i4>
      </vt:variant>
      <vt:variant>
        <vt:i4>0</vt:i4>
      </vt:variant>
      <vt:variant>
        <vt:i4>5</vt:i4>
      </vt:variant>
      <vt:variant>
        <vt:lpwstr/>
      </vt:variant>
      <vt:variant>
        <vt:lpwstr>_Toc9074601</vt:lpwstr>
      </vt:variant>
      <vt:variant>
        <vt:i4>2293768</vt:i4>
      </vt:variant>
      <vt:variant>
        <vt:i4>56</vt:i4>
      </vt:variant>
      <vt:variant>
        <vt:i4>0</vt:i4>
      </vt:variant>
      <vt:variant>
        <vt:i4>5</vt:i4>
      </vt:variant>
      <vt:variant>
        <vt:lpwstr/>
      </vt:variant>
      <vt:variant>
        <vt:lpwstr>_Toc9074600</vt:lpwstr>
      </vt:variant>
      <vt:variant>
        <vt:i4>2752523</vt:i4>
      </vt:variant>
      <vt:variant>
        <vt:i4>50</vt:i4>
      </vt:variant>
      <vt:variant>
        <vt:i4>0</vt:i4>
      </vt:variant>
      <vt:variant>
        <vt:i4>5</vt:i4>
      </vt:variant>
      <vt:variant>
        <vt:lpwstr/>
      </vt:variant>
      <vt:variant>
        <vt:lpwstr>_Toc9074599</vt:lpwstr>
      </vt:variant>
      <vt:variant>
        <vt:i4>2752523</vt:i4>
      </vt:variant>
      <vt:variant>
        <vt:i4>44</vt:i4>
      </vt:variant>
      <vt:variant>
        <vt:i4>0</vt:i4>
      </vt:variant>
      <vt:variant>
        <vt:i4>5</vt:i4>
      </vt:variant>
      <vt:variant>
        <vt:lpwstr/>
      </vt:variant>
      <vt:variant>
        <vt:lpwstr>_Toc9074598</vt:lpwstr>
      </vt:variant>
      <vt:variant>
        <vt:i4>2752523</vt:i4>
      </vt:variant>
      <vt:variant>
        <vt:i4>38</vt:i4>
      </vt:variant>
      <vt:variant>
        <vt:i4>0</vt:i4>
      </vt:variant>
      <vt:variant>
        <vt:i4>5</vt:i4>
      </vt:variant>
      <vt:variant>
        <vt:lpwstr/>
      </vt:variant>
      <vt:variant>
        <vt:lpwstr>_Toc9074597</vt:lpwstr>
      </vt:variant>
      <vt:variant>
        <vt:i4>2752523</vt:i4>
      </vt:variant>
      <vt:variant>
        <vt:i4>32</vt:i4>
      </vt:variant>
      <vt:variant>
        <vt:i4>0</vt:i4>
      </vt:variant>
      <vt:variant>
        <vt:i4>5</vt:i4>
      </vt:variant>
      <vt:variant>
        <vt:lpwstr/>
      </vt:variant>
      <vt:variant>
        <vt:lpwstr>_Toc9074596</vt:lpwstr>
      </vt:variant>
      <vt:variant>
        <vt:i4>2752523</vt:i4>
      </vt:variant>
      <vt:variant>
        <vt:i4>26</vt:i4>
      </vt:variant>
      <vt:variant>
        <vt:i4>0</vt:i4>
      </vt:variant>
      <vt:variant>
        <vt:i4>5</vt:i4>
      </vt:variant>
      <vt:variant>
        <vt:lpwstr/>
      </vt:variant>
      <vt:variant>
        <vt:lpwstr>_Toc9074595</vt:lpwstr>
      </vt:variant>
      <vt:variant>
        <vt:i4>2752523</vt:i4>
      </vt:variant>
      <vt:variant>
        <vt:i4>20</vt:i4>
      </vt:variant>
      <vt:variant>
        <vt:i4>0</vt:i4>
      </vt:variant>
      <vt:variant>
        <vt:i4>5</vt:i4>
      </vt:variant>
      <vt:variant>
        <vt:lpwstr/>
      </vt:variant>
      <vt:variant>
        <vt:lpwstr>_Toc9074594</vt:lpwstr>
      </vt:variant>
      <vt:variant>
        <vt:i4>2752523</vt:i4>
      </vt:variant>
      <vt:variant>
        <vt:i4>14</vt:i4>
      </vt:variant>
      <vt:variant>
        <vt:i4>0</vt:i4>
      </vt:variant>
      <vt:variant>
        <vt:i4>5</vt:i4>
      </vt:variant>
      <vt:variant>
        <vt:lpwstr/>
      </vt:variant>
      <vt:variant>
        <vt:lpwstr>_Toc9074593</vt:lpwstr>
      </vt:variant>
      <vt:variant>
        <vt:i4>2752523</vt:i4>
      </vt:variant>
      <vt:variant>
        <vt:i4>8</vt:i4>
      </vt:variant>
      <vt:variant>
        <vt:i4>0</vt:i4>
      </vt:variant>
      <vt:variant>
        <vt:i4>5</vt:i4>
      </vt:variant>
      <vt:variant>
        <vt:lpwstr/>
      </vt:variant>
      <vt:variant>
        <vt:lpwstr>_Toc9074592</vt:lpwstr>
      </vt:variant>
      <vt:variant>
        <vt:i4>2752523</vt:i4>
      </vt:variant>
      <vt:variant>
        <vt:i4>2</vt:i4>
      </vt:variant>
      <vt:variant>
        <vt:i4>0</vt:i4>
      </vt:variant>
      <vt:variant>
        <vt:i4>5</vt:i4>
      </vt:variant>
      <vt:variant>
        <vt:lpwstr/>
      </vt:variant>
      <vt:variant>
        <vt:lpwstr>_Toc9074591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PVN</dc:creator>
  <cp:lastModifiedBy>GKH3</cp:lastModifiedBy>
  <cp:revision>292</cp:revision>
  <cp:lastPrinted>2018-06-09T12:55:00Z</cp:lastPrinted>
  <dcterms:created xsi:type="dcterms:W3CDTF">2022-02-08T08:53:00Z</dcterms:created>
  <dcterms:modified xsi:type="dcterms:W3CDTF">2023-05-18T23:17:00Z</dcterms:modified>
</cp:coreProperties>
</file>